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614" w:rsidRPr="00575442" w:rsidRDefault="00642614" w:rsidP="00642614">
      <w:pPr>
        <w:tabs>
          <w:tab w:val="left" w:pos="567"/>
        </w:tabs>
        <w:ind w:left="4254" w:firstLine="0"/>
        <w:jc w:val="right"/>
        <w:rPr>
          <w:bCs/>
          <w:sz w:val="24"/>
          <w:szCs w:val="24"/>
        </w:rPr>
      </w:pPr>
      <w:r w:rsidRPr="00575442">
        <w:rPr>
          <w:bCs/>
          <w:sz w:val="24"/>
          <w:szCs w:val="24"/>
        </w:rPr>
        <w:t>Приложение № 1</w:t>
      </w:r>
    </w:p>
    <w:p w:rsidR="00642614" w:rsidRPr="00575442" w:rsidRDefault="00642614" w:rsidP="00642614">
      <w:pPr>
        <w:tabs>
          <w:tab w:val="left" w:pos="567"/>
        </w:tabs>
        <w:ind w:left="4254" w:firstLine="0"/>
        <w:jc w:val="right"/>
        <w:rPr>
          <w:bCs/>
          <w:sz w:val="24"/>
          <w:szCs w:val="24"/>
        </w:rPr>
      </w:pPr>
      <w:r w:rsidRPr="00575442">
        <w:rPr>
          <w:bCs/>
          <w:sz w:val="24"/>
          <w:szCs w:val="24"/>
        </w:rPr>
        <w:t>к Постановлению Правительства №</w:t>
      </w:r>
      <w:r>
        <w:rPr>
          <w:bCs/>
          <w:sz w:val="24"/>
          <w:szCs w:val="24"/>
        </w:rPr>
        <w:t>454</w:t>
      </w:r>
      <w:r w:rsidRPr="00575442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 </w:t>
      </w:r>
    </w:p>
    <w:p w:rsidR="00642614" w:rsidRPr="00575442" w:rsidRDefault="00642614" w:rsidP="00642614">
      <w:pPr>
        <w:tabs>
          <w:tab w:val="left" w:pos="567"/>
        </w:tabs>
        <w:ind w:left="4254" w:firstLine="0"/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</w:t>
      </w:r>
      <w:r w:rsidRPr="00575442">
        <w:rPr>
          <w:bCs/>
          <w:sz w:val="24"/>
          <w:szCs w:val="24"/>
        </w:rPr>
        <w:t xml:space="preserve">от </w:t>
      </w:r>
      <w:r>
        <w:rPr>
          <w:bCs/>
          <w:sz w:val="24"/>
          <w:szCs w:val="24"/>
        </w:rPr>
        <w:t xml:space="preserve">21 июня </w:t>
      </w:r>
      <w:r w:rsidRPr="00575442">
        <w:rPr>
          <w:bCs/>
          <w:sz w:val="24"/>
          <w:szCs w:val="24"/>
        </w:rPr>
        <w:t>2017</w:t>
      </w:r>
      <w:r>
        <w:rPr>
          <w:bCs/>
          <w:sz w:val="24"/>
          <w:szCs w:val="24"/>
        </w:rPr>
        <w:t xml:space="preserve"> г.</w:t>
      </w:r>
    </w:p>
    <w:p w:rsidR="00642614" w:rsidRPr="00575442" w:rsidRDefault="00642614" w:rsidP="00642614">
      <w:pPr>
        <w:tabs>
          <w:tab w:val="left" w:pos="708"/>
        </w:tabs>
        <w:suppressAutoHyphens/>
        <w:ind w:firstLine="0"/>
        <w:jc w:val="center"/>
        <w:rPr>
          <w:b/>
          <w:color w:val="000000"/>
          <w:sz w:val="24"/>
          <w:szCs w:val="24"/>
          <w:lang w:eastAsia="ar-SA"/>
        </w:rPr>
      </w:pPr>
    </w:p>
    <w:p w:rsidR="00642614" w:rsidRPr="00575442" w:rsidRDefault="00642614" w:rsidP="00642614">
      <w:pPr>
        <w:tabs>
          <w:tab w:val="left" w:pos="708"/>
        </w:tabs>
        <w:suppressAutoHyphens/>
        <w:ind w:firstLine="0"/>
        <w:jc w:val="center"/>
        <w:rPr>
          <w:b/>
          <w:color w:val="000000"/>
          <w:sz w:val="36"/>
          <w:szCs w:val="24"/>
          <w:lang w:eastAsia="ar-SA"/>
        </w:rPr>
      </w:pPr>
    </w:p>
    <w:p w:rsidR="00642614" w:rsidRPr="00575442" w:rsidRDefault="00642614" w:rsidP="00642614">
      <w:pPr>
        <w:tabs>
          <w:tab w:val="left" w:pos="708"/>
        </w:tabs>
        <w:suppressAutoHyphens/>
        <w:ind w:firstLine="0"/>
        <w:jc w:val="center"/>
        <w:rPr>
          <w:b/>
          <w:color w:val="000000"/>
          <w:sz w:val="28"/>
          <w:szCs w:val="28"/>
          <w:lang w:eastAsia="ar-SA"/>
        </w:rPr>
      </w:pPr>
      <w:r w:rsidRPr="00575442">
        <w:rPr>
          <w:b/>
          <w:color w:val="000000"/>
          <w:sz w:val="28"/>
          <w:szCs w:val="28"/>
          <w:lang w:eastAsia="ar-SA"/>
        </w:rPr>
        <w:t xml:space="preserve">ОТЧЕТ </w:t>
      </w:r>
    </w:p>
    <w:p w:rsidR="00642614" w:rsidRPr="00575442" w:rsidRDefault="00642614" w:rsidP="00642614">
      <w:pPr>
        <w:tabs>
          <w:tab w:val="left" w:pos="708"/>
        </w:tabs>
        <w:suppressAutoHyphens/>
        <w:ind w:firstLine="0"/>
        <w:jc w:val="center"/>
        <w:rPr>
          <w:b/>
          <w:color w:val="000000"/>
          <w:sz w:val="28"/>
          <w:szCs w:val="28"/>
          <w:lang w:eastAsia="ar-SA"/>
        </w:rPr>
      </w:pPr>
      <w:r w:rsidRPr="00575442">
        <w:rPr>
          <w:b/>
          <w:color w:val="000000"/>
          <w:sz w:val="28"/>
          <w:szCs w:val="28"/>
          <w:lang w:eastAsia="ar-SA"/>
        </w:rPr>
        <w:t xml:space="preserve">о мониторинге безопасности снабжения </w:t>
      </w:r>
    </w:p>
    <w:p w:rsidR="00642614" w:rsidRPr="00575442" w:rsidRDefault="00642614" w:rsidP="00642614">
      <w:pPr>
        <w:tabs>
          <w:tab w:val="left" w:pos="708"/>
        </w:tabs>
        <w:suppressAutoHyphens/>
        <w:ind w:firstLine="0"/>
        <w:jc w:val="center"/>
        <w:rPr>
          <w:b/>
          <w:color w:val="000000"/>
          <w:sz w:val="28"/>
          <w:szCs w:val="28"/>
          <w:u w:val="single"/>
          <w:lang w:eastAsia="ar-SA"/>
        </w:rPr>
      </w:pPr>
      <w:r w:rsidRPr="00575442">
        <w:rPr>
          <w:b/>
          <w:color w:val="000000"/>
          <w:sz w:val="28"/>
          <w:szCs w:val="28"/>
          <w:lang w:eastAsia="ar-SA"/>
        </w:rPr>
        <w:t>электроэнергией и природным газом</w:t>
      </w:r>
    </w:p>
    <w:p w:rsidR="00642614" w:rsidRPr="00575442" w:rsidRDefault="00642614" w:rsidP="00642614">
      <w:pPr>
        <w:tabs>
          <w:tab w:val="left" w:pos="708"/>
        </w:tabs>
        <w:suppressAutoHyphens/>
        <w:ind w:firstLine="0"/>
        <w:jc w:val="center"/>
        <w:rPr>
          <w:b/>
          <w:color w:val="000000"/>
          <w:sz w:val="28"/>
          <w:szCs w:val="28"/>
          <w:u w:val="single"/>
          <w:lang w:eastAsia="ar-SA"/>
        </w:rPr>
      </w:pPr>
    </w:p>
    <w:p w:rsidR="00642614" w:rsidRPr="00575442" w:rsidRDefault="00642614" w:rsidP="00642614">
      <w:pPr>
        <w:tabs>
          <w:tab w:val="left" w:pos="567"/>
        </w:tabs>
        <w:ind w:firstLine="0"/>
        <w:jc w:val="center"/>
        <w:rPr>
          <w:b/>
          <w:sz w:val="28"/>
          <w:szCs w:val="28"/>
        </w:rPr>
      </w:pPr>
      <w:bookmarkStart w:id="0" w:name="_Toc475612239"/>
      <w:bookmarkStart w:id="1" w:name="OLE_LINK188"/>
      <w:bookmarkStart w:id="2" w:name="OLE_LINK189"/>
      <w:r w:rsidRPr="00575442">
        <w:rPr>
          <w:b/>
          <w:sz w:val="28"/>
          <w:szCs w:val="28"/>
        </w:rPr>
        <w:t xml:space="preserve">ВВЕДЕНИЕ </w:t>
      </w:r>
      <w:bookmarkEnd w:id="0"/>
    </w:p>
    <w:p w:rsidR="00642614" w:rsidRPr="00575442" w:rsidRDefault="00642614" w:rsidP="00642614">
      <w:pPr>
        <w:tabs>
          <w:tab w:val="left" w:pos="567"/>
        </w:tabs>
        <w:ind w:firstLine="0"/>
        <w:jc w:val="center"/>
        <w:rPr>
          <w:b/>
          <w:sz w:val="28"/>
          <w:szCs w:val="28"/>
        </w:rPr>
      </w:pPr>
    </w:p>
    <w:p w:rsidR="00642614" w:rsidRPr="00575442" w:rsidRDefault="00642614" w:rsidP="00642614">
      <w:pPr>
        <w:numPr>
          <w:ilvl w:val="0"/>
          <w:numId w:val="14"/>
        </w:numPr>
        <w:tabs>
          <w:tab w:val="left" w:pos="0"/>
          <w:tab w:val="left" w:pos="567"/>
          <w:tab w:val="left" w:pos="1134"/>
        </w:tabs>
        <w:ind w:left="0" w:firstLine="709"/>
        <w:rPr>
          <w:rFonts w:eastAsia="Calibri" w:cs="Arial"/>
          <w:color w:val="000000"/>
          <w:sz w:val="28"/>
          <w:szCs w:val="28"/>
          <w:lang w:eastAsia="ru-RU"/>
        </w:rPr>
      </w:pPr>
      <w:r w:rsidRPr="00575442">
        <w:rPr>
          <w:rFonts w:eastAsia="Calibri" w:cs="Arial"/>
          <w:color w:val="000000"/>
          <w:sz w:val="28"/>
          <w:szCs w:val="28"/>
          <w:lang w:eastAsia="ru-RU"/>
        </w:rPr>
        <w:t>Энергетический баланс, рассчитанный только для правобережья Р</w:t>
      </w:r>
      <w:r>
        <w:rPr>
          <w:rFonts w:eastAsia="Calibri" w:cs="Arial"/>
          <w:color w:val="000000"/>
          <w:sz w:val="28"/>
          <w:szCs w:val="28"/>
          <w:lang w:eastAsia="ru-RU"/>
        </w:rPr>
        <w:t xml:space="preserve">еспублики Молдова </w:t>
      </w:r>
      <w:r w:rsidRPr="00575442">
        <w:rPr>
          <w:rFonts w:eastAsia="Calibri" w:cs="Arial"/>
          <w:color w:val="000000"/>
          <w:sz w:val="28"/>
          <w:szCs w:val="28"/>
          <w:lang w:eastAsia="ru-RU"/>
        </w:rPr>
        <w:t>(без Приднестровья),</w:t>
      </w:r>
      <w:r w:rsidRPr="00575442">
        <w:rPr>
          <w:rFonts w:eastAsia="Calibri"/>
          <w:sz w:val="28"/>
          <w:szCs w:val="28"/>
          <w:vertAlign w:val="superscript"/>
          <w:lang w:eastAsia="ru-RU"/>
        </w:rPr>
        <w:footnoteReference w:id="1"/>
      </w:r>
      <w:r w:rsidRPr="00575442">
        <w:rPr>
          <w:rFonts w:eastAsia="Calibri" w:cs="Arial"/>
          <w:color w:val="000000"/>
          <w:sz w:val="28"/>
          <w:szCs w:val="28"/>
          <w:lang w:eastAsia="ru-RU"/>
        </w:rPr>
        <w:t xml:space="preserve"> за последний доступный год (2015) представлен на </w:t>
      </w:r>
      <w:r>
        <w:rPr>
          <w:rFonts w:eastAsia="Calibri" w:cs="Arial"/>
          <w:color w:val="000000"/>
          <w:sz w:val="28"/>
          <w:szCs w:val="28"/>
          <w:lang w:eastAsia="ru-RU"/>
        </w:rPr>
        <w:t>р</w:t>
      </w:r>
      <w:r w:rsidRPr="00575442">
        <w:rPr>
          <w:rFonts w:eastAsia="Calibri" w:cs="Arial"/>
          <w:color w:val="000000"/>
          <w:sz w:val="28"/>
          <w:szCs w:val="28"/>
          <w:lang w:eastAsia="ru-RU"/>
        </w:rPr>
        <w:t>ис</w:t>
      </w:r>
      <w:r>
        <w:rPr>
          <w:rFonts w:eastAsia="Calibri" w:cs="Arial"/>
          <w:color w:val="000000"/>
          <w:sz w:val="28"/>
          <w:szCs w:val="28"/>
          <w:lang w:eastAsia="ru-RU"/>
        </w:rPr>
        <w:t>.</w:t>
      </w:r>
      <w:r w:rsidRPr="00575442">
        <w:rPr>
          <w:rFonts w:eastAsia="Calibri" w:cs="Arial"/>
          <w:color w:val="000000"/>
          <w:sz w:val="28"/>
          <w:szCs w:val="28"/>
          <w:lang w:eastAsia="ru-RU"/>
        </w:rPr>
        <w:t xml:space="preserve"> 1-4.</w:t>
      </w:r>
    </w:p>
    <w:p w:rsidR="00642614" w:rsidRPr="00575442" w:rsidRDefault="00642614" w:rsidP="00642614">
      <w:pPr>
        <w:tabs>
          <w:tab w:val="left" w:pos="0"/>
          <w:tab w:val="left" w:pos="567"/>
        </w:tabs>
        <w:ind w:left="284" w:firstLine="0"/>
        <w:rPr>
          <w:rFonts w:eastAsia="Calibri" w:cs="Arial"/>
          <w:color w:val="000000"/>
          <w:sz w:val="24"/>
          <w:szCs w:val="24"/>
          <w:lang w:eastAsia="ru-RU"/>
        </w:rPr>
      </w:pPr>
    </w:p>
    <w:p w:rsidR="00642614" w:rsidRPr="00575442" w:rsidRDefault="00642614" w:rsidP="00642614">
      <w:pPr>
        <w:tabs>
          <w:tab w:val="left" w:pos="709"/>
        </w:tabs>
        <w:ind w:firstLine="0"/>
        <w:jc w:val="center"/>
        <w:rPr>
          <w:color w:val="000000"/>
          <w:sz w:val="24"/>
          <w:szCs w:val="24"/>
          <w:lang w:eastAsia="ru-RU"/>
        </w:rPr>
      </w:pPr>
      <w:r w:rsidRPr="00575442">
        <w:rPr>
          <w:noProof/>
          <w:color w:val="000000"/>
          <w:sz w:val="24"/>
          <w:szCs w:val="24"/>
          <w:lang w:val="en-GB" w:eastAsia="en-GB"/>
        </w:rPr>
        <w:drawing>
          <wp:inline distT="0" distB="0" distL="0" distR="0" wp14:anchorId="48F89A9F" wp14:editId="04509856">
            <wp:extent cx="3827780" cy="2275205"/>
            <wp:effectExtent l="0" t="0" r="1270" b="0"/>
            <wp:docPr id="26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614" w:rsidRDefault="00642614" w:rsidP="00642614">
      <w:pPr>
        <w:tabs>
          <w:tab w:val="left" w:pos="709"/>
        </w:tabs>
        <w:ind w:firstLine="0"/>
        <w:jc w:val="center"/>
        <w:rPr>
          <w:b/>
          <w:color w:val="000000"/>
          <w:sz w:val="24"/>
          <w:szCs w:val="24"/>
          <w:lang w:eastAsia="ru-RU"/>
        </w:rPr>
      </w:pPr>
    </w:p>
    <w:p w:rsidR="00642614" w:rsidRDefault="00642614" w:rsidP="00642614">
      <w:pPr>
        <w:tabs>
          <w:tab w:val="left" w:pos="709"/>
        </w:tabs>
        <w:ind w:firstLine="0"/>
        <w:jc w:val="center"/>
        <w:rPr>
          <w:b/>
          <w:color w:val="000000"/>
          <w:sz w:val="24"/>
          <w:szCs w:val="24"/>
          <w:lang w:eastAsia="ru-RU"/>
        </w:rPr>
      </w:pPr>
    </w:p>
    <w:p w:rsidR="00642614" w:rsidRPr="00575442" w:rsidRDefault="00642614" w:rsidP="00642614">
      <w:pPr>
        <w:tabs>
          <w:tab w:val="left" w:pos="709"/>
        </w:tabs>
        <w:ind w:firstLine="0"/>
        <w:jc w:val="center"/>
        <w:rPr>
          <w:i/>
          <w:color w:val="000000"/>
          <w:sz w:val="24"/>
          <w:szCs w:val="24"/>
          <w:lang w:eastAsia="ru-RU"/>
        </w:rPr>
      </w:pPr>
      <w:r w:rsidRPr="00575442">
        <w:rPr>
          <w:b/>
          <w:color w:val="000000"/>
          <w:sz w:val="24"/>
          <w:szCs w:val="24"/>
          <w:lang w:eastAsia="ru-RU"/>
        </w:rPr>
        <w:t>Рис</w:t>
      </w:r>
      <w:r>
        <w:rPr>
          <w:b/>
          <w:color w:val="000000"/>
          <w:sz w:val="24"/>
          <w:szCs w:val="24"/>
          <w:lang w:eastAsia="ru-RU"/>
        </w:rPr>
        <w:t>.</w:t>
      </w:r>
      <w:r w:rsidRPr="00575442">
        <w:rPr>
          <w:b/>
          <w:color w:val="000000"/>
          <w:sz w:val="24"/>
          <w:szCs w:val="24"/>
          <w:lang w:eastAsia="ru-RU"/>
        </w:rPr>
        <w:t xml:space="preserve"> 1. </w:t>
      </w:r>
      <w:r w:rsidRPr="00575442">
        <w:rPr>
          <w:i/>
          <w:color w:val="000000"/>
          <w:sz w:val="24"/>
          <w:szCs w:val="24"/>
          <w:lang w:eastAsia="ru-RU"/>
        </w:rPr>
        <w:t xml:space="preserve">Общие поставки первичной энергии в разрезе </w:t>
      </w:r>
      <w:r w:rsidRPr="00575442">
        <w:rPr>
          <w:i/>
          <w:color w:val="000000"/>
          <w:sz w:val="24"/>
          <w:szCs w:val="24"/>
          <w:lang w:eastAsia="ru-RU"/>
        </w:rPr>
        <w:br/>
        <w:t xml:space="preserve">форм энергии (1000 </w:t>
      </w:r>
      <w:proofErr w:type="spellStart"/>
      <w:r w:rsidRPr="00575442">
        <w:rPr>
          <w:i/>
          <w:color w:val="000000"/>
          <w:sz w:val="24"/>
          <w:szCs w:val="24"/>
          <w:lang w:eastAsia="ru-RU"/>
        </w:rPr>
        <w:t>т.у.</w:t>
      </w:r>
      <w:proofErr w:type="gramStart"/>
      <w:r w:rsidRPr="00575442">
        <w:rPr>
          <w:i/>
          <w:color w:val="000000"/>
          <w:sz w:val="24"/>
          <w:szCs w:val="24"/>
          <w:lang w:eastAsia="ru-RU"/>
        </w:rPr>
        <w:t>т</w:t>
      </w:r>
      <w:proofErr w:type="spellEnd"/>
      <w:proofErr w:type="gramEnd"/>
      <w:r w:rsidRPr="00575442">
        <w:rPr>
          <w:i/>
          <w:color w:val="000000"/>
          <w:sz w:val="24"/>
          <w:szCs w:val="24"/>
          <w:lang w:eastAsia="ru-RU"/>
        </w:rPr>
        <w:t>.; %)</w:t>
      </w:r>
    </w:p>
    <w:p w:rsidR="00642614" w:rsidRPr="00575442" w:rsidRDefault="00642614" w:rsidP="00642614">
      <w:pPr>
        <w:tabs>
          <w:tab w:val="left" w:pos="709"/>
        </w:tabs>
        <w:ind w:firstLine="0"/>
        <w:rPr>
          <w:color w:val="000000"/>
          <w:sz w:val="24"/>
          <w:szCs w:val="24"/>
          <w:lang w:eastAsia="ru-RU"/>
        </w:rPr>
      </w:pPr>
    </w:p>
    <w:p w:rsidR="00642614" w:rsidRPr="00575442" w:rsidRDefault="00642614" w:rsidP="00642614">
      <w:pPr>
        <w:tabs>
          <w:tab w:val="left" w:pos="709"/>
        </w:tabs>
        <w:ind w:firstLine="0"/>
        <w:rPr>
          <w:color w:val="000000"/>
          <w:sz w:val="28"/>
          <w:szCs w:val="28"/>
          <w:lang w:eastAsia="ru-RU"/>
        </w:rPr>
      </w:pPr>
      <w:r w:rsidRPr="00575442">
        <w:rPr>
          <w:color w:val="000000"/>
          <w:sz w:val="28"/>
          <w:szCs w:val="28"/>
          <w:lang w:eastAsia="ru-RU"/>
        </w:rPr>
        <w:tab/>
        <w:t>В общих поставках первичной энергии</w:t>
      </w:r>
      <w:r w:rsidRPr="00575442">
        <w:rPr>
          <w:sz w:val="28"/>
          <w:szCs w:val="28"/>
          <w:vertAlign w:val="superscript"/>
          <w:lang w:eastAsia="ru-RU"/>
        </w:rPr>
        <w:footnoteReference w:id="2"/>
      </w:r>
      <w:r w:rsidRPr="00575442">
        <w:rPr>
          <w:color w:val="000000"/>
          <w:sz w:val="28"/>
          <w:szCs w:val="28"/>
          <w:lang w:eastAsia="ru-RU"/>
        </w:rPr>
        <w:t xml:space="preserve"> в страну, нефтепродукты и природный газ являются преобладающими </w:t>
      </w:r>
      <w:r>
        <w:rPr>
          <w:color w:val="000000"/>
          <w:sz w:val="28"/>
          <w:szCs w:val="28"/>
          <w:lang w:eastAsia="ru-RU"/>
        </w:rPr>
        <w:t>ресурсами</w:t>
      </w:r>
      <w:r w:rsidRPr="00575442">
        <w:rPr>
          <w:color w:val="000000"/>
          <w:sz w:val="28"/>
          <w:szCs w:val="28"/>
          <w:lang w:eastAsia="ru-RU"/>
        </w:rPr>
        <w:t xml:space="preserve"> (35%</w:t>
      </w:r>
      <w:r>
        <w:rPr>
          <w:color w:val="000000"/>
          <w:sz w:val="28"/>
          <w:szCs w:val="28"/>
          <w:lang w:eastAsia="ru-RU"/>
        </w:rPr>
        <w:t xml:space="preserve"> </w:t>
      </w:r>
      <w:r w:rsidRPr="00575442">
        <w:rPr>
          <w:color w:val="000000"/>
          <w:sz w:val="28"/>
          <w:szCs w:val="28"/>
          <w:lang w:eastAsia="ru-RU"/>
        </w:rPr>
        <w:t xml:space="preserve"> и</w:t>
      </w:r>
      <w:r>
        <w:rPr>
          <w:color w:val="000000"/>
          <w:sz w:val="28"/>
          <w:szCs w:val="28"/>
          <w:lang w:eastAsia="ru-RU"/>
        </w:rPr>
        <w:t>,</w:t>
      </w:r>
      <w:r w:rsidRPr="00575442">
        <w:rPr>
          <w:color w:val="000000"/>
          <w:sz w:val="28"/>
          <w:szCs w:val="28"/>
          <w:lang w:eastAsia="ru-RU"/>
        </w:rPr>
        <w:t xml:space="preserve"> соответственно</w:t>
      </w:r>
      <w:r>
        <w:rPr>
          <w:color w:val="000000"/>
          <w:sz w:val="28"/>
          <w:szCs w:val="28"/>
          <w:lang w:eastAsia="ru-RU"/>
        </w:rPr>
        <w:t>,</w:t>
      </w:r>
      <w:r w:rsidRPr="00575442">
        <w:rPr>
          <w:color w:val="000000"/>
          <w:sz w:val="28"/>
          <w:szCs w:val="28"/>
          <w:lang w:eastAsia="ru-RU"/>
        </w:rPr>
        <w:t xml:space="preserve"> 34</w:t>
      </w:r>
      <w:r>
        <w:rPr>
          <w:color w:val="000000"/>
          <w:sz w:val="28"/>
          <w:szCs w:val="28"/>
          <w:lang w:eastAsia="ru-RU"/>
        </w:rPr>
        <w:t>,</w:t>
      </w:r>
      <w:r w:rsidRPr="00575442">
        <w:rPr>
          <w:color w:val="000000"/>
          <w:sz w:val="28"/>
          <w:szCs w:val="28"/>
          <w:lang w:eastAsia="ru-RU"/>
        </w:rPr>
        <w:t>7%). Природный газ на 100% импортируется  из России (</w:t>
      </w:r>
      <w:r>
        <w:rPr>
          <w:color w:val="000000"/>
          <w:sz w:val="28"/>
          <w:szCs w:val="28"/>
          <w:lang w:eastAsia="ru-RU"/>
        </w:rPr>
        <w:t>«</w:t>
      </w:r>
      <w:r w:rsidRPr="00575442">
        <w:rPr>
          <w:color w:val="000000"/>
          <w:sz w:val="28"/>
          <w:szCs w:val="28"/>
          <w:lang w:eastAsia="ru-RU"/>
        </w:rPr>
        <w:t>Газпром</w:t>
      </w:r>
      <w:r>
        <w:rPr>
          <w:color w:val="000000"/>
          <w:sz w:val="28"/>
          <w:szCs w:val="28"/>
          <w:lang w:eastAsia="ru-RU"/>
        </w:rPr>
        <w:t>»</w:t>
      </w:r>
      <w:r w:rsidRPr="00575442">
        <w:rPr>
          <w:color w:val="000000"/>
          <w:sz w:val="28"/>
          <w:szCs w:val="28"/>
          <w:lang w:eastAsia="ru-RU"/>
        </w:rPr>
        <w:t xml:space="preserve">), а нефтепродукты из Румынии, Болгарии, России и других стран. </w:t>
      </w:r>
      <w:proofErr w:type="spellStart"/>
      <w:r w:rsidRPr="00575442">
        <w:rPr>
          <w:color w:val="000000"/>
          <w:sz w:val="28"/>
          <w:szCs w:val="28"/>
          <w:lang w:eastAsia="ru-RU"/>
        </w:rPr>
        <w:t>Биотопливо</w:t>
      </w:r>
      <w:proofErr w:type="spellEnd"/>
      <w:r w:rsidRPr="00575442">
        <w:rPr>
          <w:color w:val="000000"/>
          <w:sz w:val="28"/>
          <w:szCs w:val="28"/>
          <w:lang w:eastAsia="ru-RU"/>
        </w:rPr>
        <w:t xml:space="preserve"> и отходы представляют </w:t>
      </w:r>
      <w:r>
        <w:rPr>
          <w:color w:val="000000"/>
          <w:sz w:val="28"/>
          <w:szCs w:val="28"/>
          <w:lang w:eastAsia="ru-RU"/>
        </w:rPr>
        <w:t>13,</w:t>
      </w:r>
      <w:r w:rsidRPr="00575442">
        <w:rPr>
          <w:color w:val="000000"/>
          <w:sz w:val="28"/>
          <w:szCs w:val="28"/>
          <w:lang w:eastAsia="ru-RU"/>
        </w:rPr>
        <w:t>6% (в 2011</w:t>
      </w:r>
      <w:r>
        <w:rPr>
          <w:color w:val="000000"/>
          <w:sz w:val="28"/>
          <w:szCs w:val="28"/>
          <w:lang w:eastAsia="ru-RU"/>
        </w:rPr>
        <w:t xml:space="preserve"> году только 9,</w:t>
      </w:r>
      <w:r w:rsidRPr="00575442">
        <w:rPr>
          <w:color w:val="000000"/>
          <w:sz w:val="28"/>
          <w:szCs w:val="28"/>
          <w:lang w:eastAsia="ru-RU"/>
        </w:rPr>
        <w:t>3%). Уголь</w:t>
      </w:r>
      <w:r>
        <w:rPr>
          <w:color w:val="000000"/>
          <w:sz w:val="28"/>
          <w:szCs w:val="28"/>
          <w:lang w:eastAsia="ru-RU"/>
        </w:rPr>
        <w:t xml:space="preserve"> и электричество представляют 4,</w:t>
      </w:r>
      <w:r w:rsidRPr="00575442">
        <w:rPr>
          <w:color w:val="000000"/>
          <w:sz w:val="28"/>
          <w:szCs w:val="28"/>
          <w:lang w:eastAsia="ru-RU"/>
        </w:rPr>
        <w:t xml:space="preserve">3 и 12.3% соответственно. </w:t>
      </w:r>
      <w:r>
        <w:rPr>
          <w:color w:val="000000"/>
          <w:sz w:val="28"/>
          <w:szCs w:val="28"/>
          <w:lang w:eastAsia="ru-RU"/>
        </w:rPr>
        <w:t xml:space="preserve">Из-за </w:t>
      </w:r>
      <w:r w:rsidRPr="00575442">
        <w:rPr>
          <w:color w:val="000000"/>
          <w:sz w:val="28"/>
          <w:szCs w:val="28"/>
          <w:lang w:eastAsia="ru-RU"/>
        </w:rPr>
        <w:t xml:space="preserve"> импорт</w:t>
      </w:r>
      <w:r>
        <w:rPr>
          <w:color w:val="000000"/>
          <w:sz w:val="28"/>
          <w:szCs w:val="28"/>
          <w:lang w:eastAsia="ru-RU"/>
        </w:rPr>
        <w:t>а</w:t>
      </w:r>
      <w:r w:rsidRPr="00575442">
        <w:rPr>
          <w:color w:val="000000"/>
          <w:sz w:val="28"/>
          <w:szCs w:val="28"/>
          <w:lang w:eastAsia="ru-RU"/>
        </w:rPr>
        <w:t xml:space="preserve"> первичных  энергетических ресурсов общая энергетическая зависимость Р</w:t>
      </w:r>
      <w:r>
        <w:rPr>
          <w:color w:val="000000"/>
          <w:sz w:val="28"/>
          <w:szCs w:val="28"/>
          <w:lang w:eastAsia="ru-RU"/>
        </w:rPr>
        <w:t xml:space="preserve">еспублики </w:t>
      </w:r>
      <w:r w:rsidRPr="00575442">
        <w:rPr>
          <w:color w:val="000000"/>
          <w:sz w:val="28"/>
          <w:szCs w:val="28"/>
          <w:lang w:eastAsia="ru-RU"/>
        </w:rPr>
        <w:t>М</w:t>
      </w:r>
      <w:r>
        <w:rPr>
          <w:color w:val="000000"/>
          <w:sz w:val="28"/>
          <w:szCs w:val="28"/>
          <w:lang w:eastAsia="ru-RU"/>
        </w:rPr>
        <w:t xml:space="preserve">олдова </w:t>
      </w:r>
      <w:r w:rsidRPr="00575442">
        <w:rPr>
          <w:color w:val="000000"/>
          <w:sz w:val="28"/>
          <w:szCs w:val="28"/>
          <w:lang w:eastAsia="ru-RU"/>
        </w:rPr>
        <w:t xml:space="preserve"> очень высока и составляет порядка 88%.</w:t>
      </w:r>
    </w:p>
    <w:p w:rsidR="00642614" w:rsidRPr="00575442" w:rsidRDefault="00642614" w:rsidP="00642614">
      <w:pPr>
        <w:tabs>
          <w:tab w:val="left" w:pos="709"/>
        </w:tabs>
        <w:ind w:firstLine="0"/>
        <w:jc w:val="center"/>
        <w:rPr>
          <w:b/>
          <w:color w:val="000000"/>
          <w:sz w:val="24"/>
          <w:szCs w:val="24"/>
          <w:lang w:eastAsia="ru-RU"/>
        </w:rPr>
      </w:pPr>
      <w:r w:rsidRPr="00575442">
        <w:rPr>
          <w:b/>
          <w:noProof/>
          <w:color w:val="000000"/>
          <w:sz w:val="24"/>
          <w:szCs w:val="24"/>
          <w:lang w:val="en-GB" w:eastAsia="en-GB"/>
        </w:rPr>
        <w:lastRenderedPageBreak/>
        <w:drawing>
          <wp:inline distT="0" distB="0" distL="0" distR="0" wp14:anchorId="22F0D52A" wp14:editId="0C2E6F66">
            <wp:extent cx="3498111" cy="1784947"/>
            <wp:effectExtent l="0" t="0" r="7620" b="6350"/>
            <wp:docPr id="27" name="Рисунок 18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3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013" cy="178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614" w:rsidRPr="00575442" w:rsidRDefault="00642614" w:rsidP="00642614">
      <w:pPr>
        <w:tabs>
          <w:tab w:val="left" w:pos="709"/>
        </w:tabs>
        <w:ind w:firstLine="0"/>
        <w:jc w:val="center"/>
        <w:rPr>
          <w:i/>
          <w:color w:val="000000"/>
          <w:sz w:val="24"/>
          <w:szCs w:val="24"/>
          <w:lang w:eastAsia="ru-RU"/>
        </w:rPr>
      </w:pPr>
      <w:r w:rsidRPr="00575442">
        <w:rPr>
          <w:b/>
          <w:color w:val="000000"/>
          <w:sz w:val="24"/>
          <w:szCs w:val="24"/>
          <w:lang w:eastAsia="ru-RU"/>
        </w:rPr>
        <w:t>Рис</w:t>
      </w:r>
      <w:r>
        <w:rPr>
          <w:b/>
          <w:color w:val="000000"/>
          <w:sz w:val="24"/>
          <w:szCs w:val="24"/>
          <w:lang w:eastAsia="ru-RU"/>
        </w:rPr>
        <w:t xml:space="preserve">. </w:t>
      </w:r>
      <w:r w:rsidRPr="00575442">
        <w:rPr>
          <w:b/>
          <w:color w:val="000000"/>
          <w:sz w:val="24"/>
          <w:szCs w:val="24"/>
          <w:lang w:eastAsia="ru-RU"/>
        </w:rPr>
        <w:t xml:space="preserve">2. </w:t>
      </w:r>
      <w:r w:rsidRPr="00575442">
        <w:rPr>
          <w:i/>
          <w:color w:val="000000"/>
          <w:sz w:val="24"/>
          <w:szCs w:val="24"/>
          <w:lang w:eastAsia="ru-RU"/>
        </w:rPr>
        <w:t xml:space="preserve">Общее конечное потребление энергии в разрезе энергетических </w:t>
      </w:r>
      <w:r w:rsidRPr="00575442">
        <w:rPr>
          <w:i/>
          <w:color w:val="000000"/>
          <w:sz w:val="24"/>
          <w:szCs w:val="24"/>
          <w:lang w:eastAsia="ru-RU"/>
        </w:rPr>
        <w:br/>
        <w:t xml:space="preserve">форм (1000 </w:t>
      </w:r>
      <w:proofErr w:type="spellStart"/>
      <w:r w:rsidRPr="00575442">
        <w:rPr>
          <w:i/>
          <w:sz w:val="24"/>
          <w:szCs w:val="24"/>
          <w:lang w:eastAsia="ru-RU"/>
        </w:rPr>
        <w:t>т.у.</w:t>
      </w:r>
      <w:proofErr w:type="gramStart"/>
      <w:r w:rsidRPr="00575442">
        <w:rPr>
          <w:i/>
          <w:sz w:val="24"/>
          <w:szCs w:val="24"/>
          <w:lang w:eastAsia="ru-RU"/>
        </w:rPr>
        <w:t>т</w:t>
      </w:r>
      <w:proofErr w:type="spellEnd"/>
      <w:proofErr w:type="gramEnd"/>
      <w:r w:rsidRPr="00575442">
        <w:rPr>
          <w:i/>
          <w:sz w:val="24"/>
          <w:szCs w:val="24"/>
          <w:lang w:eastAsia="ru-RU"/>
        </w:rPr>
        <w:t>.;</w:t>
      </w:r>
      <w:r w:rsidRPr="00575442">
        <w:rPr>
          <w:i/>
          <w:color w:val="000000"/>
          <w:sz w:val="24"/>
          <w:szCs w:val="24"/>
          <w:lang w:eastAsia="ru-RU"/>
        </w:rPr>
        <w:t xml:space="preserve"> %)</w:t>
      </w:r>
    </w:p>
    <w:p w:rsidR="00642614" w:rsidRPr="00575442" w:rsidRDefault="00642614" w:rsidP="00642614">
      <w:pPr>
        <w:tabs>
          <w:tab w:val="left" w:pos="709"/>
        </w:tabs>
        <w:ind w:firstLine="0"/>
        <w:jc w:val="center"/>
        <w:rPr>
          <w:b/>
          <w:color w:val="000000"/>
          <w:sz w:val="24"/>
          <w:szCs w:val="24"/>
          <w:lang w:eastAsia="ru-RU"/>
        </w:rPr>
      </w:pPr>
    </w:p>
    <w:p w:rsidR="00642614" w:rsidRPr="00575442" w:rsidRDefault="00642614" w:rsidP="00642614">
      <w:pPr>
        <w:tabs>
          <w:tab w:val="left" w:pos="709"/>
        </w:tabs>
        <w:ind w:firstLine="0"/>
        <w:rPr>
          <w:color w:val="000000"/>
          <w:sz w:val="28"/>
          <w:szCs w:val="28"/>
          <w:lang w:eastAsia="ru-RU"/>
        </w:rPr>
      </w:pPr>
      <w:r w:rsidRPr="00575442">
        <w:rPr>
          <w:color w:val="000000"/>
          <w:sz w:val="28"/>
          <w:szCs w:val="28"/>
          <w:lang w:eastAsia="ru-RU"/>
        </w:rPr>
        <w:tab/>
        <w:t>На уровне конечного потребления энергии, нефтепродукты пред</w:t>
      </w:r>
      <w:r>
        <w:rPr>
          <w:color w:val="000000"/>
          <w:sz w:val="28"/>
          <w:szCs w:val="28"/>
          <w:lang w:eastAsia="ru-RU"/>
        </w:rPr>
        <w:t>ставляют преобладающую долю (38,</w:t>
      </w:r>
      <w:r w:rsidRPr="00575442">
        <w:rPr>
          <w:color w:val="000000"/>
          <w:sz w:val="28"/>
          <w:szCs w:val="28"/>
          <w:lang w:eastAsia="ru-RU"/>
        </w:rPr>
        <w:t>1%), за ними следует природный газ (18</w:t>
      </w:r>
      <w:r>
        <w:rPr>
          <w:color w:val="000000"/>
          <w:sz w:val="28"/>
          <w:szCs w:val="28"/>
          <w:lang w:eastAsia="ru-RU"/>
        </w:rPr>
        <w:t>,5%) и электричество (15,</w:t>
      </w:r>
      <w:r w:rsidRPr="00575442">
        <w:rPr>
          <w:color w:val="000000"/>
          <w:sz w:val="28"/>
          <w:szCs w:val="28"/>
          <w:lang w:eastAsia="ru-RU"/>
        </w:rPr>
        <w:t xml:space="preserve">0%). </w:t>
      </w:r>
      <w:proofErr w:type="spellStart"/>
      <w:r w:rsidRPr="00575442">
        <w:rPr>
          <w:color w:val="000000"/>
          <w:sz w:val="28"/>
          <w:szCs w:val="28"/>
          <w:lang w:eastAsia="ru-RU"/>
        </w:rPr>
        <w:t>Биотопливо</w:t>
      </w:r>
      <w:proofErr w:type="spellEnd"/>
      <w:r w:rsidRPr="00575442">
        <w:rPr>
          <w:color w:val="000000"/>
          <w:sz w:val="28"/>
          <w:szCs w:val="28"/>
          <w:lang w:eastAsia="ru-RU"/>
        </w:rPr>
        <w:t xml:space="preserve"> и отходы </w:t>
      </w:r>
      <w:r>
        <w:rPr>
          <w:color w:val="000000"/>
          <w:sz w:val="28"/>
          <w:szCs w:val="28"/>
          <w:lang w:eastAsia="ru-RU"/>
        </w:rPr>
        <w:t>составляют</w:t>
      </w:r>
      <w:r w:rsidRPr="00575442">
        <w:rPr>
          <w:color w:val="000000"/>
          <w:sz w:val="28"/>
          <w:szCs w:val="28"/>
          <w:lang w:eastAsia="ru-RU"/>
        </w:rPr>
        <w:t xml:space="preserve"> в 14</w:t>
      </w:r>
      <w:r>
        <w:rPr>
          <w:color w:val="000000"/>
          <w:sz w:val="28"/>
          <w:szCs w:val="28"/>
          <w:lang w:eastAsia="ru-RU"/>
        </w:rPr>
        <w:t>,</w:t>
      </w:r>
      <w:r w:rsidRPr="00575442">
        <w:rPr>
          <w:color w:val="000000"/>
          <w:sz w:val="28"/>
          <w:szCs w:val="28"/>
          <w:lang w:eastAsia="ru-RU"/>
        </w:rPr>
        <w:t>1%, тепловая энергия</w:t>
      </w:r>
      <w:r>
        <w:rPr>
          <w:color w:val="000000"/>
          <w:sz w:val="28"/>
          <w:szCs w:val="28"/>
          <w:lang w:eastAsia="ru-RU"/>
        </w:rPr>
        <w:t>,</w:t>
      </w:r>
      <w:r w:rsidRPr="00575442">
        <w:rPr>
          <w:color w:val="000000"/>
          <w:sz w:val="28"/>
          <w:szCs w:val="28"/>
          <w:lang w:eastAsia="ru-RU"/>
        </w:rPr>
        <w:t xml:space="preserve"> поставляемая системами централизованного теплоснабжения</w:t>
      </w:r>
      <w:r>
        <w:rPr>
          <w:color w:val="000000"/>
          <w:sz w:val="28"/>
          <w:szCs w:val="28"/>
          <w:lang w:eastAsia="ru-RU"/>
        </w:rPr>
        <w:t>,</w:t>
      </w:r>
      <w:r w:rsidRPr="00575442">
        <w:rPr>
          <w:color w:val="000000"/>
          <w:sz w:val="28"/>
          <w:szCs w:val="28"/>
          <w:lang w:eastAsia="ru-RU"/>
        </w:rPr>
        <w:t xml:space="preserve"> – 9</w:t>
      </w:r>
      <w:r>
        <w:rPr>
          <w:color w:val="000000"/>
          <w:sz w:val="28"/>
          <w:szCs w:val="28"/>
          <w:lang w:eastAsia="ru-RU"/>
        </w:rPr>
        <w:t>,</w:t>
      </w:r>
      <w:r w:rsidRPr="00575442">
        <w:rPr>
          <w:color w:val="000000"/>
          <w:sz w:val="28"/>
          <w:szCs w:val="28"/>
          <w:lang w:eastAsia="ru-RU"/>
        </w:rPr>
        <w:t>5% и уголь – 4</w:t>
      </w:r>
      <w:r>
        <w:rPr>
          <w:color w:val="000000"/>
          <w:sz w:val="28"/>
          <w:szCs w:val="28"/>
          <w:lang w:eastAsia="ru-RU"/>
        </w:rPr>
        <w:t xml:space="preserve">, </w:t>
      </w:r>
      <w:r w:rsidRPr="00575442">
        <w:rPr>
          <w:color w:val="000000"/>
          <w:sz w:val="28"/>
          <w:szCs w:val="28"/>
          <w:lang w:eastAsia="ru-RU"/>
        </w:rPr>
        <w:t>7%.</w:t>
      </w:r>
    </w:p>
    <w:p w:rsidR="00642614" w:rsidRPr="00575442" w:rsidRDefault="00642614" w:rsidP="00642614">
      <w:pPr>
        <w:tabs>
          <w:tab w:val="left" w:pos="709"/>
        </w:tabs>
        <w:ind w:firstLine="0"/>
        <w:rPr>
          <w:color w:val="000000"/>
          <w:sz w:val="28"/>
          <w:szCs w:val="28"/>
          <w:lang w:eastAsia="ru-RU"/>
        </w:rPr>
      </w:pPr>
    </w:p>
    <w:p w:rsidR="00642614" w:rsidRDefault="00642614" w:rsidP="00642614">
      <w:pPr>
        <w:tabs>
          <w:tab w:val="left" w:pos="709"/>
        </w:tabs>
        <w:ind w:firstLine="0"/>
        <w:jc w:val="center"/>
        <w:rPr>
          <w:color w:val="000000"/>
          <w:sz w:val="24"/>
          <w:szCs w:val="24"/>
          <w:lang w:eastAsia="ru-RU"/>
        </w:rPr>
      </w:pPr>
      <w:r w:rsidRPr="00575442">
        <w:rPr>
          <w:noProof/>
          <w:color w:val="000000"/>
          <w:sz w:val="24"/>
          <w:szCs w:val="24"/>
          <w:lang w:val="en-GB" w:eastAsia="en-GB"/>
        </w:rPr>
        <w:drawing>
          <wp:inline distT="0" distB="0" distL="0" distR="0" wp14:anchorId="6C7445F0" wp14:editId="43ABF6A2">
            <wp:extent cx="3370521" cy="2031223"/>
            <wp:effectExtent l="0" t="0" r="1905" b="7620"/>
            <wp:docPr id="28" name="Рисунок 182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3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333" cy="20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614" w:rsidRPr="00575442" w:rsidRDefault="00642614" w:rsidP="00642614">
      <w:pPr>
        <w:tabs>
          <w:tab w:val="left" w:pos="709"/>
        </w:tabs>
        <w:ind w:firstLine="0"/>
        <w:jc w:val="center"/>
        <w:rPr>
          <w:color w:val="000000"/>
          <w:sz w:val="24"/>
          <w:szCs w:val="24"/>
          <w:lang w:eastAsia="ru-RU"/>
        </w:rPr>
      </w:pPr>
    </w:p>
    <w:p w:rsidR="00642614" w:rsidRPr="00575442" w:rsidRDefault="00642614" w:rsidP="00642614">
      <w:pPr>
        <w:tabs>
          <w:tab w:val="left" w:pos="709"/>
        </w:tabs>
        <w:ind w:firstLine="0"/>
        <w:jc w:val="center"/>
        <w:rPr>
          <w:i/>
          <w:color w:val="000000"/>
          <w:sz w:val="24"/>
          <w:szCs w:val="24"/>
          <w:lang w:eastAsia="ru-RU"/>
        </w:rPr>
      </w:pPr>
      <w:r w:rsidRPr="00575442">
        <w:rPr>
          <w:b/>
          <w:color w:val="000000"/>
          <w:sz w:val="24"/>
          <w:szCs w:val="24"/>
          <w:lang w:eastAsia="ru-RU"/>
        </w:rPr>
        <w:t>Рис</w:t>
      </w:r>
      <w:r>
        <w:rPr>
          <w:b/>
          <w:color w:val="000000"/>
          <w:sz w:val="24"/>
          <w:szCs w:val="24"/>
          <w:lang w:eastAsia="ru-RU"/>
        </w:rPr>
        <w:t>.</w:t>
      </w:r>
      <w:r w:rsidRPr="00575442">
        <w:rPr>
          <w:b/>
          <w:color w:val="000000"/>
          <w:sz w:val="24"/>
          <w:szCs w:val="24"/>
          <w:lang w:eastAsia="ru-RU"/>
        </w:rPr>
        <w:t xml:space="preserve"> 3. </w:t>
      </w:r>
      <w:r w:rsidRPr="00575442">
        <w:rPr>
          <w:i/>
          <w:color w:val="000000"/>
          <w:sz w:val="24"/>
          <w:szCs w:val="24"/>
          <w:lang w:eastAsia="ru-RU"/>
        </w:rPr>
        <w:t xml:space="preserve">Общее конечное потребление энергии по секторам (1000 </w:t>
      </w:r>
      <w:proofErr w:type="spellStart"/>
      <w:r w:rsidRPr="00575442">
        <w:rPr>
          <w:i/>
          <w:color w:val="000000"/>
          <w:sz w:val="24"/>
          <w:szCs w:val="24"/>
          <w:lang w:eastAsia="ru-RU"/>
        </w:rPr>
        <w:t>т.у.</w:t>
      </w:r>
      <w:proofErr w:type="gramStart"/>
      <w:r w:rsidRPr="00575442">
        <w:rPr>
          <w:i/>
          <w:color w:val="000000"/>
          <w:sz w:val="24"/>
          <w:szCs w:val="24"/>
          <w:lang w:eastAsia="ru-RU"/>
        </w:rPr>
        <w:t>т</w:t>
      </w:r>
      <w:proofErr w:type="spellEnd"/>
      <w:proofErr w:type="gramEnd"/>
      <w:r w:rsidRPr="00575442">
        <w:rPr>
          <w:i/>
          <w:color w:val="000000"/>
          <w:sz w:val="24"/>
          <w:szCs w:val="24"/>
          <w:lang w:eastAsia="ru-RU"/>
        </w:rPr>
        <w:t>.; %)</w:t>
      </w:r>
    </w:p>
    <w:p w:rsidR="00642614" w:rsidRPr="00575442" w:rsidRDefault="00642614" w:rsidP="00642614">
      <w:pPr>
        <w:tabs>
          <w:tab w:val="left" w:pos="709"/>
        </w:tabs>
        <w:ind w:firstLine="0"/>
        <w:rPr>
          <w:color w:val="000000"/>
          <w:sz w:val="24"/>
          <w:szCs w:val="24"/>
          <w:lang w:eastAsia="ru-RU"/>
        </w:rPr>
      </w:pPr>
    </w:p>
    <w:p w:rsidR="00642614" w:rsidRPr="00575442" w:rsidRDefault="00642614" w:rsidP="00642614">
      <w:pPr>
        <w:tabs>
          <w:tab w:val="left" w:pos="709"/>
        </w:tabs>
        <w:ind w:firstLine="0"/>
        <w:rPr>
          <w:color w:val="000000"/>
          <w:sz w:val="28"/>
          <w:szCs w:val="28"/>
          <w:lang w:eastAsia="ru-RU"/>
        </w:rPr>
      </w:pPr>
      <w:r w:rsidRPr="00575442">
        <w:rPr>
          <w:color w:val="000000"/>
          <w:sz w:val="28"/>
          <w:szCs w:val="28"/>
          <w:lang w:eastAsia="ru-RU"/>
        </w:rPr>
        <w:tab/>
        <w:t>Конечное потребление энергии по секторам демонстр</w:t>
      </w:r>
      <w:r>
        <w:rPr>
          <w:color w:val="000000"/>
          <w:sz w:val="28"/>
          <w:szCs w:val="28"/>
          <w:lang w:eastAsia="ru-RU"/>
        </w:rPr>
        <w:t>ирует, что 9,</w:t>
      </w:r>
      <w:r w:rsidRPr="00575442">
        <w:rPr>
          <w:color w:val="000000"/>
          <w:sz w:val="28"/>
          <w:szCs w:val="28"/>
          <w:lang w:eastAsia="ru-RU"/>
        </w:rPr>
        <w:t>9% энергии п</w:t>
      </w:r>
      <w:r>
        <w:rPr>
          <w:color w:val="000000"/>
          <w:sz w:val="28"/>
          <w:szCs w:val="28"/>
          <w:lang w:eastAsia="ru-RU"/>
        </w:rPr>
        <w:t>отребляется промышленностью, 30,</w:t>
      </w:r>
      <w:r w:rsidRPr="00575442">
        <w:rPr>
          <w:color w:val="000000"/>
          <w:sz w:val="28"/>
          <w:szCs w:val="28"/>
          <w:lang w:eastAsia="ru-RU"/>
        </w:rPr>
        <w:t>5% транспортом и не мен</w:t>
      </w:r>
      <w:r>
        <w:rPr>
          <w:color w:val="000000"/>
          <w:sz w:val="28"/>
          <w:szCs w:val="28"/>
          <w:lang w:eastAsia="ru-RU"/>
        </w:rPr>
        <w:t>е</w:t>
      </w:r>
      <w:r w:rsidRPr="00575442">
        <w:rPr>
          <w:color w:val="000000"/>
          <w:sz w:val="28"/>
          <w:szCs w:val="28"/>
          <w:lang w:eastAsia="ru-RU"/>
        </w:rPr>
        <w:t xml:space="preserve">е </w:t>
      </w:r>
      <w:r>
        <w:rPr>
          <w:color w:val="000000"/>
          <w:sz w:val="28"/>
          <w:szCs w:val="28"/>
          <w:lang w:eastAsia="ru-RU"/>
        </w:rPr>
        <w:t xml:space="preserve"> </w:t>
      </w:r>
      <w:r w:rsidRPr="00575442">
        <w:rPr>
          <w:color w:val="000000"/>
          <w:sz w:val="28"/>
          <w:szCs w:val="28"/>
          <w:lang w:eastAsia="ru-RU"/>
        </w:rPr>
        <w:t xml:space="preserve"> 57</w:t>
      </w:r>
      <w:r>
        <w:rPr>
          <w:color w:val="000000"/>
          <w:sz w:val="28"/>
          <w:szCs w:val="28"/>
          <w:lang w:eastAsia="ru-RU"/>
        </w:rPr>
        <w:t>,</w:t>
      </w:r>
      <w:r w:rsidRPr="00575442">
        <w:rPr>
          <w:color w:val="000000"/>
          <w:sz w:val="28"/>
          <w:szCs w:val="28"/>
          <w:lang w:eastAsia="ru-RU"/>
        </w:rPr>
        <w:t>5% энергии</w:t>
      </w:r>
      <w:r>
        <w:rPr>
          <w:color w:val="000000"/>
          <w:sz w:val="28"/>
          <w:szCs w:val="28"/>
          <w:lang w:eastAsia="ru-RU"/>
        </w:rPr>
        <w:t xml:space="preserve"> – </w:t>
      </w:r>
      <w:r w:rsidRPr="00575442">
        <w:rPr>
          <w:color w:val="000000"/>
          <w:sz w:val="28"/>
          <w:szCs w:val="28"/>
          <w:lang w:eastAsia="ru-RU"/>
        </w:rPr>
        <w:t>другими секторами</w:t>
      </w:r>
      <w:r>
        <w:rPr>
          <w:color w:val="000000"/>
          <w:sz w:val="28"/>
          <w:szCs w:val="28"/>
          <w:lang w:eastAsia="ru-RU"/>
        </w:rPr>
        <w:t>.</w:t>
      </w:r>
      <w:r w:rsidRPr="00575442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>Д</w:t>
      </w:r>
      <w:r w:rsidRPr="00575442">
        <w:rPr>
          <w:color w:val="000000"/>
          <w:sz w:val="28"/>
          <w:szCs w:val="28"/>
          <w:lang w:eastAsia="ru-RU"/>
        </w:rPr>
        <w:t xml:space="preserve">етальное их описание представлено на </w:t>
      </w:r>
      <w:r>
        <w:rPr>
          <w:color w:val="000000"/>
          <w:sz w:val="28"/>
          <w:szCs w:val="28"/>
          <w:lang w:eastAsia="ru-RU"/>
        </w:rPr>
        <w:t>р</w:t>
      </w:r>
      <w:r w:rsidRPr="00575442">
        <w:rPr>
          <w:color w:val="000000"/>
          <w:sz w:val="28"/>
          <w:szCs w:val="28"/>
          <w:lang w:eastAsia="ru-RU"/>
        </w:rPr>
        <w:t>ис</w:t>
      </w:r>
      <w:r>
        <w:rPr>
          <w:color w:val="000000"/>
          <w:sz w:val="28"/>
          <w:szCs w:val="28"/>
          <w:lang w:eastAsia="ru-RU"/>
        </w:rPr>
        <w:t>.</w:t>
      </w:r>
      <w:r w:rsidRPr="00575442">
        <w:rPr>
          <w:color w:val="000000"/>
          <w:sz w:val="28"/>
          <w:szCs w:val="28"/>
          <w:lang w:eastAsia="ru-RU"/>
        </w:rPr>
        <w:t xml:space="preserve"> 4. </w:t>
      </w:r>
    </w:p>
    <w:p w:rsidR="00642614" w:rsidRDefault="00642614" w:rsidP="00642614">
      <w:pPr>
        <w:tabs>
          <w:tab w:val="left" w:pos="709"/>
        </w:tabs>
        <w:ind w:firstLine="0"/>
        <w:rPr>
          <w:color w:val="000000"/>
          <w:sz w:val="28"/>
          <w:szCs w:val="28"/>
          <w:lang w:val="en-US" w:eastAsia="ru-RU"/>
        </w:rPr>
      </w:pPr>
    </w:p>
    <w:p w:rsidR="00642614" w:rsidRDefault="00642614" w:rsidP="00642614">
      <w:pPr>
        <w:tabs>
          <w:tab w:val="left" w:pos="709"/>
        </w:tabs>
        <w:ind w:firstLine="0"/>
        <w:rPr>
          <w:color w:val="000000"/>
          <w:sz w:val="28"/>
          <w:szCs w:val="28"/>
          <w:lang w:val="en-US" w:eastAsia="ru-RU"/>
        </w:rPr>
      </w:pPr>
    </w:p>
    <w:p w:rsidR="00642614" w:rsidRDefault="00642614" w:rsidP="00642614">
      <w:pPr>
        <w:tabs>
          <w:tab w:val="left" w:pos="709"/>
        </w:tabs>
        <w:ind w:firstLine="0"/>
        <w:rPr>
          <w:color w:val="000000"/>
          <w:sz w:val="28"/>
          <w:szCs w:val="28"/>
          <w:lang w:val="en-US" w:eastAsia="ru-RU"/>
        </w:rPr>
      </w:pPr>
    </w:p>
    <w:p w:rsidR="00642614" w:rsidRPr="00BB2BB1" w:rsidRDefault="00642614" w:rsidP="00642614">
      <w:pPr>
        <w:tabs>
          <w:tab w:val="left" w:pos="709"/>
        </w:tabs>
        <w:ind w:firstLine="0"/>
        <w:rPr>
          <w:color w:val="000000"/>
          <w:sz w:val="28"/>
          <w:szCs w:val="28"/>
          <w:lang w:val="en-US" w:eastAsia="ru-RU"/>
        </w:rPr>
      </w:pPr>
    </w:p>
    <w:p w:rsidR="00642614" w:rsidRPr="00575442" w:rsidRDefault="00642614" w:rsidP="00642614">
      <w:pPr>
        <w:tabs>
          <w:tab w:val="left" w:pos="709"/>
        </w:tabs>
        <w:ind w:firstLine="0"/>
        <w:jc w:val="center"/>
        <w:rPr>
          <w:color w:val="000000"/>
          <w:sz w:val="24"/>
          <w:szCs w:val="24"/>
          <w:lang w:eastAsia="ru-RU"/>
        </w:rPr>
      </w:pPr>
      <w:r w:rsidRPr="00575442">
        <w:rPr>
          <w:noProof/>
          <w:color w:val="000000"/>
          <w:sz w:val="24"/>
          <w:szCs w:val="24"/>
          <w:lang w:val="en-GB" w:eastAsia="en-GB"/>
        </w:rPr>
        <w:lastRenderedPageBreak/>
        <w:drawing>
          <wp:inline distT="0" distB="0" distL="0" distR="0" wp14:anchorId="372174CD" wp14:editId="198AAF0C">
            <wp:extent cx="3242930" cy="1873181"/>
            <wp:effectExtent l="0" t="0" r="0" b="0"/>
            <wp:docPr id="29" name="Рисунок 18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3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116" cy="187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614" w:rsidRPr="00575442" w:rsidRDefault="00642614" w:rsidP="00642614">
      <w:pPr>
        <w:tabs>
          <w:tab w:val="left" w:pos="709"/>
        </w:tabs>
        <w:ind w:firstLine="0"/>
        <w:jc w:val="center"/>
        <w:rPr>
          <w:i/>
          <w:color w:val="000000"/>
          <w:sz w:val="24"/>
          <w:szCs w:val="24"/>
          <w:lang w:eastAsia="ru-RU"/>
        </w:rPr>
      </w:pPr>
      <w:r w:rsidRPr="00575442">
        <w:rPr>
          <w:b/>
          <w:color w:val="000000"/>
          <w:sz w:val="24"/>
          <w:szCs w:val="24"/>
          <w:lang w:eastAsia="ru-RU"/>
        </w:rPr>
        <w:t>Рис</w:t>
      </w:r>
      <w:r>
        <w:rPr>
          <w:b/>
          <w:color w:val="000000"/>
          <w:sz w:val="24"/>
          <w:szCs w:val="24"/>
          <w:lang w:eastAsia="ru-RU"/>
        </w:rPr>
        <w:t>.</w:t>
      </w:r>
      <w:r w:rsidRPr="00575442">
        <w:rPr>
          <w:b/>
          <w:color w:val="000000"/>
          <w:sz w:val="24"/>
          <w:szCs w:val="24"/>
          <w:lang w:eastAsia="ru-RU"/>
        </w:rPr>
        <w:t xml:space="preserve"> 4. </w:t>
      </w:r>
      <w:r w:rsidRPr="00575442">
        <w:rPr>
          <w:i/>
          <w:color w:val="000000"/>
          <w:sz w:val="24"/>
          <w:szCs w:val="24"/>
          <w:lang w:eastAsia="ru-RU"/>
        </w:rPr>
        <w:t xml:space="preserve">Конечное потребление энергии в </w:t>
      </w:r>
      <w:r>
        <w:rPr>
          <w:i/>
          <w:color w:val="000000"/>
          <w:sz w:val="24"/>
          <w:szCs w:val="24"/>
          <w:lang w:eastAsia="ru-RU"/>
        </w:rPr>
        <w:t xml:space="preserve">других </w:t>
      </w:r>
      <w:r w:rsidRPr="00575442">
        <w:rPr>
          <w:i/>
          <w:color w:val="000000"/>
          <w:sz w:val="24"/>
          <w:szCs w:val="24"/>
          <w:lang w:eastAsia="ru-RU"/>
        </w:rPr>
        <w:t xml:space="preserve"> сектора</w:t>
      </w:r>
      <w:r>
        <w:rPr>
          <w:i/>
          <w:color w:val="000000"/>
          <w:sz w:val="24"/>
          <w:szCs w:val="24"/>
          <w:lang w:eastAsia="ru-RU"/>
        </w:rPr>
        <w:t>х</w:t>
      </w:r>
      <w:r w:rsidRPr="00575442">
        <w:rPr>
          <w:i/>
          <w:color w:val="000000"/>
          <w:sz w:val="24"/>
          <w:szCs w:val="24"/>
          <w:lang w:eastAsia="ru-RU"/>
        </w:rPr>
        <w:t xml:space="preserve"> (1000 </w:t>
      </w:r>
      <w:proofErr w:type="spellStart"/>
      <w:r w:rsidRPr="00575442">
        <w:rPr>
          <w:i/>
          <w:color w:val="000000"/>
          <w:sz w:val="24"/>
          <w:szCs w:val="24"/>
          <w:lang w:eastAsia="ru-RU"/>
        </w:rPr>
        <w:t>т.у.</w:t>
      </w:r>
      <w:proofErr w:type="gramStart"/>
      <w:r w:rsidRPr="00575442">
        <w:rPr>
          <w:i/>
          <w:color w:val="000000"/>
          <w:sz w:val="24"/>
          <w:szCs w:val="24"/>
          <w:lang w:eastAsia="ru-RU"/>
        </w:rPr>
        <w:t>т</w:t>
      </w:r>
      <w:proofErr w:type="spellEnd"/>
      <w:proofErr w:type="gramEnd"/>
      <w:r w:rsidRPr="00575442">
        <w:rPr>
          <w:i/>
          <w:color w:val="000000"/>
          <w:sz w:val="24"/>
          <w:szCs w:val="24"/>
          <w:lang w:eastAsia="ru-RU"/>
        </w:rPr>
        <w:t>.; %)</w:t>
      </w:r>
    </w:p>
    <w:p w:rsidR="00642614" w:rsidRPr="00575442" w:rsidRDefault="00642614" w:rsidP="00642614">
      <w:pPr>
        <w:tabs>
          <w:tab w:val="left" w:pos="709"/>
          <w:tab w:val="left" w:pos="993"/>
        </w:tabs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В разделе другие сектора потребления преобладает б</w:t>
      </w:r>
      <w:r w:rsidRPr="00575442">
        <w:rPr>
          <w:color w:val="000000"/>
          <w:sz w:val="28"/>
          <w:szCs w:val="28"/>
          <w:lang w:eastAsia="ru-RU"/>
        </w:rPr>
        <w:t>ытовой (жилищно-коммунальный) сектор, котор</w:t>
      </w:r>
      <w:r>
        <w:rPr>
          <w:color w:val="000000"/>
          <w:sz w:val="28"/>
          <w:szCs w:val="28"/>
          <w:lang w:eastAsia="ru-RU"/>
        </w:rPr>
        <w:t>ому</w:t>
      </w:r>
      <w:r w:rsidRPr="00575442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>принадлежат</w:t>
      </w:r>
      <w:r w:rsidRPr="00575442">
        <w:rPr>
          <w:color w:val="000000"/>
          <w:sz w:val="28"/>
          <w:szCs w:val="28"/>
          <w:lang w:eastAsia="ru-RU"/>
        </w:rPr>
        <w:t xml:space="preserve"> не менее 72</w:t>
      </w:r>
      <w:r>
        <w:rPr>
          <w:color w:val="000000"/>
          <w:sz w:val="28"/>
          <w:szCs w:val="28"/>
          <w:lang w:eastAsia="ru-RU"/>
        </w:rPr>
        <w:t>,</w:t>
      </w:r>
      <w:r w:rsidRPr="00575442">
        <w:rPr>
          <w:color w:val="000000"/>
          <w:sz w:val="28"/>
          <w:szCs w:val="28"/>
          <w:lang w:eastAsia="ru-RU"/>
        </w:rPr>
        <w:t xml:space="preserve">6%  в общем потреблении других секторов, далее следуют </w:t>
      </w:r>
      <w:r>
        <w:rPr>
          <w:color w:val="000000"/>
          <w:sz w:val="28"/>
          <w:szCs w:val="28"/>
          <w:lang w:eastAsia="ru-RU"/>
        </w:rPr>
        <w:t>т</w:t>
      </w:r>
      <w:r w:rsidRPr="00575442">
        <w:rPr>
          <w:color w:val="000000"/>
          <w:sz w:val="28"/>
          <w:szCs w:val="28"/>
          <w:lang w:eastAsia="ru-RU"/>
        </w:rPr>
        <w:t>орговля и бытовое обслуживание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575442">
        <w:rPr>
          <w:color w:val="000000"/>
          <w:sz w:val="28"/>
          <w:szCs w:val="28"/>
          <w:lang w:eastAsia="ru-RU"/>
        </w:rPr>
        <w:t xml:space="preserve">  - 21</w:t>
      </w:r>
      <w:r>
        <w:rPr>
          <w:color w:val="000000"/>
          <w:sz w:val="28"/>
          <w:szCs w:val="28"/>
          <w:lang w:eastAsia="ru-RU"/>
        </w:rPr>
        <w:t>,</w:t>
      </w:r>
      <w:r w:rsidRPr="00575442">
        <w:rPr>
          <w:color w:val="000000"/>
          <w:sz w:val="28"/>
          <w:szCs w:val="28"/>
          <w:lang w:eastAsia="ru-RU"/>
        </w:rPr>
        <w:t xml:space="preserve">3% и </w:t>
      </w:r>
      <w:r>
        <w:rPr>
          <w:color w:val="000000"/>
          <w:sz w:val="28"/>
          <w:szCs w:val="28"/>
          <w:lang w:eastAsia="ru-RU"/>
        </w:rPr>
        <w:t>с</w:t>
      </w:r>
      <w:r w:rsidRPr="00575442">
        <w:rPr>
          <w:color w:val="000000"/>
          <w:sz w:val="28"/>
          <w:szCs w:val="28"/>
          <w:lang w:eastAsia="ru-RU"/>
        </w:rPr>
        <w:t>ельское хозяйство – 6</w:t>
      </w:r>
      <w:r>
        <w:rPr>
          <w:color w:val="000000"/>
          <w:sz w:val="28"/>
          <w:szCs w:val="28"/>
          <w:lang w:eastAsia="ru-RU"/>
        </w:rPr>
        <w:t xml:space="preserve"> ,</w:t>
      </w:r>
      <w:r w:rsidRPr="00575442">
        <w:rPr>
          <w:color w:val="000000"/>
          <w:sz w:val="28"/>
          <w:szCs w:val="28"/>
          <w:lang w:eastAsia="ru-RU"/>
        </w:rPr>
        <w:t>1%.</w:t>
      </w:r>
    </w:p>
    <w:p w:rsidR="00642614" w:rsidRPr="002C075E" w:rsidRDefault="00642614" w:rsidP="00642614">
      <w:pPr>
        <w:tabs>
          <w:tab w:val="left" w:pos="567"/>
          <w:tab w:val="left" w:pos="708"/>
          <w:tab w:val="left" w:pos="993"/>
        </w:tabs>
        <w:ind w:left="709" w:firstLine="0"/>
        <w:rPr>
          <w:rFonts w:eastAsia="Calibri" w:cs="Arial"/>
          <w:sz w:val="28"/>
          <w:szCs w:val="28"/>
          <w:lang w:eastAsia="ru-RU"/>
        </w:rPr>
      </w:pPr>
    </w:p>
    <w:p w:rsidR="00642614" w:rsidRPr="00575442" w:rsidRDefault="00642614" w:rsidP="00642614">
      <w:pPr>
        <w:numPr>
          <w:ilvl w:val="0"/>
          <w:numId w:val="14"/>
        </w:numPr>
        <w:tabs>
          <w:tab w:val="left" w:pos="567"/>
          <w:tab w:val="left" w:pos="708"/>
          <w:tab w:val="left" w:pos="993"/>
        </w:tabs>
        <w:ind w:left="0" w:firstLine="709"/>
        <w:rPr>
          <w:rFonts w:eastAsia="Calibri" w:cs="Arial"/>
          <w:sz w:val="28"/>
          <w:szCs w:val="28"/>
          <w:lang w:eastAsia="ru-RU"/>
        </w:rPr>
      </w:pPr>
      <w:r w:rsidRPr="00575442">
        <w:rPr>
          <w:rFonts w:eastAsia="Calibri" w:cs="Arial"/>
          <w:sz w:val="28"/>
          <w:szCs w:val="28"/>
          <w:lang w:eastAsia="ru-RU"/>
        </w:rPr>
        <w:t xml:space="preserve">В целом, </w:t>
      </w:r>
      <w:r>
        <w:rPr>
          <w:rFonts w:eastAsia="Calibri" w:cs="Arial"/>
          <w:sz w:val="28"/>
          <w:szCs w:val="28"/>
          <w:lang w:eastAsia="ru-RU"/>
        </w:rPr>
        <w:t xml:space="preserve">в </w:t>
      </w:r>
      <w:r w:rsidRPr="00575442">
        <w:rPr>
          <w:rFonts w:eastAsia="Calibri" w:cs="Arial"/>
          <w:sz w:val="28"/>
          <w:szCs w:val="28"/>
          <w:lang w:eastAsia="ru-RU"/>
        </w:rPr>
        <w:t>энергетическ</w:t>
      </w:r>
      <w:r>
        <w:rPr>
          <w:rFonts w:eastAsia="Calibri" w:cs="Arial"/>
          <w:sz w:val="28"/>
          <w:szCs w:val="28"/>
          <w:lang w:eastAsia="ru-RU"/>
        </w:rPr>
        <w:t xml:space="preserve">ом </w:t>
      </w:r>
      <w:r w:rsidRPr="00575442">
        <w:rPr>
          <w:rFonts w:eastAsia="Calibri" w:cs="Arial"/>
          <w:sz w:val="28"/>
          <w:szCs w:val="28"/>
          <w:lang w:eastAsia="ru-RU"/>
        </w:rPr>
        <w:t>сектор</w:t>
      </w:r>
      <w:r>
        <w:rPr>
          <w:rFonts w:eastAsia="Calibri" w:cs="Arial"/>
          <w:sz w:val="28"/>
          <w:szCs w:val="28"/>
          <w:lang w:eastAsia="ru-RU"/>
        </w:rPr>
        <w:t>е Республики Молдова</w:t>
      </w:r>
      <w:r w:rsidRPr="00575442">
        <w:rPr>
          <w:rFonts w:eastAsia="Calibri" w:cs="Arial"/>
          <w:sz w:val="28"/>
          <w:szCs w:val="28"/>
          <w:lang w:eastAsia="ru-RU"/>
        </w:rPr>
        <w:t xml:space="preserve"> </w:t>
      </w:r>
      <w:r>
        <w:rPr>
          <w:rFonts w:eastAsia="Calibri" w:cs="Arial"/>
          <w:sz w:val="28"/>
          <w:szCs w:val="28"/>
          <w:lang w:eastAsia="ru-RU"/>
        </w:rPr>
        <w:t>сохраняется множество трудностей.</w:t>
      </w:r>
      <w:r w:rsidRPr="00575442">
        <w:rPr>
          <w:rFonts w:eastAsia="Calibri" w:cs="Arial"/>
          <w:sz w:val="28"/>
          <w:szCs w:val="28"/>
          <w:lang w:eastAsia="ru-RU"/>
        </w:rPr>
        <w:t xml:space="preserve"> Высокая зависимость от </w:t>
      </w:r>
      <w:proofErr w:type="gramStart"/>
      <w:r w:rsidRPr="00575442">
        <w:rPr>
          <w:rFonts w:eastAsia="Calibri" w:cs="Arial"/>
          <w:sz w:val="28"/>
          <w:szCs w:val="28"/>
          <w:lang w:eastAsia="ru-RU"/>
        </w:rPr>
        <w:t>импортируем</w:t>
      </w:r>
      <w:r>
        <w:rPr>
          <w:rFonts w:eastAsia="Calibri" w:cs="Arial"/>
          <w:sz w:val="28"/>
          <w:szCs w:val="28"/>
          <w:lang w:eastAsia="ru-RU"/>
        </w:rPr>
        <w:t>ых</w:t>
      </w:r>
      <w:proofErr w:type="gramEnd"/>
      <w:r w:rsidRPr="00575442">
        <w:rPr>
          <w:rFonts w:eastAsia="Calibri" w:cs="Arial"/>
          <w:sz w:val="28"/>
          <w:szCs w:val="28"/>
          <w:lang w:eastAsia="ru-RU"/>
        </w:rPr>
        <w:t xml:space="preserve"> газа и электричества, исторические долги, устаревшие </w:t>
      </w:r>
      <w:r>
        <w:rPr>
          <w:rFonts w:eastAsia="Calibri" w:cs="Arial"/>
          <w:sz w:val="28"/>
          <w:szCs w:val="28"/>
          <w:lang w:eastAsia="ru-RU"/>
        </w:rPr>
        <w:t xml:space="preserve">системы генерации электрической и  </w:t>
      </w:r>
      <w:r w:rsidRPr="00575442">
        <w:rPr>
          <w:rFonts w:eastAsia="Calibri" w:cs="Arial"/>
          <w:sz w:val="28"/>
          <w:szCs w:val="28"/>
          <w:lang w:eastAsia="ru-RU"/>
        </w:rPr>
        <w:t xml:space="preserve"> тепл</w:t>
      </w:r>
      <w:r>
        <w:rPr>
          <w:rFonts w:eastAsia="Calibri" w:cs="Arial"/>
          <w:sz w:val="28"/>
          <w:szCs w:val="28"/>
          <w:lang w:eastAsia="ru-RU"/>
        </w:rPr>
        <w:t>овой энергии</w:t>
      </w:r>
      <w:r w:rsidRPr="00575442">
        <w:rPr>
          <w:rFonts w:eastAsia="Calibri" w:cs="Arial"/>
          <w:sz w:val="28"/>
          <w:szCs w:val="28"/>
          <w:lang w:eastAsia="ru-RU"/>
        </w:rPr>
        <w:t xml:space="preserve">, неэффективные системы централизованного теплоснабжения, </w:t>
      </w:r>
      <w:r>
        <w:rPr>
          <w:rFonts w:eastAsia="Calibri" w:cs="Arial"/>
          <w:sz w:val="28"/>
          <w:szCs w:val="28"/>
          <w:lang w:eastAsia="ru-RU"/>
        </w:rPr>
        <w:t xml:space="preserve">а также </w:t>
      </w:r>
      <w:r w:rsidRPr="00575442">
        <w:rPr>
          <w:rFonts w:eastAsia="Calibri" w:cs="Arial"/>
          <w:sz w:val="28"/>
          <w:szCs w:val="28"/>
          <w:lang w:eastAsia="ru-RU"/>
        </w:rPr>
        <w:t xml:space="preserve"> тариф</w:t>
      </w:r>
      <w:r>
        <w:rPr>
          <w:rFonts w:eastAsia="Calibri" w:cs="Arial"/>
          <w:sz w:val="28"/>
          <w:szCs w:val="28"/>
          <w:lang w:eastAsia="ru-RU"/>
        </w:rPr>
        <w:t>ы</w:t>
      </w:r>
      <w:r w:rsidRPr="00575442">
        <w:rPr>
          <w:rFonts w:eastAsia="Calibri" w:cs="Arial"/>
          <w:sz w:val="28"/>
          <w:szCs w:val="28"/>
          <w:lang w:eastAsia="ru-RU"/>
        </w:rPr>
        <w:t xml:space="preserve">, </w:t>
      </w:r>
      <w:r>
        <w:rPr>
          <w:rFonts w:eastAsia="Calibri" w:cs="Arial"/>
          <w:sz w:val="28"/>
          <w:szCs w:val="28"/>
          <w:lang w:eastAsia="ru-RU"/>
        </w:rPr>
        <w:t xml:space="preserve"> </w:t>
      </w:r>
      <w:r w:rsidRPr="00575442">
        <w:rPr>
          <w:rFonts w:eastAsia="Calibri" w:cs="Arial"/>
          <w:sz w:val="28"/>
          <w:szCs w:val="28"/>
          <w:lang w:eastAsia="ru-RU"/>
        </w:rPr>
        <w:t>установлен</w:t>
      </w:r>
      <w:r>
        <w:rPr>
          <w:rFonts w:eastAsia="Calibri" w:cs="Arial"/>
          <w:sz w:val="28"/>
          <w:szCs w:val="28"/>
          <w:lang w:eastAsia="ru-RU"/>
        </w:rPr>
        <w:t>ные</w:t>
      </w:r>
      <w:r w:rsidRPr="00575442">
        <w:rPr>
          <w:rFonts w:eastAsia="Calibri" w:cs="Arial"/>
          <w:sz w:val="28"/>
          <w:szCs w:val="28"/>
          <w:lang w:eastAsia="ru-RU"/>
        </w:rPr>
        <w:t xml:space="preserve"> ниже уровня экономической рентабельности, все это </w:t>
      </w:r>
      <w:r>
        <w:rPr>
          <w:rFonts w:eastAsia="Calibri" w:cs="Arial"/>
          <w:sz w:val="28"/>
          <w:szCs w:val="28"/>
          <w:lang w:eastAsia="ru-RU"/>
        </w:rPr>
        <w:t xml:space="preserve"> </w:t>
      </w:r>
      <w:r w:rsidRPr="00575442">
        <w:rPr>
          <w:rFonts w:eastAsia="Calibri" w:cs="Arial"/>
          <w:sz w:val="28"/>
          <w:szCs w:val="28"/>
          <w:lang w:eastAsia="ru-RU"/>
        </w:rPr>
        <w:t>способствовало плохим результатам работы сегодняшн</w:t>
      </w:r>
      <w:r>
        <w:rPr>
          <w:rFonts w:eastAsia="Calibri" w:cs="Arial"/>
          <w:sz w:val="28"/>
          <w:szCs w:val="28"/>
          <w:lang w:eastAsia="ru-RU"/>
        </w:rPr>
        <w:t xml:space="preserve">его </w:t>
      </w:r>
      <w:r w:rsidRPr="00575442">
        <w:rPr>
          <w:rFonts w:eastAsia="Calibri" w:cs="Arial"/>
          <w:sz w:val="28"/>
          <w:szCs w:val="28"/>
          <w:lang w:eastAsia="ru-RU"/>
        </w:rPr>
        <w:t>сектора</w:t>
      </w:r>
      <w:r>
        <w:rPr>
          <w:rFonts w:eastAsia="Calibri" w:cs="Arial"/>
          <w:sz w:val="28"/>
          <w:szCs w:val="28"/>
          <w:lang w:eastAsia="ru-RU"/>
        </w:rPr>
        <w:t>.</w:t>
      </w:r>
      <w:r w:rsidRPr="00575442">
        <w:rPr>
          <w:rFonts w:eastAsia="Calibri" w:cs="Arial"/>
          <w:sz w:val="28"/>
          <w:szCs w:val="28"/>
          <w:lang w:eastAsia="ru-RU"/>
        </w:rPr>
        <w:t xml:space="preserve"> </w:t>
      </w:r>
      <w:r>
        <w:rPr>
          <w:rFonts w:eastAsia="Calibri" w:cs="Arial"/>
          <w:sz w:val="28"/>
          <w:szCs w:val="28"/>
          <w:lang w:eastAsia="ru-RU"/>
        </w:rPr>
        <w:t xml:space="preserve"> </w:t>
      </w:r>
    </w:p>
    <w:p w:rsidR="00642614" w:rsidRPr="00575442" w:rsidRDefault="00642614" w:rsidP="00642614">
      <w:pPr>
        <w:tabs>
          <w:tab w:val="left" w:pos="567"/>
          <w:tab w:val="left" w:pos="708"/>
          <w:tab w:val="left" w:pos="993"/>
        </w:tabs>
        <w:ind w:left="709" w:firstLine="0"/>
        <w:rPr>
          <w:rFonts w:eastAsia="Calibri" w:cs="Arial"/>
          <w:sz w:val="28"/>
          <w:szCs w:val="28"/>
          <w:lang w:eastAsia="ru-RU"/>
        </w:rPr>
      </w:pPr>
    </w:p>
    <w:p w:rsidR="00642614" w:rsidRPr="00575442" w:rsidRDefault="00642614" w:rsidP="00642614">
      <w:pPr>
        <w:numPr>
          <w:ilvl w:val="0"/>
          <w:numId w:val="14"/>
        </w:numPr>
        <w:tabs>
          <w:tab w:val="left" w:pos="567"/>
          <w:tab w:val="left" w:pos="993"/>
        </w:tabs>
        <w:ind w:left="0" w:firstLine="709"/>
        <w:rPr>
          <w:rFonts w:eastAsia="Calibri" w:cs="Arial"/>
          <w:sz w:val="28"/>
          <w:szCs w:val="28"/>
        </w:rPr>
      </w:pPr>
      <w:r w:rsidRPr="00575442">
        <w:rPr>
          <w:rFonts w:eastAsia="Calibri" w:cs="Arial"/>
          <w:sz w:val="28"/>
          <w:szCs w:val="28"/>
        </w:rPr>
        <w:t xml:space="preserve"> </w:t>
      </w:r>
      <w:r>
        <w:rPr>
          <w:rFonts w:eastAsia="Calibri" w:cs="Arial"/>
          <w:sz w:val="28"/>
          <w:szCs w:val="28"/>
        </w:rPr>
        <w:t>Республика Молдова</w:t>
      </w:r>
      <w:r w:rsidRPr="00575442">
        <w:rPr>
          <w:rFonts w:eastAsia="Calibri" w:cs="Arial"/>
          <w:sz w:val="28"/>
          <w:szCs w:val="28"/>
        </w:rPr>
        <w:t xml:space="preserve"> является страной транзит</w:t>
      </w:r>
      <w:r>
        <w:rPr>
          <w:rFonts w:eastAsia="Calibri" w:cs="Arial"/>
          <w:sz w:val="28"/>
          <w:szCs w:val="28"/>
        </w:rPr>
        <w:t>а</w:t>
      </w:r>
      <w:r w:rsidRPr="00575442">
        <w:rPr>
          <w:rFonts w:eastAsia="Calibri" w:cs="Arial"/>
          <w:sz w:val="28"/>
          <w:szCs w:val="28"/>
        </w:rPr>
        <w:t xml:space="preserve"> и значительным импортером энергии, как было указано выше, </w:t>
      </w:r>
      <w:r>
        <w:rPr>
          <w:rFonts w:eastAsia="Calibri" w:cs="Arial"/>
          <w:sz w:val="28"/>
          <w:szCs w:val="28"/>
        </w:rPr>
        <w:t xml:space="preserve"> где</w:t>
      </w:r>
      <w:r w:rsidRPr="00575442">
        <w:rPr>
          <w:rFonts w:eastAsia="Calibri" w:cs="Arial"/>
          <w:sz w:val="28"/>
          <w:szCs w:val="28"/>
        </w:rPr>
        <w:t xml:space="preserve"> только 12% спроса на первичную энергию покрывается местными энергетическими ресурсами. Такая </w:t>
      </w:r>
      <w:r>
        <w:rPr>
          <w:rFonts w:eastAsia="Calibri" w:cs="Arial"/>
          <w:sz w:val="28"/>
          <w:szCs w:val="28"/>
        </w:rPr>
        <w:t>сильная</w:t>
      </w:r>
      <w:r w:rsidRPr="00575442">
        <w:rPr>
          <w:rFonts w:eastAsia="Calibri" w:cs="Arial"/>
          <w:sz w:val="28"/>
          <w:szCs w:val="28"/>
        </w:rPr>
        <w:t xml:space="preserve"> энергетическая зависимость делает экономику страны очень уязвимой к любым внешним нарушениям энергоснабжения, колебаниям цен на энергетические ресурсы с большой степенью непредсказуемости в будущем. Существующая ситуация представляет также угрозу для социального обеспечения и серьезный риск для устойчивого развития национальной экономики в будущем.</w:t>
      </w:r>
    </w:p>
    <w:p w:rsidR="00642614" w:rsidRPr="00575442" w:rsidRDefault="00642614" w:rsidP="00642614">
      <w:pPr>
        <w:pStyle w:val="ListParagraph"/>
        <w:spacing w:after="0" w:line="240" w:lineRule="auto"/>
        <w:rPr>
          <w:rFonts w:eastAsia="Calibri" w:cs="Arial"/>
          <w:sz w:val="28"/>
          <w:szCs w:val="28"/>
        </w:rPr>
      </w:pPr>
    </w:p>
    <w:p w:rsidR="00642614" w:rsidRPr="00575442" w:rsidRDefault="00642614" w:rsidP="00642614">
      <w:pPr>
        <w:numPr>
          <w:ilvl w:val="0"/>
          <w:numId w:val="14"/>
        </w:numPr>
        <w:tabs>
          <w:tab w:val="left" w:pos="567"/>
          <w:tab w:val="left" w:pos="993"/>
        </w:tabs>
        <w:ind w:left="0" w:firstLine="709"/>
        <w:rPr>
          <w:rFonts w:eastAsia="Calibri" w:cs="Arial"/>
          <w:b/>
          <w:sz w:val="28"/>
          <w:szCs w:val="28"/>
        </w:rPr>
      </w:pPr>
      <w:r w:rsidRPr="00575442">
        <w:rPr>
          <w:rFonts w:eastAsia="Calibri" w:cs="Arial"/>
          <w:sz w:val="28"/>
          <w:szCs w:val="28"/>
        </w:rPr>
        <w:t xml:space="preserve"> </w:t>
      </w:r>
      <w:r>
        <w:rPr>
          <w:rFonts w:eastAsia="Calibri" w:cs="Arial"/>
          <w:sz w:val="28"/>
          <w:szCs w:val="28"/>
        </w:rPr>
        <w:t>Республика Молдова</w:t>
      </w:r>
      <w:r w:rsidRPr="00575442">
        <w:rPr>
          <w:rFonts w:eastAsia="Calibri" w:cs="Arial"/>
          <w:sz w:val="28"/>
          <w:szCs w:val="28"/>
        </w:rPr>
        <w:t xml:space="preserve"> бедна </w:t>
      </w:r>
      <w:r>
        <w:rPr>
          <w:rFonts w:eastAsia="Calibri" w:cs="Arial"/>
          <w:sz w:val="28"/>
          <w:szCs w:val="28"/>
        </w:rPr>
        <w:t>в</w:t>
      </w:r>
      <w:r w:rsidRPr="00575442">
        <w:rPr>
          <w:rFonts w:eastAsia="Calibri" w:cs="Arial"/>
          <w:sz w:val="28"/>
          <w:szCs w:val="28"/>
        </w:rPr>
        <w:t xml:space="preserve"> энергетически</w:t>
      </w:r>
      <w:r>
        <w:rPr>
          <w:rFonts w:eastAsia="Calibri" w:cs="Arial"/>
          <w:sz w:val="28"/>
          <w:szCs w:val="28"/>
        </w:rPr>
        <w:t>х</w:t>
      </w:r>
      <w:r w:rsidRPr="00575442">
        <w:rPr>
          <w:rFonts w:eastAsia="Calibri" w:cs="Arial"/>
          <w:sz w:val="28"/>
          <w:szCs w:val="28"/>
        </w:rPr>
        <w:t xml:space="preserve"> ресурс</w:t>
      </w:r>
      <w:r>
        <w:rPr>
          <w:rFonts w:eastAsia="Calibri" w:cs="Arial"/>
          <w:sz w:val="28"/>
          <w:szCs w:val="28"/>
        </w:rPr>
        <w:t>ах</w:t>
      </w:r>
      <w:r w:rsidRPr="00575442">
        <w:rPr>
          <w:rFonts w:eastAsia="Calibri" w:cs="Arial"/>
          <w:sz w:val="28"/>
          <w:szCs w:val="28"/>
        </w:rPr>
        <w:t xml:space="preserve">. Нет запасов угля и нефти. </w:t>
      </w:r>
      <w:r>
        <w:rPr>
          <w:rFonts w:eastAsia="Calibri" w:cs="Arial"/>
          <w:sz w:val="28"/>
          <w:szCs w:val="28"/>
        </w:rPr>
        <w:t>Что к</w:t>
      </w:r>
      <w:r w:rsidRPr="00575442">
        <w:rPr>
          <w:rFonts w:eastAsia="Calibri" w:cs="Arial"/>
          <w:sz w:val="28"/>
          <w:szCs w:val="28"/>
        </w:rPr>
        <w:t>аса</w:t>
      </w:r>
      <w:r>
        <w:rPr>
          <w:rFonts w:eastAsia="Calibri" w:cs="Arial"/>
          <w:sz w:val="28"/>
          <w:szCs w:val="28"/>
        </w:rPr>
        <w:t>ется</w:t>
      </w:r>
      <w:r w:rsidRPr="00575442">
        <w:rPr>
          <w:rFonts w:eastAsia="Calibri" w:cs="Arial"/>
          <w:sz w:val="28"/>
          <w:szCs w:val="28"/>
        </w:rPr>
        <w:t xml:space="preserve"> источников возобновляемой энергии (ИВЭ), потенциал используется не полностью</w:t>
      </w:r>
      <w:r w:rsidRPr="00575442">
        <w:rPr>
          <w:rFonts w:eastAsia="Calibri" w:cs="Arial"/>
          <w:color w:val="222222"/>
          <w:sz w:val="28"/>
          <w:szCs w:val="28"/>
        </w:rPr>
        <w:t xml:space="preserve">, в особенности энергия ветра и солнечная энергия, </w:t>
      </w:r>
      <w:r>
        <w:rPr>
          <w:rFonts w:eastAsia="Calibri" w:cs="Arial"/>
          <w:color w:val="222222"/>
          <w:sz w:val="28"/>
          <w:szCs w:val="28"/>
        </w:rPr>
        <w:t>из-за</w:t>
      </w:r>
      <w:r w:rsidRPr="00575442">
        <w:rPr>
          <w:rFonts w:eastAsia="Calibri" w:cs="Arial"/>
          <w:color w:val="222222"/>
          <w:sz w:val="28"/>
          <w:szCs w:val="28"/>
        </w:rPr>
        <w:t xml:space="preserve"> ограничений технических систем</w:t>
      </w:r>
      <w:r>
        <w:rPr>
          <w:rFonts w:eastAsia="Calibri" w:cs="Arial"/>
          <w:color w:val="222222"/>
          <w:sz w:val="28"/>
          <w:szCs w:val="28"/>
        </w:rPr>
        <w:t xml:space="preserve"> и </w:t>
      </w:r>
      <w:r w:rsidRPr="00575442">
        <w:rPr>
          <w:rFonts w:eastAsia="Calibri" w:cs="Arial"/>
          <w:color w:val="222222"/>
          <w:sz w:val="28"/>
          <w:szCs w:val="28"/>
        </w:rPr>
        <w:t>нормативной базы. Вследствие интенсивной деятельности в сельском хозяйстве, биомасса рассматривается как один самых важных ист</w:t>
      </w:r>
      <w:r>
        <w:rPr>
          <w:rFonts w:eastAsia="Calibri" w:cs="Arial"/>
          <w:color w:val="222222"/>
          <w:sz w:val="28"/>
          <w:szCs w:val="28"/>
        </w:rPr>
        <w:t>очников возобновляемой энергии, и может</w:t>
      </w:r>
      <w:r w:rsidRPr="00575442">
        <w:rPr>
          <w:rFonts w:eastAsia="Calibri" w:cs="Arial"/>
          <w:sz w:val="28"/>
          <w:szCs w:val="28"/>
        </w:rPr>
        <w:t xml:space="preserve"> широко использова</w:t>
      </w:r>
      <w:r>
        <w:rPr>
          <w:rFonts w:eastAsia="Calibri" w:cs="Arial"/>
          <w:sz w:val="28"/>
          <w:szCs w:val="28"/>
        </w:rPr>
        <w:t>ться</w:t>
      </w:r>
      <w:r w:rsidRPr="00575442">
        <w:rPr>
          <w:rFonts w:eastAsia="Calibri" w:cs="Arial"/>
          <w:sz w:val="28"/>
          <w:szCs w:val="28"/>
        </w:rPr>
        <w:t xml:space="preserve"> для энергетических целей.</w:t>
      </w:r>
    </w:p>
    <w:p w:rsidR="00642614" w:rsidRPr="00575442" w:rsidRDefault="00642614" w:rsidP="00642614">
      <w:pPr>
        <w:tabs>
          <w:tab w:val="left" w:pos="567"/>
          <w:tab w:val="left" w:pos="993"/>
        </w:tabs>
        <w:ind w:left="709" w:firstLine="0"/>
        <w:rPr>
          <w:rFonts w:eastAsia="Calibri" w:cs="Arial"/>
          <w:b/>
          <w:sz w:val="28"/>
          <w:szCs w:val="28"/>
        </w:rPr>
      </w:pPr>
    </w:p>
    <w:p w:rsidR="00642614" w:rsidRPr="00575442" w:rsidRDefault="00642614" w:rsidP="00642614">
      <w:pPr>
        <w:numPr>
          <w:ilvl w:val="0"/>
          <w:numId w:val="14"/>
        </w:numPr>
        <w:tabs>
          <w:tab w:val="left" w:pos="567"/>
          <w:tab w:val="left" w:pos="993"/>
        </w:tabs>
        <w:ind w:left="0" w:firstLine="709"/>
        <w:rPr>
          <w:rFonts w:ascii="Arial" w:eastAsia="Calibri" w:hAnsi="Arial" w:cs="Arial"/>
          <w:sz w:val="28"/>
          <w:szCs w:val="28"/>
        </w:rPr>
      </w:pPr>
      <w:r w:rsidRPr="00575442">
        <w:rPr>
          <w:rFonts w:eastAsia="Calibri" w:cs="Arial"/>
          <w:color w:val="222222"/>
          <w:sz w:val="28"/>
          <w:szCs w:val="28"/>
        </w:rPr>
        <w:lastRenderedPageBreak/>
        <w:t xml:space="preserve"> В соответствии с Энергетической </w:t>
      </w:r>
      <w:r>
        <w:rPr>
          <w:rFonts w:eastAsia="Calibri" w:cs="Arial"/>
          <w:color w:val="222222"/>
          <w:sz w:val="28"/>
          <w:szCs w:val="28"/>
        </w:rPr>
        <w:t>с</w:t>
      </w:r>
      <w:r w:rsidRPr="00575442">
        <w:rPr>
          <w:rFonts w:eastAsia="Calibri" w:cs="Arial"/>
          <w:color w:val="222222"/>
          <w:sz w:val="28"/>
          <w:szCs w:val="28"/>
        </w:rPr>
        <w:t xml:space="preserve">тратегией </w:t>
      </w:r>
      <w:r>
        <w:rPr>
          <w:rFonts w:eastAsia="Calibri" w:cs="Arial"/>
          <w:color w:val="222222"/>
          <w:sz w:val="28"/>
          <w:szCs w:val="28"/>
        </w:rPr>
        <w:t xml:space="preserve">Республики Молдова </w:t>
      </w:r>
      <w:r w:rsidRPr="00575442">
        <w:rPr>
          <w:rFonts w:eastAsia="Calibri" w:cs="Arial"/>
          <w:color w:val="222222"/>
          <w:sz w:val="28"/>
          <w:szCs w:val="28"/>
        </w:rPr>
        <w:t xml:space="preserve"> до 2030 года основные сектора энергетики, </w:t>
      </w:r>
      <w:r>
        <w:rPr>
          <w:rFonts w:eastAsia="Calibri" w:cs="Arial"/>
          <w:color w:val="222222"/>
          <w:sz w:val="28"/>
          <w:szCs w:val="28"/>
        </w:rPr>
        <w:t xml:space="preserve">требующие </w:t>
      </w:r>
      <w:r w:rsidRPr="00575442">
        <w:rPr>
          <w:rFonts w:eastAsia="Calibri" w:cs="Arial"/>
          <w:color w:val="222222"/>
          <w:sz w:val="28"/>
          <w:szCs w:val="28"/>
        </w:rPr>
        <w:t xml:space="preserve"> развити</w:t>
      </w:r>
      <w:r>
        <w:rPr>
          <w:rFonts w:eastAsia="Calibri" w:cs="Arial"/>
          <w:color w:val="222222"/>
          <w:sz w:val="28"/>
          <w:szCs w:val="28"/>
        </w:rPr>
        <w:t>я</w:t>
      </w:r>
      <w:r w:rsidRPr="00575442">
        <w:rPr>
          <w:rFonts w:eastAsia="Calibri" w:cs="Arial"/>
          <w:color w:val="222222"/>
          <w:sz w:val="28"/>
          <w:szCs w:val="28"/>
        </w:rPr>
        <w:t xml:space="preserve"> в будущем, остаются </w:t>
      </w:r>
      <w:r>
        <w:rPr>
          <w:rFonts w:eastAsia="Calibri" w:cs="Arial"/>
          <w:color w:val="222222"/>
          <w:sz w:val="28"/>
          <w:szCs w:val="28"/>
        </w:rPr>
        <w:t>те</w:t>
      </w:r>
      <w:r w:rsidRPr="00575442">
        <w:rPr>
          <w:rFonts w:eastAsia="Calibri" w:cs="Arial"/>
          <w:color w:val="222222"/>
          <w:sz w:val="28"/>
          <w:szCs w:val="28"/>
        </w:rPr>
        <w:t>ми же - электричество, газ, централизованное теплоснабжение, возобновляемая энергия и энергетическая эффективность.</w:t>
      </w:r>
    </w:p>
    <w:p w:rsidR="00642614" w:rsidRPr="00575442" w:rsidRDefault="00642614" w:rsidP="00642614">
      <w:pPr>
        <w:tabs>
          <w:tab w:val="left" w:pos="567"/>
          <w:tab w:val="left" w:pos="993"/>
        </w:tabs>
        <w:ind w:left="709" w:firstLine="0"/>
        <w:rPr>
          <w:rFonts w:ascii="Arial" w:eastAsia="Calibri" w:hAnsi="Arial" w:cs="Arial"/>
          <w:sz w:val="28"/>
          <w:szCs w:val="28"/>
        </w:rPr>
      </w:pPr>
    </w:p>
    <w:p w:rsidR="00642614" w:rsidRPr="00531BAE" w:rsidRDefault="00642614" w:rsidP="00642614">
      <w:pPr>
        <w:numPr>
          <w:ilvl w:val="0"/>
          <w:numId w:val="14"/>
        </w:numPr>
        <w:tabs>
          <w:tab w:val="left" w:pos="567"/>
          <w:tab w:val="left" w:pos="993"/>
        </w:tabs>
        <w:ind w:left="0" w:firstLine="709"/>
        <w:rPr>
          <w:rFonts w:ascii="Arial" w:eastAsia="Calibri" w:hAnsi="Arial" w:cs="Arial"/>
          <w:sz w:val="28"/>
          <w:szCs w:val="28"/>
        </w:rPr>
      </w:pPr>
      <w:r w:rsidRPr="00575442">
        <w:rPr>
          <w:rFonts w:eastAsia="Calibri" w:cs="Arial"/>
          <w:sz w:val="28"/>
          <w:szCs w:val="28"/>
        </w:rPr>
        <w:t xml:space="preserve"> </w:t>
      </w:r>
      <w:r>
        <w:rPr>
          <w:rFonts w:eastAsia="Calibri" w:cs="Arial"/>
          <w:sz w:val="28"/>
          <w:szCs w:val="28"/>
        </w:rPr>
        <w:t>Э</w:t>
      </w:r>
      <w:r w:rsidRPr="00575442">
        <w:rPr>
          <w:rFonts w:eastAsia="Calibri" w:cs="Arial"/>
          <w:sz w:val="28"/>
          <w:szCs w:val="28"/>
        </w:rPr>
        <w:t>лектроэнергетическая система Молд</w:t>
      </w:r>
      <w:r>
        <w:rPr>
          <w:rFonts w:eastAsia="Calibri" w:cs="Arial"/>
          <w:sz w:val="28"/>
          <w:szCs w:val="28"/>
        </w:rPr>
        <w:t>овы</w:t>
      </w:r>
      <w:r w:rsidRPr="00575442">
        <w:rPr>
          <w:rFonts w:eastAsia="Calibri" w:cs="Arial"/>
          <w:sz w:val="28"/>
          <w:szCs w:val="28"/>
        </w:rPr>
        <w:t xml:space="preserve"> работает как часть </w:t>
      </w:r>
      <w:r>
        <w:rPr>
          <w:rFonts w:eastAsia="Calibri" w:cs="Arial"/>
          <w:sz w:val="28"/>
          <w:szCs w:val="28"/>
        </w:rPr>
        <w:t xml:space="preserve">Единой энергетической системы/Объединенной энергетической системы (ЕЭС/ОЭС) </w:t>
      </w:r>
      <w:r w:rsidRPr="00575442">
        <w:rPr>
          <w:rFonts w:eastAsia="Calibri" w:cs="Arial"/>
          <w:sz w:val="28"/>
          <w:szCs w:val="28"/>
        </w:rPr>
        <w:t>(</w:t>
      </w:r>
      <w:r>
        <w:rPr>
          <w:rFonts w:eastAsia="Calibri" w:cs="Arial"/>
          <w:sz w:val="28"/>
          <w:szCs w:val="28"/>
        </w:rPr>
        <w:t>р</w:t>
      </w:r>
      <w:r w:rsidRPr="00575442">
        <w:rPr>
          <w:rFonts w:eastAsia="Calibri" w:cs="Arial"/>
          <w:sz w:val="28"/>
          <w:szCs w:val="28"/>
        </w:rPr>
        <w:t>ис</w:t>
      </w:r>
      <w:r>
        <w:rPr>
          <w:rFonts w:eastAsia="Calibri" w:cs="Arial"/>
          <w:sz w:val="28"/>
          <w:szCs w:val="28"/>
        </w:rPr>
        <w:t xml:space="preserve">. </w:t>
      </w:r>
      <w:r w:rsidRPr="00575442">
        <w:rPr>
          <w:rFonts w:eastAsia="Calibri" w:cs="Arial"/>
          <w:sz w:val="28"/>
          <w:szCs w:val="28"/>
        </w:rPr>
        <w:t>5), которая не синхронизирована с системой ENTSO-E (UCTE</w:t>
      </w:r>
      <w:r>
        <w:rPr>
          <w:rFonts w:eastAsia="Calibri" w:cs="Arial"/>
          <w:sz w:val="28"/>
          <w:szCs w:val="28"/>
        </w:rPr>
        <w:t xml:space="preserve"> – Союз по координации  передачи электроэнергии)</w:t>
      </w:r>
      <w:r w:rsidRPr="00575442">
        <w:rPr>
          <w:rFonts w:eastAsia="Calibri" w:cs="Arial"/>
          <w:sz w:val="28"/>
          <w:szCs w:val="28"/>
        </w:rPr>
        <w:t xml:space="preserve"> других стран Энергетического </w:t>
      </w:r>
      <w:r>
        <w:rPr>
          <w:rFonts w:eastAsia="Calibri" w:cs="Arial"/>
          <w:sz w:val="28"/>
          <w:szCs w:val="28"/>
        </w:rPr>
        <w:t>с</w:t>
      </w:r>
      <w:r w:rsidRPr="00575442">
        <w:rPr>
          <w:rFonts w:eastAsia="Calibri" w:cs="Arial"/>
          <w:sz w:val="28"/>
          <w:szCs w:val="28"/>
        </w:rPr>
        <w:t>ообщества (</w:t>
      </w:r>
      <w:proofErr w:type="spellStart"/>
      <w:r w:rsidRPr="00575442">
        <w:rPr>
          <w:rFonts w:eastAsia="Calibri" w:cs="Arial"/>
          <w:sz w:val="28"/>
          <w:szCs w:val="28"/>
        </w:rPr>
        <w:t>ЭнС</w:t>
      </w:r>
      <w:proofErr w:type="spellEnd"/>
      <w:r w:rsidRPr="00575442">
        <w:rPr>
          <w:rFonts w:eastAsia="Calibri" w:cs="Arial"/>
          <w:sz w:val="28"/>
          <w:szCs w:val="28"/>
        </w:rPr>
        <w:t xml:space="preserve">), что не позволяет </w:t>
      </w:r>
      <w:r>
        <w:rPr>
          <w:rFonts w:eastAsia="Calibri" w:cs="Arial"/>
          <w:sz w:val="28"/>
          <w:szCs w:val="28"/>
        </w:rPr>
        <w:t xml:space="preserve">Республике Молдова </w:t>
      </w:r>
      <w:r w:rsidRPr="00575442">
        <w:rPr>
          <w:rFonts w:eastAsia="Calibri" w:cs="Arial"/>
          <w:sz w:val="28"/>
          <w:szCs w:val="28"/>
        </w:rPr>
        <w:t xml:space="preserve"> получить доступ к внутреннему рынку электричества в остальн</w:t>
      </w:r>
      <w:r>
        <w:rPr>
          <w:rFonts w:eastAsia="Calibri" w:cs="Arial"/>
          <w:sz w:val="28"/>
          <w:szCs w:val="28"/>
        </w:rPr>
        <w:t>ых странах</w:t>
      </w:r>
      <w:r w:rsidRPr="00575442">
        <w:rPr>
          <w:rFonts w:eastAsia="Calibri" w:cs="Arial"/>
          <w:sz w:val="28"/>
          <w:szCs w:val="28"/>
        </w:rPr>
        <w:t xml:space="preserve"> </w:t>
      </w:r>
      <w:proofErr w:type="spellStart"/>
      <w:r w:rsidRPr="00575442">
        <w:rPr>
          <w:rFonts w:eastAsia="Calibri" w:cs="Arial"/>
          <w:sz w:val="28"/>
          <w:szCs w:val="28"/>
        </w:rPr>
        <w:t>ЭнС</w:t>
      </w:r>
      <w:proofErr w:type="spellEnd"/>
      <w:r w:rsidRPr="00575442">
        <w:rPr>
          <w:rFonts w:eastAsia="Calibri" w:cs="Arial"/>
          <w:sz w:val="28"/>
          <w:szCs w:val="28"/>
        </w:rPr>
        <w:t xml:space="preserve"> и </w:t>
      </w:r>
      <w:proofErr w:type="gramStart"/>
      <w:r w:rsidRPr="00575442">
        <w:rPr>
          <w:rFonts w:eastAsia="Calibri" w:cs="Arial"/>
          <w:sz w:val="28"/>
          <w:szCs w:val="28"/>
        </w:rPr>
        <w:t>ЕС</w:t>
      </w:r>
      <w:proofErr w:type="gramEnd"/>
      <w:r>
        <w:rPr>
          <w:rFonts w:eastAsia="Calibri" w:cs="Arial"/>
          <w:sz w:val="28"/>
          <w:szCs w:val="28"/>
        </w:rPr>
        <w:t xml:space="preserve"> </w:t>
      </w:r>
      <w:r w:rsidRPr="00575442">
        <w:rPr>
          <w:rFonts w:eastAsia="Calibri" w:cs="Arial"/>
          <w:sz w:val="28"/>
          <w:szCs w:val="28"/>
        </w:rPr>
        <w:t xml:space="preserve"> и представляет собой серьезное препятствие для инвестиций в производство электроэнергии в </w:t>
      </w:r>
      <w:r>
        <w:rPr>
          <w:rFonts w:eastAsia="Calibri" w:cs="Arial"/>
          <w:sz w:val="28"/>
          <w:szCs w:val="28"/>
        </w:rPr>
        <w:t>Республике Молдова</w:t>
      </w:r>
      <w:r w:rsidRPr="00575442">
        <w:rPr>
          <w:rFonts w:eastAsia="Calibri" w:cs="Arial"/>
          <w:sz w:val="28"/>
          <w:szCs w:val="28"/>
        </w:rPr>
        <w:t xml:space="preserve"> и усилени</w:t>
      </w:r>
      <w:r>
        <w:rPr>
          <w:rFonts w:eastAsia="Calibri" w:cs="Arial"/>
          <w:sz w:val="28"/>
          <w:szCs w:val="28"/>
        </w:rPr>
        <w:t xml:space="preserve">я </w:t>
      </w:r>
      <w:r w:rsidRPr="00575442">
        <w:rPr>
          <w:rFonts w:eastAsia="Calibri" w:cs="Arial"/>
          <w:sz w:val="28"/>
          <w:szCs w:val="28"/>
        </w:rPr>
        <w:t xml:space="preserve">магистральных электросетей в направлении </w:t>
      </w:r>
      <w:proofErr w:type="spellStart"/>
      <w:r w:rsidRPr="00575442">
        <w:rPr>
          <w:rFonts w:eastAsia="Calibri" w:cs="Arial"/>
          <w:sz w:val="28"/>
          <w:szCs w:val="28"/>
        </w:rPr>
        <w:t>ЭнС</w:t>
      </w:r>
      <w:proofErr w:type="spellEnd"/>
      <w:r w:rsidRPr="00575442">
        <w:rPr>
          <w:rFonts w:eastAsia="Calibri" w:cs="Arial"/>
          <w:sz w:val="28"/>
          <w:szCs w:val="28"/>
        </w:rPr>
        <w:t xml:space="preserve"> и ЕС.</w:t>
      </w:r>
    </w:p>
    <w:p w:rsidR="00642614" w:rsidRDefault="00642614" w:rsidP="00642614">
      <w:pPr>
        <w:pStyle w:val="ListParagraph"/>
        <w:rPr>
          <w:rFonts w:ascii="Arial" w:eastAsia="Calibri" w:hAnsi="Arial" w:cs="Arial"/>
          <w:sz w:val="28"/>
          <w:szCs w:val="28"/>
        </w:rPr>
      </w:pPr>
    </w:p>
    <w:p w:rsidR="00642614" w:rsidRPr="00575442" w:rsidRDefault="00642614" w:rsidP="00642614">
      <w:pPr>
        <w:tabs>
          <w:tab w:val="left" w:pos="567"/>
          <w:tab w:val="left" w:pos="993"/>
        </w:tabs>
        <w:ind w:left="709" w:firstLine="0"/>
        <w:rPr>
          <w:rFonts w:ascii="Arial" w:eastAsia="Calibri" w:hAnsi="Arial" w:cs="Arial"/>
          <w:sz w:val="28"/>
          <w:szCs w:val="28"/>
        </w:rPr>
      </w:pPr>
    </w:p>
    <w:p w:rsidR="00642614" w:rsidRPr="00575442" w:rsidRDefault="00642614" w:rsidP="00642614">
      <w:pPr>
        <w:tabs>
          <w:tab w:val="left" w:pos="567"/>
          <w:tab w:val="left" w:pos="993"/>
        </w:tabs>
        <w:ind w:left="709" w:firstLine="0"/>
        <w:rPr>
          <w:rFonts w:ascii="Arial" w:eastAsia="Calibri" w:hAnsi="Arial" w:cs="Arial"/>
          <w:sz w:val="28"/>
          <w:szCs w:val="28"/>
        </w:rPr>
      </w:pPr>
    </w:p>
    <w:p w:rsidR="00642614" w:rsidRPr="00575442" w:rsidRDefault="00642614" w:rsidP="00642614">
      <w:pPr>
        <w:tabs>
          <w:tab w:val="left" w:pos="567"/>
        </w:tabs>
        <w:ind w:firstLine="0"/>
        <w:jc w:val="center"/>
        <w:rPr>
          <w:sz w:val="24"/>
          <w:szCs w:val="24"/>
        </w:rPr>
      </w:pPr>
      <w:r w:rsidRPr="00575442">
        <w:rPr>
          <w:noProof/>
          <w:sz w:val="24"/>
          <w:szCs w:val="24"/>
          <w:lang w:val="en-GB" w:eastAsia="en-GB"/>
        </w:rPr>
        <w:drawing>
          <wp:inline distT="0" distB="0" distL="0" distR="0" wp14:anchorId="786A1947" wp14:editId="1958A24B">
            <wp:extent cx="4731385" cy="3529965"/>
            <wp:effectExtent l="0" t="0" r="0" b="0"/>
            <wp:docPr id="3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5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614" w:rsidRDefault="00642614" w:rsidP="00642614">
      <w:pPr>
        <w:tabs>
          <w:tab w:val="left" w:pos="567"/>
        </w:tabs>
        <w:ind w:firstLine="0"/>
        <w:jc w:val="center"/>
        <w:rPr>
          <w:b/>
          <w:sz w:val="24"/>
          <w:szCs w:val="24"/>
        </w:rPr>
      </w:pPr>
    </w:p>
    <w:p w:rsidR="00642614" w:rsidRPr="00575442" w:rsidRDefault="00642614" w:rsidP="00642614">
      <w:pPr>
        <w:tabs>
          <w:tab w:val="left" w:pos="567"/>
        </w:tabs>
        <w:ind w:firstLine="0"/>
        <w:jc w:val="center"/>
        <w:rPr>
          <w:i/>
          <w:sz w:val="24"/>
          <w:szCs w:val="24"/>
        </w:rPr>
      </w:pPr>
      <w:r w:rsidRPr="00575442">
        <w:rPr>
          <w:b/>
          <w:sz w:val="24"/>
          <w:szCs w:val="24"/>
        </w:rPr>
        <w:t>Рис</w:t>
      </w:r>
      <w:r>
        <w:rPr>
          <w:b/>
          <w:sz w:val="24"/>
          <w:szCs w:val="24"/>
        </w:rPr>
        <w:t>.</w:t>
      </w:r>
      <w:r w:rsidRPr="00575442">
        <w:rPr>
          <w:b/>
          <w:sz w:val="24"/>
          <w:szCs w:val="24"/>
        </w:rPr>
        <w:t xml:space="preserve"> 5. </w:t>
      </w:r>
      <w:r w:rsidRPr="00575442">
        <w:rPr>
          <w:i/>
          <w:sz w:val="24"/>
          <w:szCs w:val="24"/>
        </w:rPr>
        <w:t>Основные сети синхронной передачи в Европе и СНГ</w:t>
      </w:r>
    </w:p>
    <w:p w:rsidR="00642614" w:rsidRPr="00575442" w:rsidRDefault="00642614" w:rsidP="00642614">
      <w:pPr>
        <w:tabs>
          <w:tab w:val="left" w:pos="567"/>
        </w:tabs>
        <w:ind w:firstLine="0"/>
        <w:jc w:val="center"/>
        <w:rPr>
          <w:b/>
          <w:sz w:val="24"/>
          <w:szCs w:val="24"/>
        </w:rPr>
      </w:pPr>
    </w:p>
    <w:p w:rsidR="00642614" w:rsidRPr="00575442" w:rsidRDefault="00642614" w:rsidP="00642614">
      <w:pPr>
        <w:numPr>
          <w:ilvl w:val="0"/>
          <w:numId w:val="14"/>
        </w:numPr>
        <w:tabs>
          <w:tab w:val="left" w:pos="567"/>
          <w:tab w:val="left" w:pos="1134"/>
        </w:tabs>
        <w:ind w:left="0" w:firstLine="709"/>
        <w:rPr>
          <w:rFonts w:eastAsia="Calibri" w:cs="Arial"/>
          <w:sz w:val="28"/>
          <w:szCs w:val="28"/>
        </w:rPr>
      </w:pPr>
      <w:r w:rsidRPr="00575442">
        <w:rPr>
          <w:rFonts w:eastAsia="Calibri" w:cs="Arial"/>
          <w:sz w:val="28"/>
          <w:szCs w:val="28"/>
        </w:rPr>
        <w:t xml:space="preserve"> </w:t>
      </w:r>
      <w:r>
        <w:rPr>
          <w:rFonts w:eastAsia="Calibri" w:cs="Arial"/>
          <w:sz w:val="28"/>
          <w:szCs w:val="28"/>
        </w:rPr>
        <w:t>Д</w:t>
      </w:r>
      <w:r w:rsidRPr="00575442">
        <w:rPr>
          <w:rFonts w:eastAsia="Calibri" w:cs="Arial"/>
          <w:sz w:val="28"/>
          <w:szCs w:val="28"/>
        </w:rPr>
        <w:t>иверсификация поставок первичной энергии</w:t>
      </w:r>
      <w:r>
        <w:rPr>
          <w:rFonts w:eastAsia="Calibri" w:cs="Arial"/>
          <w:sz w:val="28"/>
          <w:szCs w:val="28"/>
        </w:rPr>
        <w:t xml:space="preserve"> довольно слабо развита</w:t>
      </w:r>
      <w:r w:rsidRPr="00575442">
        <w:rPr>
          <w:rFonts w:eastAsia="Calibri" w:cs="Arial"/>
          <w:sz w:val="28"/>
          <w:szCs w:val="28"/>
        </w:rPr>
        <w:t xml:space="preserve">, так как природный газ составляет </w:t>
      </w:r>
      <w:r>
        <w:rPr>
          <w:rFonts w:eastAsia="Calibri" w:cs="Arial"/>
          <w:sz w:val="28"/>
          <w:szCs w:val="28"/>
        </w:rPr>
        <w:t>окол</w:t>
      </w:r>
      <w:r w:rsidRPr="00575442">
        <w:rPr>
          <w:rFonts w:eastAsia="Calibri" w:cs="Arial"/>
          <w:sz w:val="28"/>
          <w:szCs w:val="28"/>
        </w:rPr>
        <w:t>о 34</w:t>
      </w:r>
      <w:r>
        <w:rPr>
          <w:rFonts w:eastAsia="Calibri" w:cs="Arial"/>
          <w:sz w:val="28"/>
          <w:szCs w:val="28"/>
        </w:rPr>
        <w:t>,</w:t>
      </w:r>
      <w:r w:rsidRPr="00575442">
        <w:rPr>
          <w:rFonts w:eastAsia="Calibri" w:cs="Arial"/>
          <w:sz w:val="28"/>
          <w:szCs w:val="28"/>
        </w:rPr>
        <w:t>7% общего объема поставок первичной энергии в стране. Природный газ поставляется Россией</w:t>
      </w:r>
      <w:r>
        <w:rPr>
          <w:rFonts w:eastAsia="Calibri" w:cs="Arial"/>
          <w:sz w:val="28"/>
          <w:szCs w:val="28"/>
        </w:rPr>
        <w:t xml:space="preserve"> </w:t>
      </w:r>
      <w:r w:rsidRPr="00575442">
        <w:rPr>
          <w:rFonts w:eastAsia="Calibri" w:cs="Arial"/>
          <w:sz w:val="28"/>
          <w:szCs w:val="28"/>
        </w:rPr>
        <w:t xml:space="preserve"> через Украину и Приднестровье</w:t>
      </w:r>
      <w:r>
        <w:rPr>
          <w:rFonts w:eastAsia="Calibri" w:cs="Arial"/>
          <w:sz w:val="28"/>
          <w:szCs w:val="28"/>
        </w:rPr>
        <w:t xml:space="preserve"> и </w:t>
      </w:r>
      <w:r w:rsidRPr="00575442">
        <w:rPr>
          <w:rFonts w:eastAsia="Calibri" w:cs="Arial"/>
          <w:sz w:val="28"/>
          <w:szCs w:val="28"/>
        </w:rPr>
        <w:t xml:space="preserve">потребляется </w:t>
      </w:r>
      <w:r w:rsidRPr="00575442">
        <w:rPr>
          <w:rFonts w:eastAsia="Calibri" w:cs="Arial"/>
          <w:sz w:val="28"/>
          <w:szCs w:val="28"/>
        </w:rPr>
        <w:lastRenderedPageBreak/>
        <w:t>преимущественно энергетическими компаниями в секторе преобразования энергии (электростанции, ТЭЦ, тепло</w:t>
      </w:r>
      <w:r>
        <w:rPr>
          <w:rFonts w:eastAsia="Calibri" w:cs="Arial"/>
          <w:sz w:val="28"/>
          <w:szCs w:val="28"/>
        </w:rPr>
        <w:t>централи) – 44,</w:t>
      </w:r>
      <w:r w:rsidRPr="00575442">
        <w:rPr>
          <w:rFonts w:eastAsia="Calibri" w:cs="Arial"/>
          <w:sz w:val="28"/>
          <w:szCs w:val="28"/>
        </w:rPr>
        <w:t xml:space="preserve">7%, далее следуют </w:t>
      </w:r>
      <w:r>
        <w:rPr>
          <w:rFonts w:eastAsia="Calibri" w:cs="Arial"/>
          <w:sz w:val="28"/>
          <w:szCs w:val="28"/>
        </w:rPr>
        <w:t>п</w:t>
      </w:r>
      <w:r w:rsidRPr="00575442">
        <w:rPr>
          <w:rFonts w:eastAsia="Calibri" w:cs="Arial"/>
          <w:sz w:val="28"/>
          <w:szCs w:val="28"/>
        </w:rPr>
        <w:t xml:space="preserve">ромышленность </w:t>
      </w:r>
      <w:r>
        <w:rPr>
          <w:rFonts w:eastAsia="Calibri" w:cs="Arial"/>
          <w:sz w:val="28"/>
          <w:szCs w:val="28"/>
        </w:rPr>
        <w:t>–</w:t>
      </w:r>
      <w:r w:rsidRPr="00575442">
        <w:rPr>
          <w:rFonts w:eastAsia="Calibri" w:cs="Arial"/>
          <w:sz w:val="28"/>
          <w:szCs w:val="28"/>
        </w:rPr>
        <w:t xml:space="preserve"> 7</w:t>
      </w:r>
      <w:r>
        <w:rPr>
          <w:rFonts w:eastAsia="Calibri" w:cs="Arial"/>
          <w:sz w:val="28"/>
          <w:szCs w:val="28"/>
        </w:rPr>
        <w:t>,</w:t>
      </w:r>
      <w:r w:rsidRPr="00575442">
        <w:rPr>
          <w:rFonts w:eastAsia="Calibri" w:cs="Arial"/>
          <w:sz w:val="28"/>
          <w:szCs w:val="28"/>
        </w:rPr>
        <w:t xml:space="preserve">3%, </w:t>
      </w:r>
      <w:r>
        <w:rPr>
          <w:rFonts w:eastAsia="Calibri" w:cs="Arial"/>
          <w:sz w:val="28"/>
          <w:szCs w:val="28"/>
        </w:rPr>
        <w:t>б</w:t>
      </w:r>
      <w:r w:rsidRPr="00575442">
        <w:rPr>
          <w:rFonts w:eastAsia="Calibri" w:cs="Arial"/>
          <w:sz w:val="28"/>
          <w:szCs w:val="28"/>
        </w:rPr>
        <w:t>ытовой (жилищно-коммунальный) сектор – 28</w:t>
      </w:r>
      <w:r>
        <w:rPr>
          <w:rFonts w:eastAsia="Calibri" w:cs="Arial"/>
          <w:sz w:val="28"/>
          <w:szCs w:val="28"/>
        </w:rPr>
        <w:t>,</w:t>
      </w:r>
      <w:r w:rsidRPr="00575442">
        <w:rPr>
          <w:rFonts w:eastAsia="Calibri" w:cs="Arial"/>
          <w:sz w:val="28"/>
          <w:szCs w:val="28"/>
        </w:rPr>
        <w:t xml:space="preserve">9% </w:t>
      </w:r>
      <w:r>
        <w:rPr>
          <w:rFonts w:eastAsia="Calibri" w:cs="Arial"/>
          <w:sz w:val="28"/>
          <w:szCs w:val="28"/>
        </w:rPr>
        <w:t>,</w:t>
      </w:r>
      <w:r w:rsidRPr="00575442">
        <w:rPr>
          <w:rFonts w:eastAsia="Calibri" w:cs="Arial"/>
          <w:sz w:val="28"/>
          <w:szCs w:val="28"/>
        </w:rPr>
        <w:t xml:space="preserve"> </w:t>
      </w:r>
      <w:r>
        <w:rPr>
          <w:rFonts w:eastAsia="Calibri" w:cs="Arial"/>
          <w:sz w:val="28"/>
          <w:szCs w:val="28"/>
        </w:rPr>
        <w:t>т</w:t>
      </w:r>
      <w:r w:rsidRPr="00575442">
        <w:rPr>
          <w:rFonts w:eastAsia="Calibri" w:cs="Arial"/>
          <w:sz w:val="28"/>
          <w:szCs w:val="28"/>
        </w:rPr>
        <w:t>орговля и услуги – 10</w:t>
      </w:r>
      <w:r>
        <w:rPr>
          <w:rFonts w:eastAsia="Calibri" w:cs="Arial"/>
          <w:sz w:val="28"/>
          <w:szCs w:val="28"/>
        </w:rPr>
        <w:t>,</w:t>
      </w:r>
      <w:r w:rsidRPr="00575442">
        <w:rPr>
          <w:rFonts w:eastAsia="Calibri" w:cs="Arial"/>
          <w:sz w:val="28"/>
          <w:szCs w:val="28"/>
        </w:rPr>
        <w:t>4%.</w:t>
      </w:r>
    </w:p>
    <w:p w:rsidR="00642614" w:rsidRPr="00575442" w:rsidRDefault="00642614" w:rsidP="00642614">
      <w:pPr>
        <w:tabs>
          <w:tab w:val="left" w:pos="567"/>
          <w:tab w:val="left" w:pos="1134"/>
        </w:tabs>
        <w:ind w:left="709" w:firstLine="0"/>
        <w:rPr>
          <w:rFonts w:eastAsia="Calibri" w:cs="Arial"/>
          <w:sz w:val="28"/>
          <w:szCs w:val="28"/>
        </w:rPr>
      </w:pPr>
    </w:p>
    <w:p w:rsidR="00642614" w:rsidRPr="00575442" w:rsidRDefault="00642614" w:rsidP="00642614">
      <w:pPr>
        <w:numPr>
          <w:ilvl w:val="0"/>
          <w:numId w:val="14"/>
        </w:numPr>
        <w:tabs>
          <w:tab w:val="left" w:pos="567"/>
          <w:tab w:val="left" w:pos="1134"/>
        </w:tabs>
        <w:ind w:left="0" w:firstLine="709"/>
        <w:rPr>
          <w:rFonts w:eastAsia="Calibri" w:cs="Arial"/>
          <w:sz w:val="28"/>
          <w:szCs w:val="28"/>
        </w:rPr>
      </w:pPr>
      <w:r w:rsidRPr="00575442">
        <w:rPr>
          <w:rFonts w:eastAsia="Calibri" w:cs="Arial"/>
          <w:sz w:val="28"/>
          <w:szCs w:val="28"/>
        </w:rPr>
        <w:t xml:space="preserve"> </w:t>
      </w:r>
      <w:r>
        <w:rPr>
          <w:rFonts w:eastAsia="Calibri" w:cs="Arial"/>
          <w:sz w:val="28"/>
          <w:szCs w:val="28"/>
        </w:rPr>
        <w:t>Республика Молдова</w:t>
      </w:r>
      <w:r w:rsidRPr="00575442">
        <w:rPr>
          <w:rFonts w:eastAsia="Calibri" w:cs="Arial"/>
          <w:sz w:val="28"/>
          <w:szCs w:val="28"/>
        </w:rPr>
        <w:t xml:space="preserve"> является важной транзитной страной/маршрутом для обеспечения безопасности поставок природного газа на региональном уровне (р</w:t>
      </w:r>
      <w:r>
        <w:rPr>
          <w:rFonts w:eastAsia="Calibri" w:cs="Arial"/>
          <w:sz w:val="28"/>
          <w:szCs w:val="28"/>
        </w:rPr>
        <w:t>о</w:t>
      </w:r>
      <w:r w:rsidRPr="00575442">
        <w:rPr>
          <w:rFonts w:eastAsia="Calibri" w:cs="Arial"/>
          <w:sz w:val="28"/>
          <w:szCs w:val="28"/>
        </w:rPr>
        <w:t>сс</w:t>
      </w:r>
      <w:r>
        <w:rPr>
          <w:rFonts w:eastAsia="Calibri" w:cs="Arial"/>
          <w:sz w:val="28"/>
          <w:szCs w:val="28"/>
        </w:rPr>
        <w:t>ийс</w:t>
      </w:r>
      <w:r w:rsidRPr="00575442">
        <w:rPr>
          <w:rFonts w:eastAsia="Calibri" w:cs="Arial"/>
          <w:sz w:val="28"/>
          <w:szCs w:val="28"/>
        </w:rPr>
        <w:t xml:space="preserve">кий газ через Украину и </w:t>
      </w:r>
      <w:r>
        <w:rPr>
          <w:rFonts w:eastAsia="Calibri" w:cs="Arial"/>
          <w:sz w:val="28"/>
          <w:szCs w:val="28"/>
        </w:rPr>
        <w:t>Республику Молдова</w:t>
      </w:r>
      <w:r w:rsidRPr="00575442">
        <w:rPr>
          <w:rFonts w:eastAsia="Calibri" w:cs="Arial"/>
          <w:sz w:val="28"/>
          <w:szCs w:val="28"/>
        </w:rPr>
        <w:t xml:space="preserve"> в Румынию, Болгарию, Турцию и Македони</w:t>
      </w:r>
      <w:r>
        <w:rPr>
          <w:rFonts w:eastAsia="Calibri" w:cs="Arial"/>
          <w:sz w:val="28"/>
          <w:szCs w:val="28"/>
        </w:rPr>
        <w:t>ю</w:t>
      </w:r>
      <w:r w:rsidRPr="00575442">
        <w:rPr>
          <w:rFonts w:eastAsia="Calibri" w:cs="Arial"/>
          <w:sz w:val="28"/>
          <w:szCs w:val="28"/>
        </w:rPr>
        <w:t>). В 2014 году, строительство нового межсистемного соединения с Румынией (Яссы</w:t>
      </w:r>
      <w:r>
        <w:rPr>
          <w:rFonts w:eastAsia="Calibri" w:cs="Arial"/>
          <w:sz w:val="28"/>
          <w:szCs w:val="28"/>
        </w:rPr>
        <w:t xml:space="preserve"> – </w:t>
      </w:r>
      <w:proofErr w:type="spellStart"/>
      <w:r w:rsidRPr="00575442">
        <w:rPr>
          <w:rFonts w:eastAsia="Calibri" w:cs="Arial"/>
          <w:sz w:val="28"/>
          <w:szCs w:val="28"/>
        </w:rPr>
        <w:t>Унген</w:t>
      </w:r>
      <w:r>
        <w:rPr>
          <w:rFonts w:eastAsia="Calibri" w:cs="Arial"/>
          <w:sz w:val="28"/>
          <w:szCs w:val="28"/>
        </w:rPr>
        <w:t>ь</w:t>
      </w:r>
      <w:proofErr w:type="spellEnd"/>
      <w:r w:rsidRPr="00575442">
        <w:rPr>
          <w:rFonts w:eastAsia="Calibri" w:cs="Arial"/>
          <w:sz w:val="28"/>
          <w:szCs w:val="28"/>
        </w:rPr>
        <w:t xml:space="preserve">) было завершено, но для полного ввода в эксплуатацию этого межсистемного соединения, необходимо также построить другой  газопровод: </w:t>
      </w:r>
      <w:proofErr w:type="spellStart"/>
      <w:r w:rsidRPr="00575442">
        <w:rPr>
          <w:rFonts w:eastAsia="Calibri" w:cs="Arial"/>
          <w:sz w:val="28"/>
          <w:szCs w:val="28"/>
        </w:rPr>
        <w:t>Унген</w:t>
      </w:r>
      <w:r>
        <w:rPr>
          <w:rFonts w:eastAsia="Calibri" w:cs="Arial"/>
          <w:sz w:val="28"/>
          <w:szCs w:val="28"/>
        </w:rPr>
        <w:t>ь</w:t>
      </w:r>
      <w:proofErr w:type="spellEnd"/>
      <w:r>
        <w:rPr>
          <w:rFonts w:eastAsia="Calibri" w:cs="Arial"/>
          <w:sz w:val="28"/>
          <w:szCs w:val="28"/>
        </w:rPr>
        <w:t xml:space="preserve"> – </w:t>
      </w:r>
      <w:proofErr w:type="spellStart"/>
      <w:r w:rsidRPr="00575442">
        <w:rPr>
          <w:rFonts w:eastAsia="Calibri" w:cs="Arial"/>
          <w:sz w:val="28"/>
          <w:szCs w:val="28"/>
        </w:rPr>
        <w:t>Кишинэу</w:t>
      </w:r>
      <w:proofErr w:type="spellEnd"/>
      <w:r w:rsidRPr="00575442">
        <w:rPr>
          <w:rFonts w:eastAsia="Calibri" w:cs="Arial"/>
          <w:sz w:val="28"/>
          <w:szCs w:val="28"/>
        </w:rPr>
        <w:t xml:space="preserve">, </w:t>
      </w:r>
      <w:proofErr w:type="gramStart"/>
      <w:r w:rsidRPr="00575442">
        <w:rPr>
          <w:rFonts w:eastAsia="Calibri" w:cs="Arial"/>
          <w:sz w:val="28"/>
          <w:szCs w:val="28"/>
        </w:rPr>
        <w:t>строительство</w:t>
      </w:r>
      <w:proofErr w:type="gramEnd"/>
      <w:r w:rsidRPr="00575442">
        <w:rPr>
          <w:rFonts w:eastAsia="Calibri" w:cs="Arial"/>
          <w:sz w:val="28"/>
          <w:szCs w:val="28"/>
        </w:rPr>
        <w:t xml:space="preserve"> которого планируется начать в 2018 году. </w:t>
      </w:r>
    </w:p>
    <w:p w:rsidR="00642614" w:rsidRPr="00575442" w:rsidRDefault="00642614" w:rsidP="00642614">
      <w:pPr>
        <w:tabs>
          <w:tab w:val="left" w:pos="567"/>
          <w:tab w:val="left" w:pos="1134"/>
        </w:tabs>
        <w:ind w:left="709" w:firstLine="0"/>
        <w:rPr>
          <w:rFonts w:eastAsia="Calibri" w:cs="Arial"/>
          <w:sz w:val="28"/>
          <w:szCs w:val="28"/>
        </w:rPr>
      </w:pPr>
    </w:p>
    <w:p w:rsidR="00642614" w:rsidRPr="00575442" w:rsidRDefault="00642614" w:rsidP="00642614">
      <w:pPr>
        <w:numPr>
          <w:ilvl w:val="0"/>
          <w:numId w:val="14"/>
        </w:numPr>
        <w:tabs>
          <w:tab w:val="left" w:pos="567"/>
          <w:tab w:val="left" w:pos="1134"/>
        </w:tabs>
        <w:ind w:left="0" w:firstLine="709"/>
        <w:rPr>
          <w:rFonts w:eastAsia="Calibri" w:cs="Arial"/>
          <w:sz w:val="28"/>
          <w:szCs w:val="28"/>
        </w:rPr>
      </w:pPr>
      <w:r w:rsidRPr="00575442">
        <w:rPr>
          <w:rFonts w:eastAsia="Calibri" w:cs="Arial"/>
          <w:sz w:val="28"/>
          <w:szCs w:val="28"/>
        </w:rPr>
        <w:t xml:space="preserve"> Операционная деятельность в секторе природного газа осуществляется АО </w:t>
      </w:r>
      <w:r w:rsidRPr="00F83DC9">
        <w:rPr>
          <w:rFonts w:eastAsia="Calibri" w:cs="Arial"/>
          <w:sz w:val="28"/>
          <w:szCs w:val="28"/>
        </w:rPr>
        <w:t>“</w:t>
      </w:r>
      <w:proofErr w:type="spellStart"/>
      <w:r>
        <w:rPr>
          <w:rFonts w:eastAsia="Calibri" w:cs="Arial"/>
          <w:sz w:val="28"/>
          <w:szCs w:val="28"/>
          <w:lang w:val="en-US"/>
        </w:rPr>
        <w:t>Moldovagaz</w:t>
      </w:r>
      <w:proofErr w:type="spellEnd"/>
      <w:r w:rsidRPr="00F83DC9">
        <w:rPr>
          <w:rFonts w:eastAsia="Calibri" w:cs="Arial"/>
          <w:sz w:val="28"/>
          <w:szCs w:val="28"/>
        </w:rPr>
        <w:t>”</w:t>
      </w:r>
      <w:r w:rsidRPr="00575442">
        <w:rPr>
          <w:rFonts w:eastAsia="Calibri" w:cs="Arial"/>
          <w:sz w:val="28"/>
          <w:szCs w:val="28"/>
        </w:rPr>
        <w:t xml:space="preserve">, в котором основным акционером является АО </w:t>
      </w:r>
      <w:r>
        <w:rPr>
          <w:rFonts w:eastAsia="Calibri" w:cs="Arial"/>
          <w:sz w:val="28"/>
          <w:szCs w:val="28"/>
        </w:rPr>
        <w:t>«</w:t>
      </w:r>
      <w:r w:rsidRPr="00575442">
        <w:rPr>
          <w:rFonts w:eastAsia="Calibri" w:cs="Arial"/>
          <w:sz w:val="28"/>
          <w:szCs w:val="28"/>
        </w:rPr>
        <w:t>Газпром</w:t>
      </w:r>
      <w:r>
        <w:rPr>
          <w:rFonts w:eastAsia="Calibri" w:cs="Arial"/>
          <w:sz w:val="28"/>
          <w:szCs w:val="28"/>
        </w:rPr>
        <w:t>»</w:t>
      </w:r>
      <w:r w:rsidRPr="00575442">
        <w:rPr>
          <w:rFonts w:eastAsia="Calibri" w:cs="Arial"/>
          <w:sz w:val="28"/>
          <w:szCs w:val="28"/>
        </w:rPr>
        <w:t xml:space="preserve"> из Российской Федерации. Вследствие существования единственного источника импорта и поставки природного газа по регулируемым тарифам, в соответствии с   Постановлением</w:t>
      </w:r>
      <w:r w:rsidRPr="00575442">
        <w:rPr>
          <w:rFonts w:eastAsia="Calibri" w:cs="Arial"/>
          <w:bCs/>
          <w:smallCaps/>
          <w:sz w:val="28"/>
          <w:szCs w:val="28"/>
        </w:rPr>
        <w:t xml:space="preserve"> НАРЭ</w:t>
      </w:r>
      <w:r w:rsidRPr="00575442">
        <w:rPr>
          <w:rFonts w:eastAsia="Calibri" w:cs="Arial"/>
          <w:sz w:val="28"/>
          <w:szCs w:val="28"/>
        </w:rPr>
        <w:t xml:space="preserve"> № 408 от </w:t>
      </w:r>
      <w:r>
        <w:rPr>
          <w:rFonts w:eastAsia="Calibri" w:cs="Arial"/>
          <w:sz w:val="28"/>
          <w:szCs w:val="28"/>
        </w:rPr>
        <w:t xml:space="preserve"> </w:t>
      </w:r>
      <w:r w:rsidRPr="00575442">
        <w:rPr>
          <w:rFonts w:eastAsia="Calibri" w:cs="Arial"/>
          <w:sz w:val="28"/>
          <w:szCs w:val="28"/>
        </w:rPr>
        <w:t>6</w:t>
      </w:r>
      <w:r>
        <w:rPr>
          <w:rFonts w:eastAsia="Calibri" w:cs="Arial"/>
          <w:sz w:val="28"/>
          <w:szCs w:val="28"/>
        </w:rPr>
        <w:t xml:space="preserve"> апреля </w:t>
      </w:r>
      <w:r w:rsidRPr="00575442">
        <w:rPr>
          <w:rFonts w:eastAsia="Calibri" w:cs="Arial"/>
          <w:sz w:val="28"/>
          <w:szCs w:val="28"/>
        </w:rPr>
        <w:t>2011</w:t>
      </w:r>
      <w:r>
        <w:rPr>
          <w:rFonts w:eastAsia="Calibri" w:cs="Arial"/>
          <w:sz w:val="28"/>
          <w:szCs w:val="28"/>
        </w:rPr>
        <w:t xml:space="preserve"> г.</w:t>
      </w:r>
      <w:r w:rsidRPr="00575442">
        <w:rPr>
          <w:rFonts w:eastAsia="Calibri" w:cs="Arial"/>
          <w:sz w:val="28"/>
          <w:szCs w:val="28"/>
        </w:rPr>
        <w:t xml:space="preserve">, рынок природного газа в </w:t>
      </w:r>
      <w:r>
        <w:rPr>
          <w:rFonts w:eastAsia="Calibri" w:cs="Arial"/>
          <w:sz w:val="28"/>
          <w:szCs w:val="28"/>
        </w:rPr>
        <w:t>Республике Молдова</w:t>
      </w:r>
      <w:r w:rsidRPr="00575442">
        <w:rPr>
          <w:rFonts w:eastAsia="Calibri" w:cs="Arial"/>
          <w:sz w:val="28"/>
          <w:szCs w:val="28"/>
        </w:rPr>
        <w:t xml:space="preserve"> считается неконкурентным.</w:t>
      </w:r>
    </w:p>
    <w:p w:rsidR="00642614" w:rsidRPr="00575442" w:rsidRDefault="00642614" w:rsidP="00642614">
      <w:pPr>
        <w:tabs>
          <w:tab w:val="left" w:pos="567"/>
          <w:tab w:val="left" w:pos="1134"/>
        </w:tabs>
        <w:ind w:left="709" w:firstLine="0"/>
        <w:rPr>
          <w:rFonts w:eastAsia="Calibri" w:cs="Arial"/>
          <w:sz w:val="28"/>
          <w:szCs w:val="28"/>
        </w:rPr>
      </w:pPr>
    </w:p>
    <w:p w:rsidR="00642614" w:rsidRPr="00575442" w:rsidRDefault="00642614" w:rsidP="00642614">
      <w:pPr>
        <w:numPr>
          <w:ilvl w:val="0"/>
          <w:numId w:val="14"/>
        </w:numPr>
        <w:tabs>
          <w:tab w:val="left" w:pos="567"/>
          <w:tab w:val="left" w:pos="1134"/>
        </w:tabs>
        <w:ind w:left="0" w:firstLine="709"/>
        <w:rPr>
          <w:rFonts w:eastAsia="Calibri" w:cs="Arial"/>
          <w:sz w:val="28"/>
          <w:szCs w:val="28"/>
        </w:rPr>
      </w:pPr>
      <w:r w:rsidRPr="00575442">
        <w:rPr>
          <w:rFonts w:eastAsia="Calibri" w:cs="Arial"/>
          <w:sz w:val="28"/>
          <w:szCs w:val="28"/>
        </w:rPr>
        <w:t xml:space="preserve">В условиях </w:t>
      </w:r>
      <w:r>
        <w:rPr>
          <w:rFonts w:eastAsia="Calibri" w:cs="Arial"/>
          <w:sz w:val="28"/>
          <w:szCs w:val="28"/>
        </w:rPr>
        <w:t>недостатка</w:t>
      </w:r>
      <w:r w:rsidRPr="00575442">
        <w:rPr>
          <w:rFonts w:eastAsia="Calibri" w:cs="Arial"/>
          <w:sz w:val="28"/>
          <w:szCs w:val="28"/>
        </w:rPr>
        <w:t xml:space="preserve"> местных энергетических ресурсов, энергетическая эффективность является ключевым </w:t>
      </w:r>
      <w:r>
        <w:rPr>
          <w:rFonts w:eastAsia="Calibri" w:cs="Arial"/>
          <w:sz w:val="28"/>
          <w:szCs w:val="28"/>
        </w:rPr>
        <w:t xml:space="preserve">элементом </w:t>
      </w:r>
      <w:r w:rsidRPr="00575442">
        <w:rPr>
          <w:rFonts w:eastAsia="Calibri" w:cs="Arial"/>
          <w:sz w:val="28"/>
          <w:szCs w:val="28"/>
        </w:rPr>
        <w:t xml:space="preserve">будущей Энергетической </w:t>
      </w:r>
      <w:r>
        <w:rPr>
          <w:rFonts w:eastAsia="Calibri" w:cs="Arial"/>
          <w:sz w:val="28"/>
          <w:szCs w:val="28"/>
        </w:rPr>
        <w:t>с</w:t>
      </w:r>
      <w:r w:rsidRPr="00575442">
        <w:rPr>
          <w:rFonts w:eastAsia="Calibri" w:cs="Arial"/>
          <w:sz w:val="28"/>
          <w:szCs w:val="28"/>
        </w:rPr>
        <w:t xml:space="preserve">тратегии, потому что улучшение энергетической эффективности является </w:t>
      </w:r>
      <w:r>
        <w:rPr>
          <w:rFonts w:eastAsia="Calibri" w:cs="Arial"/>
          <w:sz w:val="28"/>
          <w:szCs w:val="28"/>
        </w:rPr>
        <w:t xml:space="preserve"> </w:t>
      </w:r>
      <w:r w:rsidRPr="00575442">
        <w:rPr>
          <w:rFonts w:eastAsia="Calibri" w:cs="Arial"/>
          <w:sz w:val="28"/>
          <w:szCs w:val="28"/>
        </w:rPr>
        <w:t xml:space="preserve"> деятельност</w:t>
      </w:r>
      <w:r>
        <w:rPr>
          <w:rFonts w:eastAsia="Calibri" w:cs="Arial"/>
          <w:sz w:val="28"/>
          <w:szCs w:val="28"/>
        </w:rPr>
        <w:t>ью</w:t>
      </w:r>
      <w:r w:rsidRPr="00575442">
        <w:rPr>
          <w:rFonts w:eastAsia="Calibri" w:cs="Arial"/>
          <w:sz w:val="28"/>
          <w:szCs w:val="28"/>
        </w:rPr>
        <w:t xml:space="preserve">, которая может контролироваться  государством. </w:t>
      </w:r>
      <w:r>
        <w:rPr>
          <w:rFonts w:eastAsia="Calibri" w:cs="Arial"/>
          <w:sz w:val="28"/>
          <w:szCs w:val="28"/>
        </w:rPr>
        <w:t>Вместе с тем</w:t>
      </w:r>
      <w:r w:rsidRPr="00575442">
        <w:rPr>
          <w:rFonts w:eastAsia="Calibri" w:cs="Arial"/>
          <w:sz w:val="28"/>
          <w:szCs w:val="28"/>
        </w:rPr>
        <w:t xml:space="preserve">, для  защиты прогресса и поддержки устойчивого развития, страна нуждается в очень сильной институциональной структуре, которая может быть получена посредством обоснованной административной реформы, наращивания потенциала и развития механизмов на местах и, </w:t>
      </w:r>
      <w:r>
        <w:rPr>
          <w:rFonts w:eastAsia="Calibri" w:cs="Arial"/>
          <w:sz w:val="28"/>
          <w:szCs w:val="28"/>
        </w:rPr>
        <w:t>в итоге</w:t>
      </w:r>
      <w:r w:rsidRPr="00575442">
        <w:rPr>
          <w:rFonts w:eastAsia="Calibri" w:cs="Arial"/>
          <w:sz w:val="28"/>
          <w:szCs w:val="28"/>
        </w:rPr>
        <w:t>, развития партнерской поддержки для разработки политик и планов и их внедрени</w:t>
      </w:r>
      <w:r>
        <w:rPr>
          <w:rFonts w:eastAsia="Calibri" w:cs="Arial"/>
          <w:sz w:val="28"/>
          <w:szCs w:val="28"/>
        </w:rPr>
        <w:t xml:space="preserve">я.  </w:t>
      </w:r>
    </w:p>
    <w:p w:rsidR="00642614" w:rsidRPr="00575442" w:rsidRDefault="00642614" w:rsidP="00642614">
      <w:pPr>
        <w:tabs>
          <w:tab w:val="left" w:pos="567"/>
          <w:tab w:val="left" w:pos="1134"/>
        </w:tabs>
        <w:rPr>
          <w:sz w:val="28"/>
          <w:szCs w:val="28"/>
        </w:rPr>
      </w:pPr>
      <w:r w:rsidRPr="00575442">
        <w:rPr>
          <w:sz w:val="28"/>
          <w:szCs w:val="28"/>
        </w:rPr>
        <w:t>Касательно политик</w:t>
      </w:r>
      <w:r>
        <w:rPr>
          <w:sz w:val="28"/>
          <w:szCs w:val="28"/>
        </w:rPr>
        <w:t xml:space="preserve"> энергетической эффективности, Н</w:t>
      </w:r>
      <w:r w:rsidRPr="00575442">
        <w:rPr>
          <w:sz w:val="28"/>
          <w:szCs w:val="28"/>
        </w:rPr>
        <w:t>ациональный план действий в области энергетической эффективности (НПДОЭ) на 2013-2015 годы был принят в феврале 2013</w:t>
      </w:r>
      <w:r>
        <w:rPr>
          <w:sz w:val="28"/>
          <w:szCs w:val="28"/>
        </w:rPr>
        <w:t xml:space="preserve"> года</w:t>
      </w:r>
      <w:r w:rsidRPr="00575442">
        <w:rPr>
          <w:sz w:val="28"/>
          <w:szCs w:val="28"/>
        </w:rPr>
        <w:t xml:space="preserve">. </w:t>
      </w:r>
      <w:r>
        <w:rPr>
          <w:sz w:val="28"/>
          <w:szCs w:val="28"/>
        </w:rPr>
        <w:t>В</w:t>
      </w:r>
      <w:r w:rsidRPr="00575442">
        <w:rPr>
          <w:sz w:val="28"/>
          <w:szCs w:val="28"/>
        </w:rPr>
        <w:t xml:space="preserve"> декабре  2016 года Правительство приняло второй </w:t>
      </w:r>
      <w:r>
        <w:rPr>
          <w:sz w:val="28"/>
          <w:szCs w:val="28"/>
        </w:rPr>
        <w:t>Н</w:t>
      </w:r>
      <w:r w:rsidRPr="00575442">
        <w:rPr>
          <w:sz w:val="28"/>
          <w:szCs w:val="28"/>
        </w:rPr>
        <w:t>ациональный план действий в области энергетической эффективности на 2016-2018 год</w:t>
      </w:r>
      <w:r>
        <w:rPr>
          <w:sz w:val="28"/>
          <w:szCs w:val="28"/>
        </w:rPr>
        <w:t>ы.</w:t>
      </w:r>
      <w:r w:rsidRPr="005754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75442">
        <w:rPr>
          <w:sz w:val="28"/>
          <w:szCs w:val="28"/>
        </w:rPr>
        <w:t xml:space="preserve">Фонд </w:t>
      </w:r>
      <w:proofErr w:type="spellStart"/>
      <w:r>
        <w:rPr>
          <w:sz w:val="28"/>
          <w:szCs w:val="28"/>
        </w:rPr>
        <w:t>э</w:t>
      </w:r>
      <w:r w:rsidRPr="00575442">
        <w:rPr>
          <w:sz w:val="28"/>
          <w:szCs w:val="28"/>
        </w:rPr>
        <w:t>нергоэффективности</w:t>
      </w:r>
      <w:proofErr w:type="spellEnd"/>
      <w:r w:rsidRPr="00575442">
        <w:rPr>
          <w:sz w:val="28"/>
          <w:szCs w:val="28"/>
        </w:rPr>
        <w:t xml:space="preserve"> </w:t>
      </w:r>
      <w:r>
        <w:rPr>
          <w:sz w:val="28"/>
          <w:szCs w:val="28"/>
        </w:rPr>
        <w:t>создан</w:t>
      </w:r>
      <w:r w:rsidRPr="00575442">
        <w:rPr>
          <w:sz w:val="28"/>
          <w:szCs w:val="28"/>
        </w:rPr>
        <w:t xml:space="preserve"> в июне 2012 года</w:t>
      </w:r>
      <w:r>
        <w:rPr>
          <w:sz w:val="28"/>
          <w:szCs w:val="28"/>
        </w:rPr>
        <w:t xml:space="preserve"> </w:t>
      </w:r>
      <w:r w:rsidRPr="00575442">
        <w:rPr>
          <w:sz w:val="28"/>
          <w:szCs w:val="28"/>
        </w:rPr>
        <w:t xml:space="preserve"> с целью продви</w:t>
      </w:r>
      <w:r>
        <w:rPr>
          <w:sz w:val="28"/>
          <w:szCs w:val="28"/>
        </w:rPr>
        <w:t xml:space="preserve">жения, </w:t>
      </w:r>
      <w:r w:rsidRPr="00575442">
        <w:rPr>
          <w:sz w:val="28"/>
          <w:szCs w:val="28"/>
        </w:rPr>
        <w:t>разви</w:t>
      </w:r>
      <w:r>
        <w:rPr>
          <w:sz w:val="28"/>
          <w:szCs w:val="28"/>
        </w:rPr>
        <w:t xml:space="preserve">тия </w:t>
      </w:r>
      <w:r w:rsidRPr="00575442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 </w:t>
      </w:r>
      <w:r w:rsidRPr="00575442">
        <w:rPr>
          <w:sz w:val="28"/>
          <w:szCs w:val="28"/>
        </w:rPr>
        <w:t>финансов</w:t>
      </w:r>
      <w:r>
        <w:rPr>
          <w:sz w:val="28"/>
          <w:szCs w:val="28"/>
        </w:rPr>
        <w:t>ой</w:t>
      </w:r>
      <w:r w:rsidRPr="00575442">
        <w:rPr>
          <w:sz w:val="28"/>
          <w:szCs w:val="28"/>
        </w:rPr>
        <w:t xml:space="preserve"> поддержк</w:t>
      </w:r>
      <w:r>
        <w:rPr>
          <w:sz w:val="28"/>
          <w:szCs w:val="28"/>
        </w:rPr>
        <w:t>и</w:t>
      </w:r>
      <w:r w:rsidRPr="00575442">
        <w:rPr>
          <w:sz w:val="28"/>
          <w:szCs w:val="28"/>
        </w:rPr>
        <w:t xml:space="preserve"> инвестиционны</w:t>
      </w:r>
      <w:r>
        <w:rPr>
          <w:sz w:val="28"/>
          <w:szCs w:val="28"/>
        </w:rPr>
        <w:t>х</w:t>
      </w:r>
      <w:r w:rsidRPr="00575442">
        <w:rPr>
          <w:sz w:val="28"/>
          <w:szCs w:val="28"/>
        </w:rPr>
        <w:t xml:space="preserve"> проект</w:t>
      </w:r>
      <w:r>
        <w:rPr>
          <w:sz w:val="28"/>
          <w:szCs w:val="28"/>
        </w:rPr>
        <w:t>ов</w:t>
      </w:r>
      <w:r w:rsidRPr="00575442">
        <w:rPr>
          <w:sz w:val="28"/>
          <w:szCs w:val="28"/>
        </w:rPr>
        <w:t xml:space="preserve"> в области энергетической эффективности и источников возобновляемой энергии.</w:t>
      </w:r>
    </w:p>
    <w:p w:rsidR="00642614" w:rsidRPr="00575442" w:rsidRDefault="00642614" w:rsidP="00642614">
      <w:pPr>
        <w:tabs>
          <w:tab w:val="left" w:pos="567"/>
          <w:tab w:val="left" w:pos="1134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Согласно имеющимся данным, </w:t>
      </w:r>
      <w:r w:rsidRPr="00575442">
        <w:rPr>
          <w:color w:val="000000"/>
          <w:sz w:val="28"/>
          <w:szCs w:val="28"/>
        </w:rPr>
        <w:t xml:space="preserve">суммарный технический потенциал </w:t>
      </w:r>
      <w:r w:rsidRPr="00575442">
        <w:rPr>
          <w:sz w:val="28"/>
          <w:szCs w:val="28"/>
        </w:rPr>
        <w:t>источников возобновляемой энергии</w:t>
      </w:r>
      <w:r w:rsidRPr="0057544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r w:rsidRPr="00575442">
        <w:rPr>
          <w:color w:val="000000"/>
          <w:sz w:val="28"/>
          <w:szCs w:val="28"/>
        </w:rPr>
        <w:t>ИВЭ</w:t>
      </w:r>
      <w:r>
        <w:rPr>
          <w:color w:val="000000"/>
          <w:sz w:val="28"/>
          <w:szCs w:val="28"/>
        </w:rPr>
        <w:t>)</w:t>
      </w:r>
      <w:r w:rsidRPr="00575442">
        <w:rPr>
          <w:color w:val="000000"/>
          <w:sz w:val="28"/>
          <w:szCs w:val="28"/>
        </w:rPr>
        <w:t xml:space="preserve"> оценивается в 113</w:t>
      </w:r>
      <w:r>
        <w:rPr>
          <w:color w:val="000000"/>
          <w:sz w:val="28"/>
          <w:szCs w:val="28"/>
        </w:rPr>
        <w:t>,</w:t>
      </w:r>
      <w:r w:rsidRPr="00575442">
        <w:rPr>
          <w:color w:val="000000"/>
          <w:sz w:val="28"/>
          <w:szCs w:val="28"/>
        </w:rPr>
        <w:t xml:space="preserve">4 </w:t>
      </w:r>
      <w:proofErr w:type="spellStart"/>
      <w:r w:rsidRPr="00575442">
        <w:rPr>
          <w:color w:val="000000"/>
          <w:sz w:val="28"/>
          <w:szCs w:val="28"/>
        </w:rPr>
        <w:t>ПДж</w:t>
      </w:r>
      <w:proofErr w:type="spellEnd"/>
      <w:r w:rsidRPr="00575442">
        <w:rPr>
          <w:color w:val="000000"/>
          <w:sz w:val="28"/>
          <w:szCs w:val="28"/>
        </w:rPr>
        <w:t xml:space="preserve">, где </w:t>
      </w:r>
      <w:r w:rsidRPr="00575442">
        <w:rPr>
          <w:color w:val="000000"/>
          <w:sz w:val="28"/>
          <w:szCs w:val="28"/>
        </w:rPr>
        <w:lastRenderedPageBreak/>
        <w:t>солнечная энергия (50</w:t>
      </w:r>
      <w:r>
        <w:rPr>
          <w:color w:val="000000"/>
          <w:sz w:val="28"/>
          <w:szCs w:val="28"/>
        </w:rPr>
        <w:t>,</w:t>
      </w:r>
      <w:r w:rsidRPr="00575442">
        <w:rPr>
          <w:color w:val="000000"/>
          <w:sz w:val="28"/>
          <w:szCs w:val="28"/>
        </w:rPr>
        <w:t xml:space="preserve">4 </w:t>
      </w:r>
      <w:proofErr w:type="spellStart"/>
      <w:r w:rsidRPr="00575442">
        <w:rPr>
          <w:color w:val="000000"/>
          <w:sz w:val="28"/>
          <w:szCs w:val="28"/>
        </w:rPr>
        <w:t>ПДж</w:t>
      </w:r>
      <w:proofErr w:type="spellEnd"/>
      <w:r w:rsidRPr="00575442">
        <w:rPr>
          <w:color w:val="000000"/>
          <w:sz w:val="28"/>
          <w:szCs w:val="28"/>
        </w:rPr>
        <w:t>) и ветровая энергия (29</w:t>
      </w:r>
      <w:r>
        <w:rPr>
          <w:color w:val="000000"/>
          <w:sz w:val="28"/>
          <w:szCs w:val="28"/>
        </w:rPr>
        <w:t>,</w:t>
      </w:r>
      <w:r w:rsidRPr="00575442">
        <w:rPr>
          <w:color w:val="000000"/>
          <w:sz w:val="28"/>
          <w:szCs w:val="28"/>
        </w:rPr>
        <w:t xml:space="preserve">4 </w:t>
      </w:r>
      <w:proofErr w:type="spellStart"/>
      <w:r w:rsidRPr="00575442">
        <w:rPr>
          <w:color w:val="000000"/>
          <w:sz w:val="28"/>
          <w:szCs w:val="28"/>
        </w:rPr>
        <w:t>ПДж</w:t>
      </w:r>
      <w:proofErr w:type="spellEnd"/>
      <w:r w:rsidRPr="00575442">
        <w:rPr>
          <w:color w:val="000000"/>
          <w:sz w:val="28"/>
          <w:szCs w:val="28"/>
        </w:rPr>
        <w:t>) представляют около 70% общего потенциала</w:t>
      </w:r>
      <w:r>
        <w:rPr>
          <w:color w:val="000000"/>
          <w:sz w:val="28"/>
          <w:szCs w:val="28"/>
        </w:rPr>
        <w:t>,</w:t>
      </w:r>
      <w:r w:rsidRPr="00575442">
        <w:rPr>
          <w:color w:val="000000"/>
          <w:sz w:val="28"/>
          <w:szCs w:val="28"/>
        </w:rPr>
        <w:t xml:space="preserve"> остальное</w:t>
      </w:r>
      <w:r>
        <w:rPr>
          <w:color w:val="000000"/>
          <w:sz w:val="28"/>
          <w:szCs w:val="28"/>
        </w:rPr>
        <w:t xml:space="preserve"> – </w:t>
      </w:r>
      <w:r w:rsidRPr="00575442">
        <w:rPr>
          <w:color w:val="000000"/>
          <w:sz w:val="28"/>
          <w:szCs w:val="28"/>
        </w:rPr>
        <w:t>биомассу (21</w:t>
      </w:r>
      <w:r>
        <w:rPr>
          <w:color w:val="000000"/>
          <w:sz w:val="28"/>
          <w:szCs w:val="28"/>
        </w:rPr>
        <w:t>,</w:t>
      </w:r>
      <w:r w:rsidRPr="00575442">
        <w:rPr>
          <w:color w:val="000000"/>
          <w:sz w:val="28"/>
          <w:szCs w:val="28"/>
        </w:rPr>
        <w:t xml:space="preserve">5 </w:t>
      </w:r>
      <w:proofErr w:type="spellStart"/>
      <w:r w:rsidRPr="00575442">
        <w:rPr>
          <w:color w:val="000000"/>
          <w:sz w:val="28"/>
          <w:szCs w:val="28"/>
        </w:rPr>
        <w:t>ПДж</w:t>
      </w:r>
      <w:proofErr w:type="spellEnd"/>
      <w:r>
        <w:rPr>
          <w:color w:val="000000"/>
          <w:sz w:val="28"/>
          <w:szCs w:val="28"/>
        </w:rPr>
        <w:t>,</w:t>
      </w:r>
      <w:r w:rsidRPr="00575442">
        <w:rPr>
          <w:color w:val="000000"/>
          <w:sz w:val="28"/>
          <w:szCs w:val="28"/>
        </w:rPr>
        <w:t xml:space="preserve"> или 19%) и гидроэнергию (12</w:t>
      </w:r>
      <w:r>
        <w:rPr>
          <w:color w:val="000000"/>
          <w:sz w:val="28"/>
          <w:szCs w:val="28"/>
        </w:rPr>
        <w:t>,</w:t>
      </w:r>
      <w:r w:rsidRPr="00575442">
        <w:rPr>
          <w:color w:val="000000"/>
          <w:sz w:val="28"/>
          <w:szCs w:val="28"/>
        </w:rPr>
        <w:t xml:space="preserve">1 </w:t>
      </w:r>
      <w:proofErr w:type="spellStart"/>
      <w:r w:rsidRPr="00575442">
        <w:rPr>
          <w:color w:val="000000"/>
          <w:sz w:val="28"/>
          <w:szCs w:val="28"/>
        </w:rPr>
        <w:t>ПДж</w:t>
      </w:r>
      <w:proofErr w:type="spellEnd"/>
      <w:r>
        <w:rPr>
          <w:color w:val="000000"/>
          <w:sz w:val="28"/>
          <w:szCs w:val="28"/>
        </w:rPr>
        <w:t>,</w:t>
      </w:r>
      <w:r w:rsidRPr="00575442">
        <w:rPr>
          <w:color w:val="000000"/>
          <w:sz w:val="28"/>
          <w:szCs w:val="28"/>
        </w:rPr>
        <w:t xml:space="preserve"> или 11%). </w:t>
      </w:r>
      <w:proofErr w:type="gramStart"/>
      <w:r>
        <w:rPr>
          <w:color w:val="000000"/>
          <w:sz w:val="28"/>
          <w:szCs w:val="28"/>
        </w:rPr>
        <w:t>Вместе с тем,</w:t>
      </w:r>
      <w:r w:rsidRPr="00575442">
        <w:rPr>
          <w:color w:val="000000"/>
          <w:sz w:val="28"/>
          <w:szCs w:val="28"/>
        </w:rPr>
        <w:t xml:space="preserve"> все еще необходимо изучить, какие технологии </w:t>
      </w:r>
      <w:r>
        <w:rPr>
          <w:color w:val="000000"/>
          <w:sz w:val="28"/>
          <w:szCs w:val="28"/>
        </w:rPr>
        <w:t xml:space="preserve"> больше  </w:t>
      </w:r>
      <w:r w:rsidRPr="00575442">
        <w:rPr>
          <w:color w:val="000000"/>
          <w:sz w:val="28"/>
          <w:szCs w:val="28"/>
        </w:rPr>
        <w:t xml:space="preserve">подходят для входа на рынок возобновляемой энергии или для продвижения посредством поддерживаемых государством программ стимулирования </w:t>
      </w:r>
      <w:r>
        <w:rPr>
          <w:color w:val="000000"/>
          <w:sz w:val="28"/>
          <w:szCs w:val="28"/>
        </w:rPr>
        <w:t>с тем</w:t>
      </w:r>
      <w:r w:rsidRPr="00575442">
        <w:rPr>
          <w:color w:val="000000"/>
          <w:sz w:val="28"/>
          <w:szCs w:val="28"/>
        </w:rPr>
        <w:t xml:space="preserve">, чтобы не ставить под удар техническую стабильность Молдавской </w:t>
      </w:r>
      <w:r>
        <w:rPr>
          <w:color w:val="000000"/>
          <w:sz w:val="28"/>
          <w:szCs w:val="28"/>
        </w:rPr>
        <w:t>э</w:t>
      </w:r>
      <w:r w:rsidRPr="00575442">
        <w:rPr>
          <w:color w:val="000000"/>
          <w:sz w:val="28"/>
          <w:szCs w:val="28"/>
        </w:rPr>
        <w:t xml:space="preserve">нергетической </w:t>
      </w:r>
      <w:r>
        <w:rPr>
          <w:color w:val="000000"/>
          <w:sz w:val="28"/>
          <w:szCs w:val="28"/>
        </w:rPr>
        <w:t>с</w:t>
      </w:r>
      <w:r w:rsidRPr="00575442">
        <w:rPr>
          <w:color w:val="000000"/>
          <w:sz w:val="28"/>
          <w:szCs w:val="28"/>
        </w:rPr>
        <w:t>истемы (МЭС), а также не допустить слишком большого увеличения тарифов на электричество, что может вызвать социальные проблемы и/или не быть обосновано с макроэкономической</w:t>
      </w:r>
      <w:proofErr w:type="gramEnd"/>
      <w:r w:rsidRPr="00575442">
        <w:rPr>
          <w:color w:val="000000"/>
          <w:sz w:val="28"/>
          <w:szCs w:val="28"/>
        </w:rPr>
        <w:t xml:space="preserve"> точки зрения.</w:t>
      </w:r>
    </w:p>
    <w:p w:rsidR="00642614" w:rsidRPr="00575442" w:rsidRDefault="00642614" w:rsidP="00642614">
      <w:pPr>
        <w:tabs>
          <w:tab w:val="left" w:pos="567"/>
          <w:tab w:val="left" w:pos="1134"/>
        </w:tabs>
        <w:rPr>
          <w:color w:val="000000"/>
          <w:sz w:val="28"/>
          <w:szCs w:val="28"/>
        </w:rPr>
      </w:pPr>
    </w:p>
    <w:p w:rsidR="00642614" w:rsidRPr="00531BAE" w:rsidRDefault="00642614" w:rsidP="00642614">
      <w:pPr>
        <w:numPr>
          <w:ilvl w:val="0"/>
          <w:numId w:val="14"/>
        </w:numPr>
        <w:tabs>
          <w:tab w:val="left" w:pos="567"/>
          <w:tab w:val="left" w:pos="1134"/>
        </w:tabs>
        <w:ind w:left="0" w:firstLine="709"/>
        <w:rPr>
          <w:rFonts w:eastAsia="Calibri" w:cs="Arial"/>
          <w:sz w:val="28"/>
          <w:szCs w:val="28"/>
        </w:rPr>
      </w:pPr>
      <w:r w:rsidRPr="00531BAE">
        <w:rPr>
          <w:rFonts w:eastAsia="Calibri" w:cs="Arial"/>
          <w:sz w:val="28"/>
          <w:szCs w:val="28"/>
        </w:rPr>
        <w:t xml:space="preserve">Настоящий отчет основан на доступных данных и информации за 2015 год, которые включают только правобережье Днестра, взятых из годовых отчетов Национального бюро статистики и Национальное агентство по регулированию в энергетики.  </w:t>
      </w:r>
    </w:p>
    <w:p w:rsidR="00642614" w:rsidRPr="00575442" w:rsidRDefault="00642614" w:rsidP="00642614">
      <w:pPr>
        <w:tabs>
          <w:tab w:val="left" w:pos="567"/>
          <w:tab w:val="left" w:pos="1134"/>
        </w:tabs>
        <w:rPr>
          <w:rFonts w:eastAsia="Calibri" w:cs="Arial"/>
          <w:sz w:val="28"/>
          <w:szCs w:val="28"/>
        </w:rPr>
      </w:pPr>
    </w:p>
    <w:p w:rsidR="00642614" w:rsidRPr="00575442" w:rsidRDefault="00642614" w:rsidP="00642614">
      <w:pPr>
        <w:numPr>
          <w:ilvl w:val="0"/>
          <w:numId w:val="15"/>
        </w:numPr>
        <w:tabs>
          <w:tab w:val="left" w:pos="567"/>
        </w:tabs>
        <w:ind w:left="0" w:firstLine="709"/>
        <w:jc w:val="center"/>
        <w:rPr>
          <w:rFonts w:eastAsia="Calibri" w:cs="Arial"/>
          <w:b/>
          <w:sz w:val="28"/>
          <w:szCs w:val="28"/>
        </w:rPr>
      </w:pPr>
      <w:r>
        <w:rPr>
          <w:rFonts w:eastAsia="Calibri" w:cs="Arial"/>
          <w:b/>
          <w:sz w:val="28"/>
          <w:szCs w:val="28"/>
        </w:rPr>
        <w:t>Сектор э</w:t>
      </w:r>
      <w:r w:rsidRPr="00575442">
        <w:rPr>
          <w:rFonts w:eastAsia="Calibri" w:cs="Arial"/>
          <w:b/>
          <w:sz w:val="28"/>
          <w:szCs w:val="28"/>
        </w:rPr>
        <w:t>лектричес</w:t>
      </w:r>
      <w:r>
        <w:rPr>
          <w:rFonts w:eastAsia="Calibri" w:cs="Arial"/>
          <w:b/>
          <w:sz w:val="28"/>
          <w:szCs w:val="28"/>
        </w:rPr>
        <w:t>кой энергии</w:t>
      </w:r>
    </w:p>
    <w:p w:rsidR="00642614" w:rsidRPr="00575442" w:rsidRDefault="00642614" w:rsidP="00642614">
      <w:pPr>
        <w:tabs>
          <w:tab w:val="left" w:pos="567"/>
        </w:tabs>
        <w:rPr>
          <w:rFonts w:eastAsia="Calibri" w:cs="Arial"/>
          <w:b/>
          <w:sz w:val="28"/>
          <w:szCs w:val="28"/>
        </w:rPr>
      </w:pPr>
    </w:p>
    <w:p w:rsidR="00642614" w:rsidRPr="00575442" w:rsidRDefault="00642614" w:rsidP="00642614">
      <w:pPr>
        <w:tabs>
          <w:tab w:val="left" w:pos="426"/>
          <w:tab w:val="left" w:pos="709"/>
        </w:tabs>
        <w:rPr>
          <w:color w:val="000000"/>
          <w:sz w:val="28"/>
          <w:szCs w:val="28"/>
          <w:lang w:eastAsia="ru-RU"/>
        </w:rPr>
      </w:pPr>
      <w:r w:rsidRPr="00575442">
        <w:rPr>
          <w:b/>
          <w:color w:val="000000"/>
          <w:sz w:val="28"/>
          <w:szCs w:val="28"/>
          <w:lang w:eastAsia="ru-RU"/>
        </w:rPr>
        <w:t>12.</w:t>
      </w:r>
      <w:r w:rsidRPr="00575442">
        <w:rPr>
          <w:color w:val="000000"/>
          <w:sz w:val="28"/>
          <w:szCs w:val="28"/>
          <w:lang w:eastAsia="ru-RU"/>
        </w:rPr>
        <w:t xml:space="preserve"> Описание, </w:t>
      </w:r>
      <w:r>
        <w:rPr>
          <w:color w:val="000000"/>
          <w:sz w:val="28"/>
          <w:szCs w:val="28"/>
          <w:lang w:eastAsia="ru-RU"/>
        </w:rPr>
        <w:t>приведе</w:t>
      </w:r>
      <w:r w:rsidRPr="00575442">
        <w:rPr>
          <w:color w:val="000000"/>
          <w:sz w:val="28"/>
          <w:szCs w:val="28"/>
          <w:lang w:eastAsia="ru-RU"/>
        </w:rPr>
        <w:t xml:space="preserve">нное в данном разделе, будет касаться только электрического сектора </w:t>
      </w:r>
      <w:r>
        <w:rPr>
          <w:color w:val="000000"/>
          <w:sz w:val="28"/>
          <w:szCs w:val="28"/>
          <w:lang w:eastAsia="ru-RU"/>
        </w:rPr>
        <w:t>Республики Молдова,</w:t>
      </w:r>
      <w:r w:rsidRPr="00575442">
        <w:rPr>
          <w:color w:val="000000"/>
          <w:sz w:val="28"/>
          <w:szCs w:val="28"/>
          <w:lang w:eastAsia="ru-RU"/>
        </w:rPr>
        <w:t xml:space="preserve"> без Приднестровья, так как  электрический сектор этого региона не </w:t>
      </w:r>
      <w:proofErr w:type="spellStart"/>
      <w:r w:rsidRPr="00575442">
        <w:rPr>
          <w:color w:val="000000"/>
          <w:sz w:val="28"/>
          <w:szCs w:val="28"/>
          <w:lang w:eastAsia="ru-RU"/>
        </w:rPr>
        <w:t>мониторизируется</w:t>
      </w:r>
      <w:proofErr w:type="spellEnd"/>
      <w:r w:rsidRPr="00575442">
        <w:rPr>
          <w:color w:val="000000"/>
          <w:sz w:val="28"/>
          <w:szCs w:val="28"/>
          <w:lang w:eastAsia="ru-RU"/>
        </w:rPr>
        <w:t xml:space="preserve"> государственными учреждениями Молдовы. Необходимо отметить, что только два  участника рынка электричес</w:t>
      </w:r>
      <w:r>
        <w:rPr>
          <w:color w:val="000000"/>
          <w:sz w:val="28"/>
          <w:szCs w:val="28"/>
          <w:lang w:eastAsia="ru-RU"/>
        </w:rPr>
        <w:t>кой энергии</w:t>
      </w:r>
      <w:r w:rsidRPr="00575442">
        <w:rPr>
          <w:color w:val="000000"/>
          <w:sz w:val="28"/>
          <w:szCs w:val="28"/>
          <w:lang w:eastAsia="ru-RU"/>
        </w:rPr>
        <w:t xml:space="preserve"> из </w:t>
      </w:r>
      <w:r>
        <w:rPr>
          <w:color w:val="000000"/>
          <w:sz w:val="28"/>
          <w:szCs w:val="28"/>
          <w:lang w:eastAsia="ru-RU"/>
        </w:rPr>
        <w:t>п</w:t>
      </w:r>
      <w:r w:rsidRPr="00575442">
        <w:rPr>
          <w:color w:val="000000"/>
          <w:sz w:val="28"/>
          <w:szCs w:val="28"/>
          <w:lang w:eastAsia="ru-RU"/>
        </w:rPr>
        <w:t>риднестровского региона запросили и получили лицензии</w:t>
      </w:r>
      <w:r>
        <w:rPr>
          <w:color w:val="000000"/>
          <w:sz w:val="28"/>
          <w:szCs w:val="28"/>
          <w:lang w:eastAsia="ru-RU"/>
        </w:rPr>
        <w:t xml:space="preserve"> в Национальном агентстве по регулированию в энергетике</w:t>
      </w:r>
      <w:r w:rsidRPr="00575442">
        <w:rPr>
          <w:color w:val="000000"/>
          <w:sz w:val="28"/>
          <w:szCs w:val="28"/>
          <w:lang w:eastAsia="ru-RU"/>
        </w:rPr>
        <w:t xml:space="preserve">: </w:t>
      </w:r>
      <w:r>
        <w:rPr>
          <w:color w:val="000000"/>
          <w:sz w:val="28"/>
          <w:szCs w:val="28"/>
          <w:lang w:eastAsia="ru-RU"/>
        </w:rPr>
        <w:t>Молдавская ГРЭС –</w:t>
      </w:r>
      <w:r w:rsidRPr="00575442">
        <w:rPr>
          <w:color w:val="000000"/>
          <w:sz w:val="28"/>
          <w:szCs w:val="28"/>
          <w:lang w:eastAsia="ru-RU"/>
        </w:rPr>
        <w:t xml:space="preserve"> лицензия на производство электричества </w:t>
      </w:r>
      <w:r>
        <w:rPr>
          <w:color w:val="000000"/>
          <w:sz w:val="28"/>
          <w:szCs w:val="28"/>
        </w:rPr>
        <w:t>и</w:t>
      </w:r>
      <w:r w:rsidRPr="0057544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АО</w:t>
      </w:r>
      <w:r w:rsidRPr="00575442">
        <w:rPr>
          <w:color w:val="000000"/>
          <w:sz w:val="28"/>
          <w:szCs w:val="28"/>
          <w:lang w:eastAsia="ru-RU"/>
        </w:rPr>
        <w:t>Э</w:t>
      </w:r>
      <w:r>
        <w:rPr>
          <w:color w:val="000000"/>
          <w:sz w:val="28"/>
          <w:szCs w:val="28"/>
          <w:lang w:eastAsia="ru-RU"/>
        </w:rPr>
        <w:t xml:space="preserve"> «Э</w:t>
      </w:r>
      <w:r w:rsidRPr="00575442">
        <w:rPr>
          <w:color w:val="000000"/>
          <w:sz w:val="28"/>
          <w:szCs w:val="28"/>
          <w:lang w:eastAsia="ru-RU"/>
        </w:rPr>
        <w:t>нергокапитал</w:t>
      </w:r>
      <w:r>
        <w:rPr>
          <w:color w:val="000000"/>
          <w:sz w:val="28"/>
          <w:szCs w:val="28"/>
          <w:lang w:eastAsia="ru-RU"/>
        </w:rPr>
        <w:t>»</w:t>
      </w:r>
      <w:r w:rsidRPr="00F5057F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 xml:space="preserve">– </w:t>
      </w:r>
      <w:r w:rsidRPr="00575442">
        <w:rPr>
          <w:color w:val="000000"/>
          <w:sz w:val="28"/>
          <w:szCs w:val="28"/>
          <w:lang w:eastAsia="ru-RU"/>
        </w:rPr>
        <w:t>лицензия на поставк</w:t>
      </w:r>
      <w:r>
        <w:rPr>
          <w:color w:val="000000"/>
          <w:sz w:val="28"/>
          <w:szCs w:val="28"/>
          <w:lang w:eastAsia="ru-RU"/>
        </w:rPr>
        <w:t>и.</w:t>
      </w:r>
      <w:r w:rsidRPr="00575442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 xml:space="preserve"> </w:t>
      </w:r>
    </w:p>
    <w:p w:rsidR="00642614" w:rsidRPr="00575442" w:rsidRDefault="00642614" w:rsidP="00642614">
      <w:pPr>
        <w:tabs>
          <w:tab w:val="left" w:pos="426"/>
          <w:tab w:val="left" w:pos="709"/>
        </w:tabs>
        <w:rPr>
          <w:color w:val="000000"/>
          <w:sz w:val="28"/>
          <w:szCs w:val="28"/>
          <w:lang w:eastAsia="ru-RU"/>
        </w:rPr>
      </w:pPr>
    </w:p>
    <w:p w:rsidR="00642614" w:rsidRPr="00575442" w:rsidRDefault="00642614" w:rsidP="00642614">
      <w:pPr>
        <w:keepNext/>
        <w:keepLines/>
        <w:tabs>
          <w:tab w:val="num" w:pos="1419"/>
        </w:tabs>
        <w:jc w:val="center"/>
        <w:outlineLvl w:val="2"/>
        <w:rPr>
          <w:b/>
          <w:kern w:val="28"/>
          <w:sz w:val="28"/>
          <w:szCs w:val="28"/>
        </w:rPr>
      </w:pPr>
      <w:bookmarkStart w:id="3" w:name="_Toc475612241"/>
      <w:r w:rsidRPr="00575442">
        <w:rPr>
          <w:b/>
          <w:kern w:val="28"/>
          <w:sz w:val="28"/>
          <w:szCs w:val="28"/>
        </w:rPr>
        <w:t>1.1. Ключевые рыночные игроки и описание их рол</w:t>
      </w:r>
      <w:bookmarkEnd w:id="3"/>
      <w:r>
        <w:rPr>
          <w:b/>
          <w:kern w:val="28"/>
          <w:sz w:val="28"/>
          <w:szCs w:val="28"/>
        </w:rPr>
        <w:t>и</w:t>
      </w:r>
    </w:p>
    <w:p w:rsidR="00642614" w:rsidRPr="00575442" w:rsidRDefault="00642614" w:rsidP="00642614">
      <w:pPr>
        <w:keepNext/>
        <w:keepLines/>
        <w:tabs>
          <w:tab w:val="num" w:pos="1419"/>
        </w:tabs>
        <w:jc w:val="center"/>
        <w:outlineLvl w:val="2"/>
        <w:rPr>
          <w:b/>
          <w:kern w:val="28"/>
          <w:sz w:val="28"/>
          <w:szCs w:val="28"/>
        </w:rPr>
      </w:pPr>
    </w:p>
    <w:p w:rsidR="00642614" w:rsidRPr="00575442" w:rsidRDefault="00642614" w:rsidP="00642614">
      <w:pPr>
        <w:tabs>
          <w:tab w:val="left" w:pos="708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575442">
        <w:rPr>
          <w:b/>
          <w:color w:val="000000"/>
          <w:sz w:val="28"/>
          <w:szCs w:val="28"/>
        </w:rPr>
        <w:t>13.</w:t>
      </w:r>
      <w:r w:rsidRPr="00575442">
        <w:rPr>
          <w:color w:val="000000"/>
          <w:sz w:val="28"/>
          <w:szCs w:val="28"/>
        </w:rPr>
        <w:t xml:space="preserve"> Помимо исполнительной ветви государственной власти, представленной Правительством</w:t>
      </w:r>
      <w:r>
        <w:rPr>
          <w:color w:val="000000"/>
          <w:sz w:val="28"/>
          <w:szCs w:val="28"/>
        </w:rPr>
        <w:t>,</w:t>
      </w:r>
      <w:r w:rsidRPr="00575442">
        <w:rPr>
          <w:color w:val="000000"/>
          <w:sz w:val="28"/>
          <w:szCs w:val="28"/>
        </w:rPr>
        <w:t xml:space="preserve"> профильным министерством, ответственным за </w:t>
      </w:r>
      <w:r>
        <w:rPr>
          <w:color w:val="000000"/>
          <w:sz w:val="28"/>
          <w:szCs w:val="28"/>
        </w:rPr>
        <w:t xml:space="preserve">область </w:t>
      </w:r>
      <w:r w:rsidRPr="00575442">
        <w:rPr>
          <w:color w:val="000000"/>
          <w:sz w:val="28"/>
          <w:szCs w:val="28"/>
        </w:rPr>
        <w:t>энергетик</w:t>
      </w:r>
      <w:r>
        <w:rPr>
          <w:color w:val="000000"/>
          <w:sz w:val="28"/>
          <w:szCs w:val="28"/>
        </w:rPr>
        <w:t>и,</w:t>
      </w:r>
      <w:r w:rsidRPr="00575442">
        <w:rPr>
          <w:color w:val="000000"/>
          <w:sz w:val="28"/>
          <w:szCs w:val="28"/>
        </w:rPr>
        <w:t xml:space="preserve"> является </w:t>
      </w:r>
      <w:r w:rsidRPr="00F5057F">
        <w:rPr>
          <w:color w:val="000000"/>
          <w:sz w:val="28"/>
          <w:szCs w:val="28"/>
        </w:rPr>
        <w:t>Министерство экономики</w:t>
      </w:r>
      <w:r w:rsidRPr="00575442">
        <w:rPr>
          <w:color w:val="000000"/>
          <w:sz w:val="28"/>
          <w:szCs w:val="28"/>
        </w:rPr>
        <w:t xml:space="preserve"> (МЭ), которое</w:t>
      </w:r>
      <w:r>
        <w:rPr>
          <w:color w:val="000000"/>
          <w:sz w:val="28"/>
          <w:szCs w:val="28"/>
        </w:rPr>
        <w:t>,</w:t>
      </w:r>
      <w:r w:rsidRPr="00575442">
        <w:rPr>
          <w:color w:val="000000"/>
          <w:sz w:val="28"/>
          <w:szCs w:val="28"/>
        </w:rPr>
        <w:t xml:space="preserve"> в соответствии с  Законом об энергетике</w:t>
      </w:r>
      <w:r>
        <w:rPr>
          <w:color w:val="000000"/>
          <w:sz w:val="28"/>
          <w:szCs w:val="28"/>
        </w:rPr>
        <w:t>,</w:t>
      </w:r>
      <w:r w:rsidRPr="00575442">
        <w:rPr>
          <w:color w:val="000000"/>
          <w:sz w:val="28"/>
          <w:szCs w:val="28"/>
        </w:rPr>
        <w:t xml:space="preserve"> является ответственным за администрирование энергетического сектора и, в первую очередь, за политики </w:t>
      </w:r>
      <w:r>
        <w:rPr>
          <w:color w:val="000000"/>
          <w:sz w:val="28"/>
          <w:szCs w:val="28"/>
        </w:rPr>
        <w:t xml:space="preserve">в энергетическом секторе </w:t>
      </w:r>
      <w:r w:rsidRPr="00575442">
        <w:rPr>
          <w:color w:val="000000"/>
          <w:sz w:val="28"/>
          <w:szCs w:val="28"/>
        </w:rPr>
        <w:t xml:space="preserve">и развитие законодательной базы. </w:t>
      </w:r>
      <w:r>
        <w:rPr>
          <w:color w:val="000000"/>
          <w:sz w:val="28"/>
          <w:szCs w:val="28"/>
        </w:rPr>
        <w:t xml:space="preserve">В качестве центрального </w:t>
      </w:r>
      <w:r w:rsidRPr="00F5057F">
        <w:rPr>
          <w:color w:val="000000"/>
          <w:sz w:val="28"/>
          <w:szCs w:val="28"/>
        </w:rPr>
        <w:t>органа власти</w:t>
      </w:r>
      <w:r w:rsidRPr="00575442">
        <w:rPr>
          <w:b/>
          <w:color w:val="000000"/>
          <w:sz w:val="28"/>
          <w:szCs w:val="28"/>
        </w:rPr>
        <w:t>,</w:t>
      </w:r>
      <w:r w:rsidRPr="00575442">
        <w:rPr>
          <w:color w:val="000000"/>
          <w:sz w:val="28"/>
          <w:szCs w:val="28"/>
        </w:rPr>
        <w:t xml:space="preserve"> </w:t>
      </w:r>
      <w:r w:rsidRPr="00F5057F">
        <w:rPr>
          <w:color w:val="000000"/>
          <w:sz w:val="28"/>
          <w:szCs w:val="28"/>
        </w:rPr>
        <w:t>Министерство экономики</w:t>
      </w:r>
      <w:r w:rsidRPr="00575442">
        <w:rPr>
          <w:color w:val="000000"/>
          <w:sz w:val="28"/>
          <w:szCs w:val="28"/>
        </w:rPr>
        <w:t xml:space="preserve"> является также ответственным за </w:t>
      </w:r>
      <w:r>
        <w:rPr>
          <w:color w:val="000000"/>
          <w:sz w:val="28"/>
          <w:szCs w:val="28"/>
        </w:rPr>
        <w:t xml:space="preserve">  безопасность  поставок </w:t>
      </w:r>
      <w:r w:rsidRPr="00575442">
        <w:rPr>
          <w:color w:val="000000"/>
          <w:sz w:val="28"/>
          <w:szCs w:val="28"/>
        </w:rPr>
        <w:t xml:space="preserve">(электричество, газ, нефть, </w:t>
      </w:r>
      <w:proofErr w:type="spellStart"/>
      <w:r>
        <w:rPr>
          <w:color w:val="000000"/>
          <w:sz w:val="28"/>
          <w:szCs w:val="28"/>
        </w:rPr>
        <w:t>теплоэнергия</w:t>
      </w:r>
      <w:proofErr w:type="spellEnd"/>
      <w:r w:rsidRPr="00575442">
        <w:rPr>
          <w:color w:val="000000"/>
          <w:sz w:val="28"/>
          <w:szCs w:val="28"/>
        </w:rPr>
        <w:t xml:space="preserve"> и т.</w:t>
      </w:r>
      <w:r>
        <w:rPr>
          <w:color w:val="000000"/>
          <w:sz w:val="28"/>
          <w:szCs w:val="28"/>
        </w:rPr>
        <w:t xml:space="preserve"> </w:t>
      </w:r>
      <w:r w:rsidRPr="00575442">
        <w:rPr>
          <w:color w:val="000000"/>
          <w:sz w:val="28"/>
          <w:szCs w:val="28"/>
        </w:rPr>
        <w:t xml:space="preserve">д.). Другие сферы ответственности </w:t>
      </w:r>
      <w:r w:rsidRPr="00F5057F">
        <w:rPr>
          <w:color w:val="000000"/>
          <w:sz w:val="28"/>
          <w:szCs w:val="28"/>
        </w:rPr>
        <w:t>Министерств</w:t>
      </w:r>
      <w:r>
        <w:rPr>
          <w:color w:val="000000"/>
          <w:sz w:val="28"/>
          <w:szCs w:val="28"/>
        </w:rPr>
        <w:t>а</w:t>
      </w:r>
      <w:r w:rsidRPr="00F5057F">
        <w:rPr>
          <w:color w:val="000000"/>
          <w:sz w:val="28"/>
          <w:szCs w:val="28"/>
        </w:rPr>
        <w:t xml:space="preserve"> экономики</w:t>
      </w:r>
      <w:r w:rsidRPr="00575442">
        <w:rPr>
          <w:color w:val="000000"/>
          <w:sz w:val="28"/>
          <w:szCs w:val="28"/>
        </w:rPr>
        <w:t xml:space="preserve"> включают: </w:t>
      </w:r>
    </w:p>
    <w:p w:rsidR="00642614" w:rsidRPr="00575442" w:rsidRDefault="00642614" w:rsidP="00642614">
      <w:pPr>
        <w:tabs>
          <w:tab w:val="left" w:pos="567"/>
          <w:tab w:val="left" w:pos="708"/>
        </w:tabs>
        <w:autoSpaceDE w:val="0"/>
        <w:autoSpaceDN w:val="0"/>
        <w:adjustRightInd w:val="0"/>
        <w:rPr>
          <w:rFonts w:eastAsia="Calibri" w:cs="Arial"/>
          <w:color w:val="000000"/>
          <w:sz w:val="28"/>
          <w:szCs w:val="28"/>
        </w:rPr>
      </w:pPr>
      <w:r>
        <w:rPr>
          <w:rFonts w:eastAsia="Calibri" w:cs="Arial"/>
          <w:sz w:val="28"/>
          <w:szCs w:val="28"/>
          <w:lang w:eastAsia="ru-RU"/>
        </w:rPr>
        <w:t>1)</w:t>
      </w:r>
      <w:r>
        <w:rPr>
          <w:rFonts w:eastAsia="Calibri" w:cs="Arial"/>
          <w:sz w:val="28"/>
          <w:szCs w:val="28"/>
          <w:lang w:eastAsia="ru-RU"/>
        </w:rPr>
        <w:tab/>
      </w:r>
      <w:r w:rsidRPr="00575442">
        <w:rPr>
          <w:rFonts w:eastAsia="Calibri" w:cs="Arial"/>
          <w:sz w:val="28"/>
          <w:szCs w:val="28"/>
          <w:lang w:eastAsia="ru-RU"/>
        </w:rPr>
        <w:t>разработк</w:t>
      </w:r>
      <w:r>
        <w:rPr>
          <w:rFonts w:eastAsia="Calibri" w:cs="Arial"/>
          <w:sz w:val="28"/>
          <w:szCs w:val="28"/>
          <w:lang w:eastAsia="ru-RU"/>
        </w:rPr>
        <w:t>у</w:t>
      </w:r>
      <w:r w:rsidRPr="00575442">
        <w:rPr>
          <w:rFonts w:eastAsia="Calibri" w:cs="Arial"/>
          <w:sz w:val="28"/>
          <w:szCs w:val="28"/>
          <w:lang w:eastAsia="ru-RU"/>
        </w:rPr>
        <w:t xml:space="preserve"> и продви</w:t>
      </w:r>
      <w:r>
        <w:rPr>
          <w:rFonts w:eastAsia="Calibri" w:cs="Arial"/>
          <w:sz w:val="28"/>
          <w:szCs w:val="28"/>
          <w:lang w:eastAsia="ru-RU"/>
        </w:rPr>
        <w:t xml:space="preserve">жение государственных политик и </w:t>
      </w:r>
      <w:r w:rsidRPr="00575442">
        <w:rPr>
          <w:rFonts w:eastAsia="Calibri" w:cs="Arial"/>
          <w:sz w:val="28"/>
          <w:szCs w:val="28"/>
          <w:lang w:eastAsia="ru-RU"/>
        </w:rPr>
        <w:t>стратегий в энергетическом секторе;</w:t>
      </w:r>
    </w:p>
    <w:p w:rsidR="00642614" w:rsidRPr="00B151DF" w:rsidRDefault="00642614" w:rsidP="00642614">
      <w:pPr>
        <w:tabs>
          <w:tab w:val="left" w:pos="567"/>
          <w:tab w:val="left" w:pos="708"/>
        </w:tabs>
        <w:autoSpaceDE w:val="0"/>
        <w:autoSpaceDN w:val="0"/>
        <w:adjustRightInd w:val="0"/>
        <w:rPr>
          <w:rFonts w:eastAsia="Calibri" w:cs="Arial"/>
          <w:color w:val="000000"/>
          <w:sz w:val="28"/>
          <w:szCs w:val="28"/>
        </w:rPr>
      </w:pPr>
      <w:r>
        <w:rPr>
          <w:rFonts w:eastAsia="Calibri" w:cs="Arial"/>
          <w:sz w:val="28"/>
          <w:szCs w:val="28"/>
          <w:lang w:eastAsia="ru-RU"/>
        </w:rPr>
        <w:lastRenderedPageBreak/>
        <w:t xml:space="preserve">2) </w:t>
      </w:r>
      <w:r w:rsidRPr="00B151DF">
        <w:rPr>
          <w:rFonts w:eastAsia="Calibri" w:cs="Arial"/>
          <w:sz w:val="28"/>
          <w:szCs w:val="28"/>
          <w:lang w:eastAsia="ru-RU"/>
        </w:rPr>
        <w:t>разработку концепций и программ по развитию энергетического сектора;</w:t>
      </w:r>
    </w:p>
    <w:p w:rsidR="00642614" w:rsidRPr="00575442" w:rsidRDefault="00642614" w:rsidP="00642614">
      <w:pPr>
        <w:tabs>
          <w:tab w:val="left" w:pos="567"/>
          <w:tab w:val="left" w:pos="708"/>
        </w:tabs>
        <w:autoSpaceDE w:val="0"/>
        <w:autoSpaceDN w:val="0"/>
        <w:adjustRightInd w:val="0"/>
        <w:ind w:left="709" w:firstLine="0"/>
        <w:rPr>
          <w:rFonts w:eastAsia="Calibri" w:cs="Arial"/>
          <w:color w:val="000000"/>
          <w:sz w:val="28"/>
          <w:szCs w:val="28"/>
        </w:rPr>
      </w:pPr>
      <w:r>
        <w:rPr>
          <w:rFonts w:eastAsia="Calibri" w:cs="Arial"/>
          <w:sz w:val="28"/>
          <w:szCs w:val="28"/>
          <w:lang w:eastAsia="ru-RU"/>
        </w:rPr>
        <w:t xml:space="preserve">3) </w:t>
      </w:r>
      <w:r w:rsidRPr="00575442">
        <w:rPr>
          <w:rFonts w:eastAsia="Calibri" w:cs="Arial"/>
          <w:sz w:val="28"/>
          <w:szCs w:val="28"/>
          <w:lang w:eastAsia="ru-RU"/>
        </w:rPr>
        <w:t>мониторинг внедрения и развития инвестиционных программ;</w:t>
      </w:r>
    </w:p>
    <w:p w:rsidR="00642614" w:rsidRPr="00575442" w:rsidRDefault="00642614" w:rsidP="00642614">
      <w:pPr>
        <w:tabs>
          <w:tab w:val="left" w:pos="567"/>
          <w:tab w:val="left" w:pos="708"/>
        </w:tabs>
        <w:autoSpaceDE w:val="0"/>
        <w:autoSpaceDN w:val="0"/>
        <w:adjustRightInd w:val="0"/>
        <w:ind w:left="709" w:firstLine="0"/>
        <w:rPr>
          <w:rFonts w:eastAsia="Calibri" w:cs="Arial"/>
          <w:color w:val="000000"/>
          <w:sz w:val="28"/>
          <w:szCs w:val="28"/>
        </w:rPr>
      </w:pPr>
      <w:r>
        <w:rPr>
          <w:rFonts w:eastAsia="Calibri" w:cs="Arial"/>
          <w:sz w:val="28"/>
          <w:szCs w:val="28"/>
          <w:lang w:eastAsia="ru-RU"/>
        </w:rPr>
        <w:t xml:space="preserve">4) </w:t>
      </w:r>
      <w:r w:rsidRPr="00575442">
        <w:rPr>
          <w:rFonts w:eastAsia="Calibri" w:cs="Arial"/>
          <w:sz w:val="28"/>
          <w:szCs w:val="28"/>
          <w:lang w:eastAsia="ru-RU"/>
        </w:rPr>
        <w:t>разработк</w:t>
      </w:r>
      <w:r>
        <w:rPr>
          <w:rFonts w:eastAsia="Calibri" w:cs="Arial"/>
          <w:sz w:val="28"/>
          <w:szCs w:val="28"/>
          <w:lang w:eastAsia="ru-RU"/>
        </w:rPr>
        <w:t>у</w:t>
      </w:r>
      <w:r w:rsidRPr="00575442">
        <w:rPr>
          <w:rFonts w:eastAsia="Calibri" w:cs="Arial"/>
          <w:sz w:val="28"/>
          <w:szCs w:val="28"/>
          <w:lang w:eastAsia="ru-RU"/>
        </w:rPr>
        <w:t xml:space="preserve"> нормативных документов в области энергетики;</w:t>
      </w:r>
    </w:p>
    <w:p w:rsidR="00642614" w:rsidRPr="00575442" w:rsidRDefault="00642614" w:rsidP="00642614">
      <w:pPr>
        <w:tabs>
          <w:tab w:val="left" w:pos="567"/>
          <w:tab w:val="left" w:pos="708"/>
        </w:tabs>
        <w:autoSpaceDE w:val="0"/>
        <w:autoSpaceDN w:val="0"/>
        <w:adjustRightInd w:val="0"/>
        <w:rPr>
          <w:rFonts w:eastAsia="Calibri" w:cs="Arial"/>
          <w:color w:val="000000"/>
          <w:sz w:val="28"/>
          <w:szCs w:val="28"/>
        </w:rPr>
      </w:pPr>
      <w:r>
        <w:rPr>
          <w:rFonts w:eastAsia="Calibri" w:cs="Arial"/>
          <w:sz w:val="28"/>
          <w:szCs w:val="28"/>
          <w:lang w:eastAsia="ru-RU"/>
        </w:rPr>
        <w:t xml:space="preserve">5) </w:t>
      </w:r>
      <w:r w:rsidRPr="00575442">
        <w:rPr>
          <w:rFonts w:eastAsia="Calibri" w:cs="Arial"/>
          <w:sz w:val="28"/>
          <w:szCs w:val="28"/>
          <w:lang w:eastAsia="ru-RU"/>
        </w:rPr>
        <w:t>развитие международных энергетических взаимоотношений, включая приобретение стратегических энергетических ресурсов, привлечение инвестиций, развитие энергетических межсистемных соединений</w:t>
      </w:r>
      <w:r>
        <w:rPr>
          <w:rFonts w:eastAsia="Calibri" w:cs="Arial"/>
          <w:sz w:val="28"/>
          <w:szCs w:val="28"/>
          <w:lang w:eastAsia="ru-RU"/>
        </w:rPr>
        <w:t xml:space="preserve">, </w:t>
      </w:r>
      <w:r w:rsidRPr="00575442">
        <w:rPr>
          <w:rFonts w:eastAsia="Calibri" w:cs="Arial"/>
          <w:sz w:val="28"/>
          <w:szCs w:val="28"/>
          <w:lang w:eastAsia="ru-RU"/>
        </w:rPr>
        <w:t xml:space="preserve"> и развитие рынка энергии;</w:t>
      </w:r>
    </w:p>
    <w:p w:rsidR="00642614" w:rsidRPr="00575442" w:rsidRDefault="00642614" w:rsidP="00642614">
      <w:pPr>
        <w:tabs>
          <w:tab w:val="left" w:pos="567"/>
          <w:tab w:val="left" w:pos="708"/>
        </w:tabs>
        <w:autoSpaceDE w:val="0"/>
        <w:autoSpaceDN w:val="0"/>
        <w:adjustRightInd w:val="0"/>
        <w:rPr>
          <w:rFonts w:eastAsia="Calibri" w:cs="Arial"/>
          <w:color w:val="000000"/>
          <w:sz w:val="28"/>
          <w:szCs w:val="28"/>
        </w:rPr>
      </w:pPr>
      <w:r>
        <w:rPr>
          <w:rFonts w:eastAsia="Calibri" w:cs="Arial"/>
          <w:sz w:val="28"/>
          <w:szCs w:val="28"/>
          <w:lang w:eastAsia="ru-RU"/>
        </w:rPr>
        <w:t xml:space="preserve">6) </w:t>
      </w:r>
      <w:r w:rsidRPr="00575442">
        <w:rPr>
          <w:rFonts w:eastAsia="Calibri" w:cs="Arial"/>
          <w:sz w:val="28"/>
          <w:szCs w:val="28"/>
          <w:lang w:eastAsia="ru-RU"/>
        </w:rPr>
        <w:t>управление государственной энергетической собственностью;</w:t>
      </w:r>
    </w:p>
    <w:p w:rsidR="00642614" w:rsidRPr="00575442" w:rsidRDefault="00642614" w:rsidP="00642614">
      <w:pPr>
        <w:tabs>
          <w:tab w:val="left" w:pos="567"/>
          <w:tab w:val="left" w:pos="708"/>
        </w:tabs>
        <w:autoSpaceDE w:val="0"/>
        <w:autoSpaceDN w:val="0"/>
        <w:adjustRightInd w:val="0"/>
        <w:rPr>
          <w:rFonts w:eastAsia="Calibri" w:cs="Arial"/>
          <w:color w:val="000000"/>
          <w:sz w:val="28"/>
          <w:szCs w:val="28"/>
        </w:rPr>
      </w:pPr>
      <w:r>
        <w:rPr>
          <w:rFonts w:eastAsia="Calibri" w:cs="Arial"/>
          <w:sz w:val="28"/>
          <w:szCs w:val="28"/>
          <w:lang w:eastAsia="ru-RU"/>
        </w:rPr>
        <w:t xml:space="preserve">7) </w:t>
      </w:r>
      <w:r w:rsidRPr="00575442">
        <w:rPr>
          <w:rFonts w:eastAsia="Calibri" w:cs="Arial"/>
          <w:sz w:val="28"/>
          <w:szCs w:val="28"/>
          <w:lang w:eastAsia="ru-RU"/>
        </w:rPr>
        <w:t>стимулирование конкуренции и ограничение присутствия монополий в энергетическом секторе.</w:t>
      </w:r>
    </w:p>
    <w:p w:rsidR="00642614" w:rsidRPr="00575442" w:rsidRDefault="00642614" w:rsidP="00642614">
      <w:pPr>
        <w:tabs>
          <w:tab w:val="left" w:pos="708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575442">
        <w:rPr>
          <w:color w:val="000000"/>
          <w:sz w:val="28"/>
          <w:szCs w:val="28"/>
        </w:rPr>
        <w:t xml:space="preserve">Что касается </w:t>
      </w:r>
      <w:r>
        <w:rPr>
          <w:color w:val="000000"/>
          <w:sz w:val="28"/>
          <w:szCs w:val="28"/>
        </w:rPr>
        <w:t>безопасности поставок</w:t>
      </w:r>
      <w:r w:rsidRPr="00575442">
        <w:rPr>
          <w:color w:val="000000"/>
          <w:sz w:val="28"/>
          <w:szCs w:val="28"/>
        </w:rPr>
        <w:t xml:space="preserve">, </w:t>
      </w:r>
      <w:r w:rsidRPr="00F5057F">
        <w:rPr>
          <w:color w:val="000000"/>
          <w:sz w:val="28"/>
          <w:szCs w:val="28"/>
        </w:rPr>
        <w:t>Министерство экономики</w:t>
      </w:r>
      <w:r w:rsidRPr="00575442">
        <w:rPr>
          <w:color w:val="000000"/>
          <w:sz w:val="28"/>
          <w:szCs w:val="28"/>
        </w:rPr>
        <w:t xml:space="preserve"> разрабатывает и внедряет меры </w:t>
      </w:r>
      <w:r>
        <w:rPr>
          <w:color w:val="000000"/>
          <w:sz w:val="28"/>
          <w:szCs w:val="28"/>
        </w:rPr>
        <w:t>по</w:t>
      </w:r>
      <w:r w:rsidRPr="00575442">
        <w:rPr>
          <w:color w:val="000000"/>
          <w:sz w:val="28"/>
          <w:szCs w:val="28"/>
        </w:rPr>
        <w:t xml:space="preserve"> обеспечени</w:t>
      </w:r>
      <w:r>
        <w:rPr>
          <w:color w:val="000000"/>
          <w:sz w:val="28"/>
          <w:szCs w:val="28"/>
        </w:rPr>
        <w:t>ю</w:t>
      </w:r>
      <w:r w:rsidRPr="00575442">
        <w:rPr>
          <w:color w:val="000000"/>
          <w:sz w:val="28"/>
          <w:szCs w:val="28"/>
        </w:rPr>
        <w:t xml:space="preserve"> энергетической безопасности в стране.</w:t>
      </w:r>
    </w:p>
    <w:p w:rsidR="00642614" w:rsidRPr="00575442" w:rsidRDefault="00642614" w:rsidP="00642614">
      <w:pPr>
        <w:tabs>
          <w:tab w:val="left" w:pos="708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642614" w:rsidRPr="00575442" w:rsidRDefault="00642614" w:rsidP="00642614">
      <w:pPr>
        <w:tabs>
          <w:tab w:val="left" w:pos="708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575442">
        <w:rPr>
          <w:b/>
          <w:color w:val="000000"/>
          <w:sz w:val="28"/>
          <w:szCs w:val="28"/>
        </w:rPr>
        <w:t>14.</w:t>
      </w:r>
      <w:r w:rsidRPr="0057544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eastAsia="ru-RU"/>
        </w:rPr>
        <w:t>Национальное агентство по регулированию в энергетике</w:t>
      </w:r>
      <w:r w:rsidRPr="00575442">
        <w:rPr>
          <w:color w:val="000000"/>
          <w:sz w:val="28"/>
          <w:szCs w:val="28"/>
        </w:rPr>
        <w:t xml:space="preserve"> является регулирующим центральным органом публичн</w:t>
      </w:r>
      <w:r>
        <w:rPr>
          <w:color w:val="000000"/>
          <w:sz w:val="28"/>
          <w:szCs w:val="28"/>
        </w:rPr>
        <w:t>ого управления</w:t>
      </w:r>
      <w:r w:rsidRPr="00575442">
        <w:rPr>
          <w:color w:val="000000"/>
          <w:sz w:val="28"/>
          <w:szCs w:val="28"/>
        </w:rPr>
        <w:t xml:space="preserve"> в энергетической области, имеет статус юридического лица и не подчиняется какому-либо иному государственному или частному органу. </w:t>
      </w:r>
      <w:r>
        <w:rPr>
          <w:color w:val="000000"/>
          <w:sz w:val="28"/>
          <w:szCs w:val="28"/>
          <w:lang w:eastAsia="ru-RU"/>
        </w:rPr>
        <w:t>Национальное агентство по регулированию в энергетике,</w:t>
      </w:r>
      <w:r w:rsidRPr="00575442">
        <w:rPr>
          <w:color w:val="000000"/>
          <w:sz w:val="28"/>
          <w:szCs w:val="28"/>
        </w:rPr>
        <w:t xml:space="preserve"> в качестве независимого центрального органа</w:t>
      </w:r>
      <w:r w:rsidRPr="006348D7">
        <w:rPr>
          <w:color w:val="000000"/>
          <w:sz w:val="28"/>
          <w:szCs w:val="28"/>
        </w:rPr>
        <w:t xml:space="preserve"> </w:t>
      </w:r>
      <w:r w:rsidRPr="00575442">
        <w:rPr>
          <w:color w:val="000000"/>
          <w:sz w:val="28"/>
          <w:szCs w:val="28"/>
        </w:rPr>
        <w:t>публичного</w:t>
      </w:r>
      <w:r>
        <w:rPr>
          <w:color w:val="000000"/>
          <w:sz w:val="28"/>
          <w:szCs w:val="28"/>
        </w:rPr>
        <w:t xml:space="preserve"> управления</w:t>
      </w:r>
      <w:r w:rsidRPr="00575442">
        <w:rPr>
          <w:color w:val="000000"/>
          <w:sz w:val="28"/>
          <w:szCs w:val="28"/>
        </w:rPr>
        <w:t>, который поддерживает внедрение рыночных механизмов в энергетическом секторе и регулирует сектор</w:t>
      </w:r>
      <w:r>
        <w:rPr>
          <w:color w:val="000000"/>
          <w:sz w:val="28"/>
          <w:szCs w:val="28"/>
        </w:rPr>
        <w:t xml:space="preserve">, </w:t>
      </w:r>
      <w:r w:rsidRPr="0057544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575442">
        <w:rPr>
          <w:color w:val="000000"/>
          <w:sz w:val="28"/>
          <w:szCs w:val="28"/>
        </w:rPr>
        <w:t xml:space="preserve"> обеспеч</w:t>
      </w:r>
      <w:r>
        <w:rPr>
          <w:color w:val="000000"/>
          <w:sz w:val="28"/>
          <w:szCs w:val="28"/>
        </w:rPr>
        <w:t>ивая, в то же время,</w:t>
      </w:r>
      <w:r w:rsidRPr="00575442">
        <w:rPr>
          <w:color w:val="000000"/>
          <w:sz w:val="28"/>
          <w:szCs w:val="28"/>
        </w:rPr>
        <w:t xml:space="preserve"> защит</w:t>
      </w:r>
      <w:r>
        <w:rPr>
          <w:color w:val="000000"/>
          <w:sz w:val="28"/>
          <w:szCs w:val="28"/>
        </w:rPr>
        <w:t>у</w:t>
      </w:r>
      <w:r w:rsidRPr="00575442">
        <w:rPr>
          <w:color w:val="000000"/>
          <w:sz w:val="28"/>
          <w:szCs w:val="28"/>
        </w:rPr>
        <w:t xml:space="preserve"> интересов потребителей и инвесторов, выполняет следующие основные функции:</w:t>
      </w:r>
    </w:p>
    <w:p w:rsidR="00642614" w:rsidRPr="00575442" w:rsidRDefault="00642614" w:rsidP="00642614">
      <w:pPr>
        <w:tabs>
          <w:tab w:val="left" w:pos="567"/>
          <w:tab w:val="left" w:pos="708"/>
          <w:tab w:val="left" w:pos="993"/>
        </w:tabs>
        <w:autoSpaceDE w:val="0"/>
        <w:autoSpaceDN w:val="0"/>
        <w:adjustRightInd w:val="0"/>
        <w:rPr>
          <w:rFonts w:eastAsia="Calibri" w:cs="Arial"/>
          <w:color w:val="000000"/>
          <w:sz w:val="28"/>
          <w:szCs w:val="28"/>
        </w:rPr>
      </w:pPr>
      <w:r>
        <w:rPr>
          <w:rFonts w:eastAsia="Calibri" w:cs="Arial"/>
          <w:color w:val="000000"/>
          <w:sz w:val="28"/>
          <w:szCs w:val="28"/>
        </w:rPr>
        <w:t xml:space="preserve">1) </w:t>
      </w:r>
      <w:r w:rsidRPr="00575442">
        <w:rPr>
          <w:rFonts w:eastAsia="Calibri" w:cs="Arial"/>
          <w:color w:val="000000"/>
          <w:sz w:val="28"/>
          <w:szCs w:val="28"/>
        </w:rPr>
        <w:t>осуществляет надзор за порядком соблюдения энергетическими предприятиями нормативных актов в данной области;</w:t>
      </w:r>
    </w:p>
    <w:p w:rsidR="00642614" w:rsidRPr="00575442" w:rsidRDefault="00642614" w:rsidP="00642614">
      <w:pPr>
        <w:tabs>
          <w:tab w:val="left" w:pos="567"/>
          <w:tab w:val="left" w:pos="708"/>
          <w:tab w:val="left" w:pos="993"/>
        </w:tabs>
        <w:autoSpaceDE w:val="0"/>
        <w:autoSpaceDN w:val="0"/>
        <w:adjustRightInd w:val="0"/>
        <w:rPr>
          <w:rFonts w:eastAsia="Calibri" w:cs="Arial"/>
          <w:color w:val="000000"/>
          <w:sz w:val="28"/>
          <w:szCs w:val="28"/>
        </w:rPr>
      </w:pPr>
      <w:r>
        <w:rPr>
          <w:rFonts w:eastAsia="Calibri" w:cs="Arial"/>
          <w:color w:val="000000"/>
          <w:sz w:val="28"/>
          <w:szCs w:val="28"/>
        </w:rPr>
        <w:t xml:space="preserve">2) </w:t>
      </w:r>
      <w:r w:rsidRPr="00575442">
        <w:rPr>
          <w:rFonts w:eastAsia="Calibri" w:cs="Arial"/>
          <w:color w:val="000000"/>
          <w:sz w:val="28"/>
          <w:szCs w:val="28"/>
        </w:rPr>
        <w:t xml:space="preserve">продвигает и обеспечивает </w:t>
      </w:r>
      <w:r>
        <w:rPr>
          <w:rFonts w:eastAsia="Calibri" w:cs="Arial"/>
          <w:color w:val="000000"/>
          <w:sz w:val="28"/>
          <w:szCs w:val="28"/>
        </w:rPr>
        <w:t>лояльн</w:t>
      </w:r>
      <w:r w:rsidRPr="00575442">
        <w:rPr>
          <w:rFonts w:eastAsia="Calibri" w:cs="Arial"/>
          <w:color w:val="000000"/>
          <w:sz w:val="28"/>
          <w:szCs w:val="28"/>
        </w:rPr>
        <w:t xml:space="preserve">ую конкуренцию и эффективность деятельности рынков энергии, </w:t>
      </w:r>
      <w:r>
        <w:rPr>
          <w:rFonts w:eastAsia="Calibri" w:cs="Arial"/>
          <w:color w:val="000000"/>
          <w:sz w:val="28"/>
          <w:szCs w:val="28"/>
        </w:rPr>
        <w:t xml:space="preserve">осуществляет </w:t>
      </w:r>
      <w:r w:rsidRPr="00575442">
        <w:rPr>
          <w:rFonts w:eastAsia="Calibri" w:cs="Arial"/>
          <w:color w:val="000000"/>
          <w:sz w:val="28"/>
          <w:szCs w:val="28"/>
        </w:rPr>
        <w:t>монитори</w:t>
      </w:r>
      <w:r>
        <w:rPr>
          <w:rFonts w:eastAsia="Calibri" w:cs="Arial"/>
          <w:color w:val="000000"/>
          <w:sz w:val="28"/>
          <w:szCs w:val="28"/>
        </w:rPr>
        <w:t>нг</w:t>
      </w:r>
      <w:r w:rsidRPr="00575442">
        <w:rPr>
          <w:rFonts w:eastAsia="Calibri" w:cs="Arial"/>
          <w:color w:val="000000"/>
          <w:sz w:val="28"/>
          <w:szCs w:val="28"/>
        </w:rPr>
        <w:t xml:space="preserve"> </w:t>
      </w:r>
      <w:r w:rsidRPr="00575442">
        <w:rPr>
          <w:rFonts w:eastAsia="Calibri" w:cs="Arial"/>
          <w:color w:val="000000"/>
          <w:sz w:val="28"/>
          <w:szCs w:val="28"/>
          <w:lang w:eastAsia="en-GB"/>
        </w:rPr>
        <w:t>уров</w:t>
      </w:r>
      <w:r>
        <w:rPr>
          <w:rFonts w:eastAsia="Calibri" w:cs="Arial"/>
          <w:color w:val="000000"/>
          <w:sz w:val="28"/>
          <w:szCs w:val="28"/>
          <w:lang w:eastAsia="en-GB"/>
        </w:rPr>
        <w:t>ня и</w:t>
      </w:r>
      <w:r w:rsidRPr="00575442">
        <w:rPr>
          <w:rFonts w:eastAsia="Calibri" w:cs="Arial"/>
          <w:color w:val="000000"/>
          <w:sz w:val="28"/>
          <w:szCs w:val="28"/>
          <w:lang w:eastAsia="en-GB"/>
        </w:rPr>
        <w:t xml:space="preserve"> эффективност</w:t>
      </w:r>
      <w:r>
        <w:rPr>
          <w:rFonts w:eastAsia="Calibri" w:cs="Arial"/>
          <w:color w:val="000000"/>
          <w:sz w:val="28"/>
          <w:szCs w:val="28"/>
          <w:lang w:eastAsia="en-GB"/>
        </w:rPr>
        <w:t>и</w:t>
      </w:r>
      <w:r w:rsidRPr="00575442">
        <w:rPr>
          <w:rFonts w:eastAsia="Calibri" w:cs="Arial"/>
          <w:color w:val="000000"/>
          <w:sz w:val="28"/>
          <w:szCs w:val="28"/>
          <w:lang w:eastAsia="en-GB"/>
        </w:rPr>
        <w:t xml:space="preserve"> открытия рынка и конкуренци</w:t>
      </w:r>
      <w:r>
        <w:rPr>
          <w:rFonts w:eastAsia="Calibri" w:cs="Arial"/>
          <w:color w:val="000000"/>
          <w:sz w:val="28"/>
          <w:szCs w:val="28"/>
          <w:lang w:eastAsia="en-GB"/>
        </w:rPr>
        <w:t>и</w:t>
      </w:r>
      <w:r w:rsidRPr="00575442">
        <w:rPr>
          <w:rFonts w:eastAsia="Calibri" w:cs="Arial"/>
          <w:color w:val="000000"/>
          <w:sz w:val="28"/>
          <w:szCs w:val="28"/>
          <w:lang w:eastAsia="en-GB"/>
        </w:rPr>
        <w:t xml:space="preserve"> на оптовом и розничном рынках энергии;</w:t>
      </w:r>
    </w:p>
    <w:p w:rsidR="00642614" w:rsidRPr="00575442" w:rsidRDefault="00642614" w:rsidP="00642614">
      <w:pPr>
        <w:tabs>
          <w:tab w:val="left" w:pos="567"/>
          <w:tab w:val="left" w:pos="708"/>
          <w:tab w:val="left" w:pos="993"/>
        </w:tabs>
        <w:autoSpaceDE w:val="0"/>
        <w:autoSpaceDN w:val="0"/>
        <w:adjustRightInd w:val="0"/>
        <w:rPr>
          <w:rFonts w:eastAsia="Calibri" w:cs="Arial"/>
          <w:color w:val="000000"/>
          <w:sz w:val="28"/>
          <w:szCs w:val="28"/>
        </w:rPr>
      </w:pPr>
      <w:r>
        <w:rPr>
          <w:rFonts w:eastAsia="Calibri" w:cs="Arial"/>
          <w:color w:val="000000"/>
          <w:sz w:val="28"/>
          <w:szCs w:val="28"/>
        </w:rPr>
        <w:t xml:space="preserve">3) </w:t>
      </w:r>
      <w:r w:rsidRPr="00575442">
        <w:rPr>
          <w:rFonts w:eastAsia="Calibri" w:cs="Arial"/>
          <w:color w:val="000000"/>
          <w:sz w:val="28"/>
          <w:szCs w:val="28"/>
        </w:rPr>
        <w:t xml:space="preserve">выдает лицензии на деятельность на энергетическом рынке (в соответствии с  Законом о природном газе, Законом об </w:t>
      </w:r>
      <w:r>
        <w:rPr>
          <w:rFonts w:eastAsia="Calibri" w:cs="Arial"/>
          <w:color w:val="000000"/>
          <w:sz w:val="28"/>
          <w:szCs w:val="28"/>
        </w:rPr>
        <w:t>э</w:t>
      </w:r>
      <w:r w:rsidRPr="00575442">
        <w:rPr>
          <w:rFonts w:eastAsia="Calibri" w:cs="Arial"/>
          <w:color w:val="000000"/>
          <w:sz w:val="28"/>
          <w:szCs w:val="28"/>
        </w:rPr>
        <w:t>лектр</w:t>
      </w:r>
      <w:r>
        <w:rPr>
          <w:rFonts w:eastAsia="Calibri" w:cs="Arial"/>
          <w:color w:val="000000"/>
          <w:sz w:val="28"/>
          <w:szCs w:val="28"/>
        </w:rPr>
        <w:t>оэнергии</w:t>
      </w:r>
      <w:r w:rsidRPr="00575442">
        <w:rPr>
          <w:rFonts w:eastAsia="Calibri" w:cs="Arial"/>
          <w:color w:val="000000"/>
          <w:sz w:val="28"/>
          <w:szCs w:val="28"/>
        </w:rPr>
        <w:t xml:space="preserve">, Законом о тепловой энергии и продвижении </w:t>
      </w:r>
      <w:proofErr w:type="spellStart"/>
      <w:r w:rsidRPr="00575442">
        <w:rPr>
          <w:rFonts w:eastAsia="Calibri" w:cs="Arial"/>
          <w:color w:val="000000"/>
          <w:sz w:val="28"/>
          <w:szCs w:val="28"/>
        </w:rPr>
        <w:t>когенерации</w:t>
      </w:r>
      <w:proofErr w:type="spellEnd"/>
      <w:r w:rsidRPr="00575442">
        <w:rPr>
          <w:rFonts w:eastAsia="Calibri" w:cs="Arial"/>
          <w:color w:val="000000"/>
          <w:sz w:val="28"/>
          <w:szCs w:val="28"/>
        </w:rPr>
        <w:t>, Законом о продвижении использования энергии из возобновляемых источников и  Законом о рынке нефтепродуктов);</w:t>
      </w:r>
    </w:p>
    <w:p w:rsidR="00642614" w:rsidRPr="00575442" w:rsidRDefault="00642614" w:rsidP="00642614">
      <w:pPr>
        <w:tabs>
          <w:tab w:val="left" w:pos="567"/>
          <w:tab w:val="left" w:pos="708"/>
          <w:tab w:val="left" w:pos="993"/>
        </w:tabs>
        <w:autoSpaceDE w:val="0"/>
        <w:autoSpaceDN w:val="0"/>
        <w:adjustRightInd w:val="0"/>
        <w:rPr>
          <w:rFonts w:eastAsia="Calibri" w:cs="Arial"/>
          <w:color w:val="000000"/>
          <w:sz w:val="28"/>
          <w:szCs w:val="28"/>
        </w:rPr>
      </w:pPr>
      <w:r>
        <w:rPr>
          <w:rFonts w:eastAsia="Calibri" w:cs="Arial"/>
          <w:color w:val="000000"/>
          <w:sz w:val="28"/>
          <w:szCs w:val="28"/>
        </w:rPr>
        <w:t>4) осуществляет мониторинг</w:t>
      </w:r>
      <w:r w:rsidRPr="00575442">
        <w:rPr>
          <w:rFonts w:eastAsia="Calibri" w:cs="Arial"/>
          <w:color w:val="000000"/>
          <w:sz w:val="28"/>
          <w:szCs w:val="28"/>
        </w:rPr>
        <w:t xml:space="preserve"> соответстви</w:t>
      </w:r>
      <w:r>
        <w:rPr>
          <w:rFonts w:eastAsia="Calibri" w:cs="Arial"/>
          <w:color w:val="000000"/>
          <w:sz w:val="28"/>
          <w:szCs w:val="28"/>
        </w:rPr>
        <w:t>я</w:t>
      </w:r>
      <w:r w:rsidRPr="00575442">
        <w:rPr>
          <w:rFonts w:eastAsia="Calibri" w:cs="Arial"/>
          <w:color w:val="000000"/>
          <w:sz w:val="28"/>
          <w:szCs w:val="28"/>
        </w:rPr>
        <w:t xml:space="preserve"> условиям лицензии и перечисленны</w:t>
      </w:r>
      <w:r>
        <w:rPr>
          <w:rFonts w:eastAsia="Calibri" w:cs="Arial"/>
          <w:color w:val="000000"/>
          <w:sz w:val="28"/>
          <w:szCs w:val="28"/>
        </w:rPr>
        <w:t>х</w:t>
      </w:r>
      <w:r w:rsidRPr="00575442">
        <w:rPr>
          <w:rFonts w:eastAsia="Calibri" w:cs="Arial"/>
          <w:color w:val="000000"/>
          <w:sz w:val="28"/>
          <w:szCs w:val="28"/>
        </w:rPr>
        <w:t xml:space="preserve"> выше</w:t>
      </w:r>
      <w:r>
        <w:rPr>
          <w:rFonts w:eastAsia="Calibri" w:cs="Arial"/>
          <w:color w:val="000000"/>
          <w:sz w:val="28"/>
          <w:szCs w:val="28"/>
        </w:rPr>
        <w:t xml:space="preserve"> законов</w:t>
      </w:r>
      <w:r w:rsidRPr="00575442">
        <w:rPr>
          <w:rFonts w:eastAsia="Calibri" w:cs="Arial"/>
          <w:color w:val="000000"/>
          <w:sz w:val="28"/>
          <w:szCs w:val="28"/>
        </w:rPr>
        <w:t>;</w:t>
      </w:r>
    </w:p>
    <w:p w:rsidR="00642614" w:rsidRPr="00575442" w:rsidRDefault="00642614" w:rsidP="00642614">
      <w:pPr>
        <w:tabs>
          <w:tab w:val="left" w:pos="567"/>
          <w:tab w:val="left" w:pos="708"/>
          <w:tab w:val="left" w:pos="993"/>
        </w:tabs>
        <w:autoSpaceDE w:val="0"/>
        <w:autoSpaceDN w:val="0"/>
        <w:adjustRightInd w:val="0"/>
        <w:rPr>
          <w:rFonts w:eastAsia="Calibri" w:cs="Arial"/>
          <w:color w:val="000000"/>
          <w:sz w:val="28"/>
          <w:szCs w:val="28"/>
        </w:rPr>
      </w:pPr>
      <w:r>
        <w:rPr>
          <w:rFonts w:eastAsia="Calibri" w:cs="Arial"/>
          <w:sz w:val="28"/>
          <w:szCs w:val="28"/>
        </w:rPr>
        <w:t xml:space="preserve">5) </w:t>
      </w:r>
      <w:r w:rsidRPr="00575442">
        <w:rPr>
          <w:rFonts w:eastAsia="Calibri" w:cs="Arial"/>
          <w:sz w:val="28"/>
          <w:szCs w:val="28"/>
        </w:rPr>
        <w:t xml:space="preserve">следит за </w:t>
      </w:r>
      <w:r w:rsidRPr="00575442">
        <w:rPr>
          <w:rFonts w:eastAsia="Calibri" w:cs="Arial"/>
          <w:color w:val="000000"/>
          <w:sz w:val="28"/>
          <w:szCs w:val="28"/>
          <w:lang w:eastAsia="en-GB"/>
        </w:rPr>
        <w:t>инвестиционными планами операторов системы;</w:t>
      </w:r>
    </w:p>
    <w:p w:rsidR="00642614" w:rsidRPr="00575442" w:rsidRDefault="00642614" w:rsidP="00642614">
      <w:pPr>
        <w:tabs>
          <w:tab w:val="left" w:pos="567"/>
          <w:tab w:val="left" w:pos="708"/>
          <w:tab w:val="left" w:pos="993"/>
        </w:tabs>
        <w:autoSpaceDE w:val="0"/>
        <w:autoSpaceDN w:val="0"/>
        <w:adjustRightInd w:val="0"/>
        <w:rPr>
          <w:rFonts w:eastAsia="Calibri" w:cs="Arial"/>
          <w:color w:val="000000"/>
          <w:sz w:val="28"/>
          <w:szCs w:val="28"/>
        </w:rPr>
      </w:pPr>
      <w:r>
        <w:rPr>
          <w:rFonts w:eastAsia="Calibri" w:cs="Arial"/>
          <w:color w:val="000000"/>
          <w:sz w:val="28"/>
          <w:szCs w:val="28"/>
        </w:rPr>
        <w:t xml:space="preserve">6) </w:t>
      </w:r>
      <w:r w:rsidRPr="00575442">
        <w:rPr>
          <w:rFonts w:eastAsia="Calibri" w:cs="Arial"/>
          <w:color w:val="000000"/>
          <w:sz w:val="28"/>
          <w:szCs w:val="28"/>
        </w:rPr>
        <w:t>устанавливает и утверждает стандарты и требования для услуг по распределению и передаче и деятельности по поставке;</w:t>
      </w:r>
    </w:p>
    <w:p w:rsidR="00642614" w:rsidRPr="00575442" w:rsidRDefault="00642614" w:rsidP="00642614">
      <w:pPr>
        <w:tabs>
          <w:tab w:val="left" w:pos="567"/>
          <w:tab w:val="left" w:pos="708"/>
          <w:tab w:val="left" w:pos="993"/>
        </w:tabs>
        <w:autoSpaceDE w:val="0"/>
        <w:autoSpaceDN w:val="0"/>
        <w:adjustRightInd w:val="0"/>
        <w:rPr>
          <w:rFonts w:eastAsia="Calibri" w:cs="Arial"/>
          <w:color w:val="000000"/>
          <w:sz w:val="28"/>
          <w:szCs w:val="28"/>
        </w:rPr>
      </w:pPr>
      <w:r>
        <w:rPr>
          <w:rFonts w:eastAsia="Calibri" w:cs="Arial"/>
          <w:color w:val="000000"/>
          <w:sz w:val="28"/>
          <w:szCs w:val="28"/>
        </w:rPr>
        <w:t xml:space="preserve">7) </w:t>
      </w:r>
      <w:r w:rsidRPr="00575442">
        <w:rPr>
          <w:rFonts w:eastAsia="Calibri" w:cs="Arial"/>
          <w:color w:val="000000"/>
          <w:sz w:val="28"/>
          <w:szCs w:val="28"/>
        </w:rPr>
        <w:t>продвигает адекватную тарифную политику, преследующую интересы</w:t>
      </w:r>
      <w:r>
        <w:rPr>
          <w:rFonts w:eastAsia="Calibri" w:cs="Arial"/>
          <w:color w:val="000000"/>
          <w:sz w:val="28"/>
          <w:szCs w:val="28"/>
        </w:rPr>
        <w:t>,</w:t>
      </w:r>
      <w:r w:rsidRPr="00575442">
        <w:rPr>
          <w:rFonts w:eastAsia="Calibri" w:cs="Arial"/>
          <w:color w:val="000000"/>
          <w:sz w:val="28"/>
          <w:szCs w:val="28"/>
        </w:rPr>
        <w:t xml:space="preserve"> как производителей, так и потребителей;</w:t>
      </w:r>
    </w:p>
    <w:p w:rsidR="00642614" w:rsidRPr="00575442" w:rsidRDefault="00642614" w:rsidP="00642614">
      <w:pPr>
        <w:tabs>
          <w:tab w:val="left" w:pos="567"/>
          <w:tab w:val="left" w:pos="708"/>
          <w:tab w:val="left" w:pos="993"/>
        </w:tabs>
        <w:autoSpaceDE w:val="0"/>
        <w:autoSpaceDN w:val="0"/>
        <w:adjustRightInd w:val="0"/>
        <w:rPr>
          <w:rFonts w:eastAsia="Calibri" w:cs="Arial"/>
          <w:color w:val="000000"/>
          <w:sz w:val="28"/>
          <w:szCs w:val="28"/>
        </w:rPr>
      </w:pPr>
      <w:r>
        <w:rPr>
          <w:rFonts w:eastAsia="Calibri" w:cs="Arial"/>
          <w:color w:val="000000"/>
          <w:sz w:val="28"/>
          <w:szCs w:val="28"/>
        </w:rPr>
        <w:lastRenderedPageBreak/>
        <w:t xml:space="preserve">8) </w:t>
      </w:r>
      <w:r w:rsidRPr="00575442">
        <w:rPr>
          <w:rFonts w:eastAsia="Calibri" w:cs="Arial"/>
          <w:color w:val="000000"/>
          <w:sz w:val="28"/>
          <w:szCs w:val="28"/>
        </w:rPr>
        <w:t>утверждает регулируемые тарифы, рассчитанные на основании утвержденной методологии, и следит за их применением;</w:t>
      </w:r>
    </w:p>
    <w:p w:rsidR="00642614" w:rsidRPr="00575442" w:rsidRDefault="00642614" w:rsidP="00642614">
      <w:pPr>
        <w:tabs>
          <w:tab w:val="left" w:pos="567"/>
          <w:tab w:val="left" w:pos="708"/>
          <w:tab w:val="left" w:pos="993"/>
        </w:tabs>
        <w:autoSpaceDE w:val="0"/>
        <w:autoSpaceDN w:val="0"/>
        <w:adjustRightInd w:val="0"/>
        <w:rPr>
          <w:rFonts w:eastAsia="Calibri" w:cs="Arial"/>
          <w:color w:val="000000"/>
          <w:sz w:val="28"/>
          <w:szCs w:val="28"/>
        </w:rPr>
      </w:pPr>
      <w:r>
        <w:rPr>
          <w:rFonts w:eastAsia="Calibri" w:cs="Arial"/>
          <w:color w:val="000000"/>
          <w:sz w:val="28"/>
          <w:szCs w:val="28"/>
        </w:rPr>
        <w:t xml:space="preserve">9) </w:t>
      </w:r>
      <w:r w:rsidRPr="00575442">
        <w:rPr>
          <w:rFonts w:eastAsia="Calibri" w:cs="Arial"/>
          <w:color w:val="000000"/>
          <w:sz w:val="28"/>
          <w:szCs w:val="28"/>
        </w:rPr>
        <w:t xml:space="preserve">осуществляет надзор за применением  необходимых и обоснованных ценовых принципов регулируемыми операторами на регулируемые </w:t>
      </w:r>
      <w:r>
        <w:rPr>
          <w:rFonts w:eastAsia="Calibri" w:cs="Arial"/>
          <w:color w:val="000000"/>
          <w:sz w:val="28"/>
          <w:szCs w:val="28"/>
        </w:rPr>
        <w:t>вид</w:t>
      </w:r>
      <w:r w:rsidRPr="00575442">
        <w:rPr>
          <w:rFonts w:eastAsia="Calibri" w:cs="Arial"/>
          <w:color w:val="000000"/>
          <w:sz w:val="28"/>
          <w:szCs w:val="28"/>
        </w:rPr>
        <w:t>ы деятельности;</w:t>
      </w:r>
    </w:p>
    <w:p w:rsidR="00642614" w:rsidRPr="00575442" w:rsidRDefault="00642614" w:rsidP="00642614">
      <w:pPr>
        <w:tabs>
          <w:tab w:val="left" w:pos="567"/>
          <w:tab w:val="left" w:pos="708"/>
          <w:tab w:val="left" w:pos="993"/>
        </w:tabs>
        <w:autoSpaceDE w:val="0"/>
        <w:autoSpaceDN w:val="0"/>
        <w:adjustRightInd w:val="0"/>
        <w:rPr>
          <w:rFonts w:eastAsia="Calibri" w:cs="Arial"/>
          <w:color w:val="000000"/>
          <w:sz w:val="28"/>
          <w:szCs w:val="28"/>
        </w:rPr>
      </w:pPr>
      <w:r>
        <w:rPr>
          <w:rFonts w:eastAsia="Calibri" w:cs="Arial"/>
          <w:color w:val="000000"/>
          <w:sz w:val="28"/>
          <w:szCs w:val="28"/>
        </w:rPr>
        <w:t xml:space="preserve">10) </w:t>
      </w:r>
      <w:r w:rsidRPr="00575442">
        <w:rPr>
          <w:rFonts w:eastAsia="Calibri" w:cs="Arial"/>
          <w:color w:val="000000"/>
          <w:sz w:val="28"/>
          <w:szCs w:val="28"/>
        </w:rPr>
        <w:t>осуществляет надзор за защитой прав потребителей, и т.д.</w:t>
      </w:r>
    </w:p>
    <w:p w:rsidR="00642614" w:rsidRPr="00575442" w:rsidRDefault="00642614" w:rsidP="00642614">
      <w:pPr>
        <w:tabs>
          <w:tab w:val="left" w:pos="708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Специфическая роль</w:t>
      </w:r>
      <w:r w:rsidRPr="0057544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eastAsia="ru-RU"/>
        </w:rPr>
        <w:t>Национального агентства по регулированию в энергетике</w:t>
      </w:r>
      <w:r w:rsidRPr="00575442">
        <w:rPr>
          <w:color w:val="000000"/>
          <w:sz w:val="28"/>
          <w:szCs w:val="28"/>
        </w:rPr>
        <w:t xml:space="preserve"> в достижении </w:t>
      </w:r>
      <w:r>
        <w:rPr>
          <w:color w:val="000000"/>
          <w:sz w:val="28"/>
          <w:szCs w:val="28"/>
        </w:rPr>
        <w:t>безопасности поставок</w:t>
      </w:r>
      <w:r w:rsidRPr="00575442">
        <w:rPr>
          <w:color w:val="000000"/>
          <w:sz w:val="28"/>
          <w:szCs w:val="28"/>
        </w:rPr>
        <w:t xml:space="preserve"> заключается в утверждении цен на </w:t>
      </w:r>
      <w:r>
        <w:rPr>
          <w:color w:val="000000"/>
          <w:sz w:val="28"/>
          <w:szCs w:val="28"/>
        </w:rPr>
        <w:t>содержание</w:t>
      </w:r>
      <w:r w:rsidRPr="00575442">
        <w:rPr>
          <w:color w:val="000000"/>
          <w:sz w:val="28"/>
          <w:szCs w:val="28"/>
        </w:rPr>
        <w:t xml:space="preserve"> энергетической системы и планирование инвестиций передающими и  распределительными компаниями.</w:t>
      </w:r>
    </w:p>
    <w:p w:rsidR="00642614" w:rsidRPr="00575442" w:rsidRDefault="00642614" w:rsidP="00642614">
      <w:pPr>
        <w:tabs>
          <w:tab w:val="left" w:pos="708"/>
        </w:tabs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:rsidR="00642614" w:rsidRPr="00575442" w:rsidRDefault="00642614" w:rsidP="00642614">
      <w:pPr>
        <w:tabs>
          <w:tab w:val="left" w:pos="708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575442">
        <w:rPr>
          <w:b/>
          <w:color w:val="000000"/>
          <w:sz w:val="28"/>
          <w:szCs w:val="28"/>
        </w:rPr>
        <w:t>15.</w:t>
      </w:r>
      <w:r w:rsidRPr="00575442">
        <w:rPr>
          <w:color w:val="000000"/>
          <w:sz w:val="28"/>
          <w:szCs w:val="28"/>
        </w:rPr>
        <w:t xml:space="preserve"> </w:t>
      </w:r>
      <w:r w:rsidRPr="00CF1849">
        <w:rPr>
          <w:color w:val="000000"/>
          <w:sz w:val="28"/>
          <w:szCs w:val="28"/>
        </w:rPr>
        <w:t>Совет по конкуренции</w:t>
      </w:r>
      <w:r w:rsidRPr="00575442">
        <w:rPr>
          <w:color w:val="000000"/>
          <w:sz w:val="28"/>
          <w:szCs w:val="28"/>
        </w:rPr>
        <w:t xml:space="preserve"> является органом, обеспечивающим соответствующее применение  положений Закона о конкуренции.</w:t>
      </w:r>
    </w:p>
    <w:p w:rsidR="00642614" w:rsidRPr="00575442" w:rsidRDefault="00642614" w:rsidP="00642614">
      <w:pPr>
        <w:tabs>
          <w:tab w:val="left" w:pos="708"/>
        </w:tabs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:rsidR="00642614" w:rsidRPr="00575442" w:rsidRDefault="00642614" w:rsidP="00642614">
      <w:pPr>
        <w:tabs>
          <w:tab w:val="left" w:pos="708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575442">
        <w:rPr>
          <w:b/>
          <w:color w:val="000000"/>
          <w:sz w:val="28"/>
          <w:szCs w:val="28"/>
        </w:rPr>
        <w:t>16.</w:t>
      </w:r>
      <w:r w:rsidRPr="0057544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Ключевыми игроками на Энергетическом рынке являются  предприятия энергетической системы, которые представляют </w:t>
      </w:r>
      <w:r w:rsidRPr="0057544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57544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575442">
        <w:rPr>
          <w:color w:val="000000"/>
          <w:sz w:val="28"/>
          <w:szCs w:val="28"/>
        </w:rPr>
        <w:t>предприятия энергетической системы – юридические лица:</w:t>
      </w:r>
    </w:p>
    <w:p w:rsidR="00642614" w:rsidRPr="00575442" w:rsidRDefault="00642614" w:rsidP="00642614">
      <w:pPr>
        <w:rPr>
          <w:b/>
          <w:sz w:val="28"/>
          <w:szCs w:val="28"/>
          <w:lang w:eastAsia="ru-RU"/>
        </w:rPr>
      </w:pPr>
    </w:p>
    <w:p w:rsidR="00642614" w:rsidRPr="00575442" w:rsidRDefault="00642614" w:rsidP="00642614">
      <w:pPr>
        <w:rPr>
          <w:sz w:val="28"/>
          <w:szCs w:val="28"/>
          <w:lang w:eastAsia="ru-RU"/>
        </w:rPr>
      </w:pPr>
      <w:r w:rsidRPr="00575442">
        <w:rPr>
          <w:b/>
          <w:sz w:val="28"/>
          <w:szCs w:val="28"/>
          <w:lang w:eastAsia="ru-RU"/>
        </w:rPr>
        <w:t>16.1.</w:t>
      </w:r>
      <w:r w:rsidRPr="00575442">
        <w:rPr>
          <w:sz w:val="28"/>
          <w:szCs w:val="28"/>
          <w:lang w:eastAsia="ru-RU"/>
        </w:rPr>
        <w:t xml:space="preserve"> </w:t>
      </w:r>
      <w:r w:rsidRPr="00575442">
        <w:rPr>
          <w:i/>
          <w:sz w:val="28"/>
          <w:szCs w:val="28"/>
          <w:lang w:eastAsia="ru-RU"/>
        </w:rPr>
        <w:t>Генерация</w:t>
      </w:r>
      <w:r w:rsidRPr="00575442">
        <w:rPr>
          <w:sz w:val="28"/>
          <w:szCs w:val="28"/>
          <w:lang w:eastAsia="ru-RU"/>
        </w:rPr>
        <w:t>:</w:t>
      </w:r>
    </w:p>
    <w:p w:rsidR="00642614" w:rsidRPr="00575442" w:rsidRDefault="00642614" w:rsidP="00642614">
      <w:pPr>
        <w:tabs>
          <w:tab w:val="left" w:pos="567"/>
          <w:tab w:val="left" w:pos="1134"/>
        </w:tabs>
        <w:ind w:left="360" w:firstLine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ab/>
        <w:t xml:space="preserve">  1) </w:t>
      </w:r>
      <w:r w:rsidRPr="00575442">
        <w:rPr>
          <w:sz w:val="28"/>
          <w:szCs w:val="28"/>
          <w:lang w:eastAsia="ru-RU"/>
        </w:rPr>
        <w:t>АО</w:t>
      </w:r>
      <w:r w:rsidRPr="00606B81">
        <w:rPr>
          <w:sz w:val="28"/>
          <w:szCs w:val="28"/>
          <w:lang w:eastAsia="ru-RU"/>
        </w:rPr>
        <w:t xml:space="preserve"> “</w:t>
      </w:r>
      <w:proofErr w:type="spellStart"/>
      <w:r w:rsidRPr="00575442">
        <w:rPr>
          <w:sz w:val="28"/>
          <w:szCs w:val="28"/>
          <w:lang w:eastAsia="ru-RU"/>
        </w:rPr>
        <w:t>Termoelectrica</w:t>
      </w:r>
      <w:proofErr w:type="spellEnd"/>
      <w:r w:rsidRPr="00606B81">
        <w:rPr>
          <w:sz w:val="28"/>
          <w:szCs w:val="28"/>
          <w:lang w:eastAsia="ru-RU"/>
        </w:rPr>
        <w:t>”</w:t>
      </w:r>
      <w:r w:rsidRPr="00575442">
        <w:rPr>
          <w:sz w:val="28"/>
          <w:szCs w:val="28"/>
          <w:lang w:eastAsia="ru-RU"/>
        </w:rPr>
        <w:t xml:space="preserve"> в </w:t>
      </w:r>
      <w:proofErr w:type="spellStart"/>
      <w:r w:rsidRPr="00575442">
        <w:rPr>
          <w:sz w:val="28"/>
          <w:szCs w:val="28"/>
          <w:lang w:eastAsia="ru-RU"/>
        </w:rPr>
        <w:t>Кишинэу</w:t>
      </w:r>
      <w:proofErr w:type="spellEnd"/>
      <w:r w:rsidRPr="00575442">
        <w:rPr>
          <w:sz w:val="28"/>
          <w:szCs w:val="28"/>
          <w:lang w:eastAsia="ru-RU"/>
        </w:rPr>
        <w:t xml:space="preserve">; </w:t>
      </w:r>
    </w:p>
    <w:p w:rsidR="00642614" w:rsidRPr="00575442" w:rsidRDefault="00642614" w:rsidP="00642614">
      <w:pPr>
        <w:tabs>
          <w:tab w:val="left" w:pos="567"/>
          <w:tab w:val="left" w:pos="1134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2) </w:t>
      </w:r>
      <w:r w:rsidRPr="00575442">
        <w:rPr>
          <w:sz w:val="28"/>
          <w:szCs w:val="28"/>
          <w:lang w:eastAsia="ru-RU"/>
        </w:rPr>
        <w:t>АО</w:t>
      </w:r>
      <w:r w:rsidRPr="00606B81">
        <w:rPr>
          <w:sz w:val="28"/>
          <w:szCs w:val="28"/>
          <w:lang w:eastAsia="ru-RU"/>
        </w:rPr>
        <w:t xml:space="preserve"> “</w:t>
      </w:r>
      <w:r>
        <w:rPr>
          <w:sz w:val="28"/>
          <w:szCs w:val="28"/>
          <w:lang w:val="en-US" w:eastAsia="ru-RU"/>
        </w:rPr>
        <w:t>CET</w:t>
      </w:r>
      <w:r w:rsidRPr="00575442">
        <w:rPr>
          <w:sz w:val="28"/>
          <w:szCs w:val="28"/>
          <w:lang w:eastAsia="ru-RU"/>
        </w:rPr>
        <w:t>-</w:t>
      </w:r>
      <w:proofErr w:type="spellStart"/>
      <w:r w:rsidRPr="00575442">
        <w:rPr>
          <w:sz w:val="28"/>
          <w:szCs w:val="28"/>
          <w:lang w:eastAsia="ru-RU"/>
        </w:rPr>
        <w:t>Nord</w:t>
      </w:r>
      <w:proofErr w:type="spellEnd"/>
      <w:r w:rsidRPr="00606B81">
        <w:rPr>
          <w:sz w:val="28"/>
          <w:szCs w:val="28"/>
          <w:lang w:eastAsia="ru-RU"/>
        </w:rPr>
        <w:t>”</w:t>
      </w:r>
      <w:r w:rsidRPr="00575442">
        <w:rPr>
          <w:sz w:val="28"/>
          <w:szCs w:val="28"/>
          <w:lang w:eastAsia="ru-RU"/>
        </w:rPr>
        <w:t xml:space="preserve"> в </w:t>
      </w:r>
      <w:proofErr w:type="spellStart"/>
      <w:r w:rsidRPr="00575442">
        <w:rPr>
          <w:sz w:val="28"/>
          <w:szCs w:val="28"/>
          <w:lang w:eastAsia="ru-RU"/>
        </w:rPr>
        <w:t>Б</w:t>
      </w:r>
      <w:r>
        <w:rPr>
          <w:sz w:val="28"/>
          <w:szCs w:val="28"/>
          <w:lang w:eastAsia="ru-RU"/>
        </w:rPr>
        <w:t>элць</w:t>
      </w:r>
      <w:proofErr w:type="spellEnd"/>
      <w:r w:rsidRPr="00575442">
        <w:rPr>
          <w:sz w:val="28"/>
          <w:szCs w:val="28"/>
          <w:lang w:eastAsia="ru-RU"/>
        </w:rPr>
        <w:t>;</w:t>
      </w:r>
    </w:p>
    <w:p w:rsidR="00642614" w:rsidRPr="00575442" w:rsidRDefault="00642614" w:rsidP="00642614">
      <w:pPr>
        <w:tabs>
          <w:tab w:val="left" w:pos="567"/>
          <w:tab w:val="left" w:pos="1134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3) </w:t>
      </w:r>
      <w:r w:rsidRPr="00575442">
        <w:rPr>
          <w:sz w:val="28"/>
          <w:szCs w:val="28"/>
          <w:lang w:eastAsia="ru-RU"/>
        </w:rPr>
        <w:t xml:space="preserve">ГП </w:t>
      </w:r>
      <w:r w:rsidRPr="00606B81">
        <w:rPr>
          <w:sz w:val="28"/>
          <w:szCs w:val="28"/>
          <w:lang w:eastAsia="ru-RU"/>
        </w:rPr>
        <w:t>“</w:t>
      </w:r>
      <w:proofErr w:type="spellStart"/>
      <w:r w:rsidRPr="00575442">
        <w:rPr>
          <w:sz w:val="28"/>
          <w:szCs w:val="28"/>
          <w:lang w:eastAsia="ru-RU"/>
        </w:rPr>
        <w:t>Nodul</w:t>
      </w:r>
      <w:proofErr w:type="spellEnd"/>
      <w:r w:rsidRPr="00575442">
        <w:rPr>
          <w:sz w:val="28"/>
          <w:szCs w:val="28"/>
          <w:lang w:eastAsia="ru-RU"/>
        </w:rPr>
        <w:t xml:space="preserve"> </w:t>
      </w:r>
      <w:proofErr w:type="spellStart"/>
      <w:r w:rsidRPr="00575442">
        <w:rPr>
          <w:sz w:val="28"/>
          <w:szCs w:val="28"/>
          <w:lang w:eastAsia="ru-RU"/>
        </w:rPr>
        <w:t>Hidroenergetic</w:t>
      </w:r>
      <w:proofErr w:type="spellEnd"/>
      <w:r w:rsidRPr="00575442">
        <w:rPr>
          <w:sz w:val="28"/>
          <w:szCs w:val="28"/>
          <w:lang w:eastAsia="ru-RU"/>
        </w:rPr>
        <w:t xml:space="preserve"> </w:t>
      </w:r>
      <w:proofErr w:type="spellStart"/>
      <w:r w:rsidRPr="00575442">
        <w:rPr>
          <w:sz w:val="28"/>
          <w:szCs w:val="28"/>
          <w:lang w:eastAsia="ru-RU"/>
        </w:rPr>
        <w:t>Costesti</w:t>
      </w:r>
      <w:proofErr w:type="spellEnd"/>
      <w:r w:rsidRPr="00606B81">
        <w:rPr>
          <w:sz w:val="28"/>
          <w:szCs w:val="28"/>
          <w:lang w:eastAsia="ru-RU"/>
        </w:rPr>
        <w:t>”</w:t>
      </w:r>
      <w:r w:rsidRPr="00575442">
        <w:rPr>
          <w:sz w:val="28"/>
          <w:szCs w:val="28"/>
          <w:lang w:eastAsia="ru-RU"/>
        </w:rPr>
        <w:t xml:space="preserve"> (регулируемый производитель);</w:t>
      </w:r>
    </w:p>
    <w:p w:rsidR="00642614" w:rsidRPr="00575442" w:rsidRDefault="00642614" w:rsidP="00642614">
      <w:pPr>
        <w:tabs>
          <w:tab w:val="left" w:pos="567"/>
          <w:tab w:val="left" w:pos="1134"/>
        </w:tabs>
        <w:ind w:firstLine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ab/>
        <w:t xml:space="preserve">  4) </w:t>
      </w:r>
      <w:r w:rsidRPr="00575442">
        <w:rPr>
          <w:sz w:val="28"/>
          <w:szCs w:val="28"/>
          <w:lang w:eastAsia="ru-RU"/>
        </w:rPr>
        <w:t>М</w:t>
      </w:r>
      <w:r>
        <w:rPr>
          <w:sz w:val="28"/>
          <w:szCs w:val="28"/>
          <w:lang w:eastAsia="ru-RU"/>
        </w:rPr>
        <w:t xml:space="preserve">олдавская </w:t>
      </w:r>
      <w:r w:rsidRPr="00575442">
        <w:rPr>
          <w:sz w:val="28"/>
          <w:szCs w:val="28"/>
          <w:lang w:eastAsia="ru-RU"/>
        </w:rPr>
        <w:t>ГРЭС;</w:t>
      </w:r>
    </w:p>
    <w:p w:rsidR="00642614" w:rsidRPr="00575442" w:rsidRDefault="00642614" w:rsidP="00642614">
      <w:pPr>
        <w:tabs>
          <w:tab w:val="left" w:pos="567"/>
          <w:tab w:val="left" w:pos="1134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5) </w:t>
      </w:r>
      <w:r w:rsidRPr="00575442">
        <w:rPr>
          <w:sz w:val="28"/>
          <w:szCs w:val="28"/>
          <w:lang w:eastAsia="ru-RU"/>
        </w:rPr>
        <w:t>ТЭЦ в сахарной промышленности (нерегулируемые).</w:t>
      </w:r>
    </w:p>
    <w:p w:rsidR="00642614" w:rsidRPr="00575442" w:rsidRDefault="00642614" w:rsidP="00642614">
      <w:pPr>
        <w:tabs>
          <w:tab w:val="left" w:pos="567"/>
          <w:tab w:val="left" w:pos="1134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6) </w:t>
      </w:r>
      <w:r w:rsidRPr="00575442">
        <w:rPr>
          <w:sz w:val="28"/>
          <w:szCs w:val="28"/>
          <w:lang w:eastAsia="ru-RU"/>
        </w:rPr>
        <w:t xml:space="preserve">17 небольших электростанций, которые генерируют электричество из </w:t>
      </w:r>
      <w:r>
        <w:rPr>
          <w:sz w:val="28"/>
          <w:szCs w:val="28"/>
          <w:lang w:eastAsia="ru-RU"/>
        </w:rPr>
        <w:t>источников возобновляемой энергии</w:t>
      </w:r>
      <w:r w:rsidRPr="00575442">
        <w:rPr>
          <w:sz w:val="28"/>
          <w:szCs w:val="28"/>
          <w:lang w:eastAsia="ru-RU"/>
        </w:rPr>
        <w:t xml:space="preserve"> (</w:t>
      </w:r>
      <w:r>
        <w:rPr>
          <w:sz w:val="28"/>
          <w:szCs w:val="28"/>
          <w:lang w:val="en-US" w:eastAsia="ru-RU"/>
        </w:rPr>
        <w:t>E</w:t>
      </w:r>
      <w:r w:rsidRPr="00606B81">
        <w:rPr>
          <w:sz w:val="28"/>
          <w:szCs w:val="28"/>
          <w:lang w:eastAsia="ru-RU"/>
        </w:rPr>
        <w:t>-</w:t>
      </w:r>
      <w:r>
        <w:rPr>
          <w:sz w:val="28"/>
          <w:szCs w:val="28"/>
          <w:lang w:val="en-US" w:eastAsia="ru-RU"/>
        </w:rPr>
        <w:t>SER</w:t>
      </w:r>
      <w:r w:rsidRPr="00575442">
        <w:rPr>
          <w:sz w:val="28"/>
          <w:szCs w:val="28"/>
          <w:lang w:eastAsia="ru-RU"/>
        </w:rPr>
        <w:t>), (производители по регулируемым тарифам).</w:t>
      </w:r>
    </w:p>
    <w:p w:rsidR="00642614" w:rsidRPr="00575442" w:rsidRDefault="00642614" w:rsidP="00642614">
      <w:pPr>
        <w:rPr>
          <w:sz w:val="28"/>
          <w:szCs w:val="28"/>
          <w:lang w:eastAsia="ru-RU"/>
        </w:rPr>
      </w:pPr>
      <w:r w:rsidRPr="00575442">
        <w:rPr>
          <w:sz w:val="28"/>
          <w:szCs w:val="28"/>
          <w:lang w:eastAsia="ru-RU"/>
        </w:rPr>
        <w:t>АО</w:t>
      </w:r>
      <w:r w:rsidRPr="00606B81">
        <w:rPr>
          <w:sz w:val="28"/>
          <w:szCs w:val="28"/>
          <w:lang w:eastAsia="ru-RU"/>
        </w:rPr>
        <w:t xml:space="preserve"> “</w:t>
      </w:r>
      <w:proofErr w:type="spellStart"/>
      <w:r w:rsidRPr="00575442">
        <w:rPr>
          <w:sz w:val="28"/>
          <w:szCs w:val="28"/>
          <w:lang w:eastAsia="ru-RU"/>
        </w:rPr>
        <w:t>Termoelectrica</w:t>
      </w:r>
      <w:proofErr w:type="spellEnd"/>
      <w:r w:rsidRPr="00606B81">
        <w:rPr>
          <w:sz w:val="28"/>
          <w:szCs w:val="28"/>
          <w:lang w:eastAsia="ru-RU"/>
        </w:rPr>
        <w:t>”</w:t>
      </w:r>
      <w:r w:rsidRPr="00575442">
        <w:rPr>
          <w:sz w:val="28"/>
          <w:szCs w:val="28"/>
          <w:lang w:eastAsia="ru-RU"/>
        </w:rPr>
        <w:t xml:space="preserve"> и АО</w:t>
      </w:r>
      <w:r w:rsidRPr="00606B81">
        <w:rPr>
          <w:sz w:val="28"/>
          <w:szCs w:val="28"/>
          <w:lang w:eastAsia="ru-RU"/>
        </w:rPr>
        <w:t xml:space="preserve"> “</w:t>
      </w:r>
      <w:r>
        <w:rPr>
          <w:sz w:val="28"/>
          <w:szCs w:val="28"/>
          <w:lang w:val="en-US" w:eastAsia="ru-RU"/>
        </w:rPr>
        <w:t>CET</w:t>
      </w:r>
      <w:r>
        <w:rPr>
          <w:sz w:val="28"/>
          <w:szCs w:val="28"/>
          <w:lang w:eastAsia="ru-RU"/>
        </w:rPr>
        <w:t>-</w:t>
      </w:r>
      <w:proofErr w:type="spellStart"/>
      <w:r w:rsidRPr="00575442">
        <w:rPr>
          <w:sz w:val="28"/>
          <w:szCs w:val="28"/>
          <w:lang w:eastAsia="ru-RU"/>
        </w:rPr>
        <w:t>Nord</w:t>
      </w:r>
      <w:proofErr w:type="spellEnd"/>
      <w:r w:rsidRPr="00606B81">
        <w:rPr>
          <w:sz w:val="28"/>
          <w:szCs w:val="28"/>
          <w:lang w:eastAsia="ru-RU"/>
        </w:rPr>
        <w:t>”</w:t>
      </w:r>
      <w:r w:rsidRPr="00575442">
        <w:rPr>
          <w:sz w:val="28"/>
          <w:szCs w:val="28"/>
          <w:lang w:eastAsia="ru-RU"/>
        </w:rPr>
        <w:t xml:space="preserve"> являются регулируемыми производителями электричества и тепловой энергии.</w:t>
      </w:r>
    </w:p>
    <w:p w:rsidR="00642614" w:rsidRPr="00575442" w:rsidRDefault="00642614" w:rsidP="00642614">
      <w:pPr>
        <w:rPr>
          <w:b/>
          <w:sz w:val="28"/>
          <w:szCs w:val="28"/>
          <w:lang w:eastAsia="ru-RU"/>
        </w:rPr>
      </w:pPr>
    </w:p>
    <w:p w:rsidR="00642614" w:rsidRPr="00575442" w:rsidRDefault="00642614" w:rsidP="00642614">
      <w:pPr>
        <w:rPr>
          <w:sz w:val="28"/>
          <w:szCs w:val="28"/>
          <w:lang w:eastAsia="ru-RU"/>
        </w:rPr>
      </w:pPr>
      <w:r w:rsidRPr="00575442">
        <w:rPr>
          <w:b/>
          <w:sz w:val="28"/>
          <w:szCs w:val="28"/>
          <w:lang w:eastAsia="ru-RU"/>
        </w:rPr>
        <w:t>16.2.</w:t>
      </w:r>
      <w:r w:rsidRPr="00575442">
        <w:rPr>
          <w:sz w:val="28"/>
          <w:szCs w:val="28"/>
          <w:lang w:eastAsia="ru-RU"/>
        </w:rPr>
        <w:t xml:space="preserve"> </w:t>
      </w:r>
      <w:r w:rsidRPr="00575442">
        <w:rPr>
          <w:i/>
          <w:sz w:val="28"/>
          <w:szCs w:val="28"/>
          <w:lang w:eastAsia="ru-RU"/>
        </w:rPr>
        <w:t>Передача (включая центральную диспетчерскую):</w:t>
      </w:r>
      <w:r w:rsidRPr="00575442">
        <w:rPr>
          <w:sz w:val="28"/>
          <w:szCs w:val="28"/>
          <w:lang w:eastAsia="ru-RU"/>
        </w:rPr>
        <w:t xml:space="preserve"> ГП </w:t>
      </w:r>
      <w:r w:rsidRPr="00226272">
        <w:rPr>
          <w:sz w:val="28"/>
          <w:szCs w:val="28"/>
          <w:lang w:eastAsia="ru-RU"/>
        </w:rPr>
        <w:t>“</w:t>
      </w:r>
      <w:proofErr w:type="spellStart"/>
      <w:r w:rsidRPr="00575442">
        <w:rPr>
          <w:sz w:val="28"/>
          <w:szCs w:val="28"/>
          <w:lang w:eastAsia="ru-RU"/>
        </w:rPr>
        <w:t>Moldelectrica</w:t>
      </w:r>
      <w:proofErr w:type="spellEnd"/>
      <w:r w:rsidRPr="00226272">
        <w:rPr>
          <w:sz w:val="28"/>
          <w:szCs w:val="28"/>
          <w:lang w:eastAsia="ru-RU"/>
        </w:rPr>
        <w:t>”</w:t>
      </w:r>
      <w:r w:rsidRPr="00575442">
        <w:rPr>
          <w:sz w:val="28"/>
          <w:szCs w:val="28"/>
          <w:lang w:eastAsia="ru-RU"/>
        </w:rPr>
        <w:t xml:space="preserve"> является единственным государственным </w:t>
      </w:r>
      <w:r>
        <w:rPr>
          <w:sz w:val="28"/>
          <w:szCs w:val="28"/>
          <w:lang w:eastAsia="ru-RU"/>
        </w:rPr>
        <w:t>о</w:t>
      </w:r>
      <w:r w:rsidRPr="00575442">
        <w:rPr>
          <w:sz w:val="28"/>
          <w:szCs w:val="28"/>
          <w:lang w:eastAsia="ru-RU"/>
        </w:rPr>
        <w:t xml:space="preserve">ператором системы передачи электроэнергии (ОСПЭ)  </w:t>
      </w:r>
      <w:r>
        <w:rPr>
          <w:sz w:val="28"/>
          <w:szCs w:val="28"/>
          <w:lang w:eastAsia="ru-RU"/>
        </w:rPr>
        <w:t>в Республике Молдова</w:t>
      </w:r>
      <w:r w:rsidRPr="00575442"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 </w:t>
      </w:r>
      <w:r w:rsidRPr="00575442">
        <w:rPr>
          <w:sz w:val="28"/>
          <w:szCs w:val="28"/>
          <w:lang w:eastAsia="ru-RU"/>
        </w:rPr>
        <w:t xml:space="preserve"> специализир</w:t>
      </w:r>
      <w:r>
        <w:rPr>
          <w:sz w:val="28"/>
          <w:szCs w:val="28"/>
          <w:lang w:eastAsia="ru-RU"/>
        </w:rPr>
        <w:t>ованным</w:t>
      </w:r>
      <w:r w:rsidRPr="00575442">
        <w:rPr>
          <w:sz w:val="28"/>
          <w:szCs w:val="28"/>
          <w:lang w:eastAsia="ru-RU"/>
        </w:rPr>
        <w:t xml:space="preserve"> на централизованных транспортных услугах и оперативно-диспетчерских услугах в энергетической системе </w:t>
      </w:r>
      <w:r>
        <w:rPr>
          <w:sz w:val="28"/>
          <w:szCs w:val="28"/>
          <w:lang w:eastAsia="ru-RU"/>
        </w:rPr>
        <w:t>Республики Молдова</w:t>
      </w:r>
      <w:r w:rsidRPr="00575442">
        <w:rPr>
          <w:sz w:val="28"/>
          <w:szCs w:val="28"/>
          <w:lang w:eastAsia="ru-RU"/>
        </w:rPr>
        <w:t>.</w:t>
      </w:r>
    </w:p>
    <w:p w:rsidR="00642614" w:rsidRPr="00575442" w:rsidRDefault="00642614" w:rsidP="00642614">
      <w:pPr>
        <w:rPr>
          <w:color w:val="000000"/>
          <w:sz w:val="28"/>
          <w:szCs w:val="28"/>
          <w:lang w:eastAsia="ru-RU"/>
        </w:rPr>
      </w:pPr>
      <w:r w:rsidRPr="00575442">
        <w:rPr>
          <w:color w:val="000000"/>
          <w:sz w:val="28"/>
          <w:szCs w:val="28"/>
          <w:lang w:eastAsia="ru-RU"/>
        </w:rPr>
        <w:t xml:space="preserve">ГП </w:t>
      </w:r>
      <w:r w:rsidRPr="00226272">
        <w:rPr>
          <w:color w:val="000000"/>
          <w:sz w:val="28"/>
          <w:szCs w:val="28"/>
          <w:lang w:eastAsia="ru-RU"/>
        </w:rPr>
        <w:t>“</w:t>
      </w:r>
      <w:proofErr w:type="spellStart"/>
      <w:r w:rsidRPr="00575442">
        <w:rPr>
          <w:color w:val="000000"/>
          <w:sz w:val="28"/>
          <w:szCs w:val="28"/>
          <w:lang w:eastAsia="ru-RU"/>
        </w:rPr>
        <w:t>Moldelectrica</w:t>
      </w:r>
      <w:proofErr w:type="spellEnd"/>
      <w:r w:rsidRPr="00226272">
        <w:rPr>
          <w:color w:val="000000"/>
          <w:sz w:val="28"/>
          <w:szCs w:val="28"/>
          <w:lang w:eastAsia="ru-RU"/>
        </w:rPr>
        <w:t>”</w:t>
      </w:r>
      <w:r w:rsidRPr="00575442">
        <w:rPr>
          <w:color w:val="000000"/>
          <w:sz w:val="28"/>
          <w:szCs w:val="28"/>
          <w:lang w:eastAsia="ru-RU"/>
        </w:rPr>
        <w:t xml:space="preserve"> управляет внутренней сетью передачи на </w:t>
      </w:r>
      <w:r>
        <w:rPr>
          <w:color w:val="000000"/>
          <w:sz w:val="28"/>
          <w:szCs w:val="28"/>
          <w:lang w:eastAsia="ru-RU"/>
        </w:rPr>
        <w:t>п</w:t>
      </w:r>
      <w:r w:rsidRPr="00575442">
        <w:rPr>
          <w:color w:val="000000"/>
          <w:sz w:val="28"/>
          <w:szCs w:val="28"/>
          <w:lang w:eastAsia="ru-RU"/>
        </w:rPr>
        <w:t>раво</w:t>
      </w:r>
      <w:r>
        <w:rPr>
          <w:color w:val="000000"/>
          <w:sz w:val="28"/>
          <w:szCs w:val="28"/>
          <w:lang w:eastAsia="ru-RU"/>
        </w:rPr>
        <w:t xml:space="preserve">м </w:t>
      </w:r>
      <w:r w:rsidRPr="00575442">
        <w:rPr>
          <w:color w:val="000000"/>
          <w:sz w:val="28"/>
          <w:szCs w:val="28"/>
          <w:lang w:eastAsia="ru-RU"/>
        </w:rPr>
        <w:t>бере</w:t>
      </w:r>
      <w:r>
        <w:rPr>
          <w:color w:val="000000"/>
          <w:sz w:val="28"/>
          <w:szCs w:val="28"/>
          <w:lang w:eastAsia="ru-RU"/>
        </w:rPr>
        <w:t xml:space="preserve">гу Днестра. Что касается безопасности поставки,  </w:t>
      </w:r>
      <w:r w:rsidRPr="00575442">
        <w:rPr>
          <w:color w:val="000000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о</w:t>
      </w:r>
      <w:r w:rsidRPr="00575442">
        <w:rPr>
          <w:sz w:val="28"/>
          <w:szCs w:val="28"/>
          <w:lang w:eastAsia="ru-RU"/>
        </w:rPr>
        <w:t>ператор</w:t>
      </w:r>
      <w:r>
        <w:rPr>
          <w:sz w:val="28"/>
          <w:szCs w:val="28"/>
          <w:lang w:eastAsia="ru-RU"/>
        </w:rPr>
        <w:t xml:space="preserve"> </w:t>
      </w:r>
      <w:r w:rsidRPr="00575442">
        <w:rPr>
          <w:sz w:val="28"/>
          <w:szCs w:val="28"/>
          <w:lang w:eastAsia="ru-RU"/>
        </w:rPr>
        <w:t xml:space="preserve"> системы передачи </w:t>
      </w:r>
      <w:r>
        <w:rPr>
          <w:sz w:val="28"/>
          <w:szCs w:val="28"/>
          <w:lang w:eastAsia="ru-RU"/>
        </w:rPr>
        <w:t xml:space="preserve"> </w:t>
      </w:r>
      <w:r w:rsidRPr="00575442">
        <w:rPr>
          <w:color w:val="000000"/>
          <w:sz w:val="28"/>
          <w:szCs w:val="28"/>
          <w:lang w:eastAsia="ru-RU"/>
        </w:rPr>
        <w:t>обычно является ответственн</w:t>
      </w:r>
      <w:r>
        <w:rPr>
          <w:color w:val="000000"/>
          <w:sz w:val="28"/>
          <w:szCs w:val="28"/>
          <w:lang w:eastAsia="ru-RU"/>
        </w:rPr>
        <w:t>ым</w:t>
      </w:r>
      <w:r w:rsidRPr="00575442">
        <w:rPr>
          <w:color w:val="000000"/>
          <w:sz w:val="28"/>
          <w:szCs w:val="28"/>
          <w:lang w:eastAsia="ru-RU"/>
        </w:rPr>
        <w:t xml:space="preserve"> </w:t>
      </w:r>
      <w:proofErr w:type="gramStart"/>
      <w:r w:rsidRPr="00575442">
        <w:rPr>
          <w:color w:val="000000"/>
          <w:sz w:val="28"/>
          <w:szCs w:val="28"/>
          <w:lang w:eastAsia="ru-RU"/>
        </w:rPr>
        <w:t>за</w:t>
      </w:r>
      <w:proofErr w:type="gramEnd"/>
      <w:r w:rsidRPr="00575442">
        <w:rPr>
          <w:color w:val="000000"/>
          <w:sz w:val="28"/>
          <w:szCs w:val="28"/>
          <w:lang w:eastAsia="ru-RU"/>
        </w:rPr>
        <w:t>:</w:t>
      </w:r>
    </w:p>
    <w:p w:rsidR="00642614" w:rsidRPr="00575442" w:rsidRDefault="00642614" w:rsidP="00642614">
      <w:pPr>
        <w:tabs>
          <w:tab w:val="left" w:pos="567"/>
          <w:tab w:val="left" w:pos="1134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1) о</w:t>
      </w:r>
      <w:r w:rsidRPr="00575442">
        <w:rPr>
          <w:sz w:val="28"/>
          <w:szCs w:val="28"/>
          <w:lang w:eastAsia="ru-RU"/>
        </w:rPr>
        <w:t>беспечение технических услуг (запас, регулирование частоты и мощности и энергетическая балансировка)</w:t>
      </w:r>
      <w:r>
        <w:rPr>
          <w:sz w:val="28"/>
          <w:szCs w:val="28"/>
          <w:lang w:eastAsia="ru-RU"/>
        </w:rPr>
        <w:t>,</w:t>
      </w:r>
      <w:r w:rsidRPr="00575442">
        <w:rPr>
          <w:sz w:val="28"/>
          <w:szCs w:val="28"/>
          <w:lang w:eastAsia="ru-RU"/>
        </w:rPr>
        <w:t xml:space="preserve"> необходимых для деятельности энергетической системы;</w:t>
      </w:r>
    </w:p>
    <w:p w:rsidR="00642614" w:rsidRPr="00575442" w:rsidRDefault="00642614" w:rsidP="00642614">
      <w:pPr>
        <w:tabs>
          <w:tab w:val="left" w:pos="567"/>
          <w:tab w:val="left" w:pos="1134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2) д</w:t>
      </w:r>
      <w:r w:rsidRPr="00575442">
        <w:rPr>
          <w:sz w:val="28"/>
          <w:szCs w:val="28"/>
          <w:lang w:eastAsia="ru-RU"/>
        </w:rPr>
        <w:t>испетчерское управление энергетической систем</w:t>
      </w:r>
      <w:r>
        <w:rPr>
          <w:sz w:val="28"/>
          <w:szCs w:val="28"/>
          <w:lang w:eastAsia="ru-RU"/>
        </w:rPr>
        <w:t>ой</w:t>
      </w:r>
      <w:r w:rsidRPr="00575442">
        <w:rPr>
          <w:sz w:val="28"/>
          <w:szCs w:val="28"/>
          <w:lang w:eastAsia="ru-RU"/>
        </w:rPr>
        <w:t>;</w:t>
      </w:r>
    </w:p>
    <w:p w:rsidR="00642614" w:rsidRPr="00575442" w:rsidRDefault="00642614" w:rsidP="00642614">
      <w:pPr>
        <w:tabs>
          <w:tab w:val="left" w:pos="567"/>
          <w:tab w:val="left" w:pos="1134"/>
        </w:tabs>
        <w:ind w:left="709" w:firstLine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3) у</w:t>
      </w:r>
      <w:r w:rsidRPr="00575442">
        <w:rPr>
          <w:sz w:val="28"/>
          <w:szCs w:val="28"/>
          <w:lang w:eastAsia="ru-RU"/>
        </w:rPr>
        <w:t>правление перегрузками;</w:t>
      </w:r>
    </w:p>
    <w:p w:rsidR="00642614" w:rsidRPr="00575442" w:rsidRDefault="00642614" w:rsidP="00642614">
      <w:pPr>
        <w:tabs>
          <w:tab w:val="left" w:pos="567"/>
          <w:tab w:val="left" w:pos="1134"/>
        </w:tabs>
        <w:ind w:left="709" w:firstLine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4) п</w:t>
      </w:r>
      <w:r w:rsidRPr="00575442">
        <w:rPr>
          <w:sz w:val="28"/>
          <w:szCs w:val="28"/>
          <w:lang w:eastAsia="ru-RU"/>
        </w:rPr>
        <w:t>риобретение энергии для покрытия потерь передающей системы;</w:t>
      </w:r>
    </w:p>
    <w:p w:rsidR="00642614" w:rsidRPr="00575442" w:rsidRDefault="00642614" w:rsidP="00642614">
      <w:pPr>
        <w:tabs>
          <w:tab w:val="left" w:pos="567"/>
          <w:tab w:val="left" w:pos="1134"/>
        </w:tabs>
        <w:ind w:left="709" w:firstLine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5) р</w:t>
      </w:r>
      <w:r w:rsidRPr="00575442">
        <w:rPr>
          <w:sz w:val="28"/>
          <w:szCs w:val="28"/>
          <w:lang w:eastAsia="ru-RU"/>
        </w:rPr>
        <w:t>азвитие и техническое обслуживание системы передачи энергии;</w:t>
      </w:r>
    </w:p>
    <w:p w:rsidR="00642614" w:rsidRPr="00575442" w:rsidRDefault="00642614" w:rsidP="00642614">
      <w:pPr>
        <w:tabs>
          <w:tab w:val="left" w:pos="567"/>
          <w:tab w:val="left" w:pos="1134"/>
        </w:tabs>
        <w:ind w:left="709" w:firstLine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6) п</w:t>
      </w:r>
      <w:r w:rsidRPr="00575442">
        <w:rPr>
          <w:sz w:val="28"/>
          <w:szCs w:val="28"/>
          <w:lang w:eastAsia="ru-RU"/>
        </w:rPr>
        <w:t>одключение</w:t>
      </w:r>
      <w:r>
        <w:rPr>
          <w:sz w:val="28"/>
          <w:szCs w:val="28"/>
          <w:lang w:eastAsia="ru-RU"/>
        </w:rPr>
        <w:t xml:space="preserve"> </w:t>
      </w:r>
      <w:proofErr w:type="gramStart"/>
      <w:r>
        <w:rPr>
          <w:sz w:val="28"/>
          <w:szCs w:val="28"/>
          <w:lang w:eastAsia="ru-RU"/>
        </w:rPr>
        <w:t>к</w:t>
      </w:r>
      <w:proofErr w:type="gramEnd"/>
      <w:r w:rsidRPr="00575442">
        <w:rPr>
          <w:sz w:val="28"/>
          <w:szCs w:val="28"/>
          <w:lang w:eastAsia="ru-RU"/>
        </w:rPr>
        <w:t xml:space="preserve">/отключение от сети пользовательских систем. </w:t>
      </w:r>
    </w:p>
    <w:p w:rsidR="00642614" w:rsidRDefault="00642614" w:rsidP="00642614">
      <w:pPr>
        <w:tabs>
          <w:tab w:val="left" w:pos="1134"/>
        </w:tabs>
        <w:rPr>
          <w:sz w:val="28"/>
          <w:szCs w:val="28"/>
          <w:lang w:eastAsia="ru-RU"/>
        </w:rPr>
      </w:pPr>
      <w:r w:rsidRPr="00575442">
        <w:rPr>
          <w:sz w:val="28"/>
          <w:szCs w:val="28"/>
          <w:lang w:eastAsia="ru-RU"/>
        </w:rPr>
        <w:t>Деятельность по передаче, включая тариф</w:t>
      </w:r>
      <w:r>
        <w:rPr>
          <w:sz w:val="28"/>
          <w:szCs w:val="28"/>
          <w:lang w:eastAsia="ru-RU"/>
        </w:rPr>
        <w:t>ы</w:t>
      </w:r>
      <w:r w:rsidRPr="00575442">
        <w:rPr>
          <w:sz w:val="28"/>
          <w:szCs w:val="28"/>
          <w:lang w:eastAsia="ru-RU"/>
        </w:rPr>
        <w:t>, регулиру</w:t>
      </w:r>
      <w:r>
        <w:rPr>
          <w:sz w:val="28"/>
          <w:szCs w:val="28"/>
          <w:lang w:eastAsia="ru-RU"/>
        </w:rPr>
        <w:t xml:space="preserve">ются Национальным агентством по регулированию в энергетике. </w:t>
      </w:r>
      <w:r w:rsidRPr="00575442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 </w:t>
      </w:r>
    </w:p>
    <w:p w:rsidR="00642614" w:rsidRPr="00575442" w:rsidRDefault="00642614" w:rsidP="00642614">
      <w:pPr>
        <w:tabs>
          <w:tab w:val="left" w:pos="1134"/>
        </w:tabs>
        <w:rPr>
          <w:sz w:val="28"/>
          <w:szCs w:val="28"/>
          <w:lang w:eastAsia="ru-RU"/>
        </w:rPr>
      </w:pPr>
    </w:p>
    <w:p w:rsidR="00642614" w:rsidRPr="00575442" w:rsidRDefault="00642614" w:rsidP="00642614">
      <w:pPr>
        <w:rPr>
          <w:color w:val="000000"/>
          <w:sz w:val="28"/>
          <w:szCs w:val="28"/>
          <w:lang w:eastAsia="ru-RU"/>
        </w:rPr>
      </w:pPr>
      <w:r w:rsidRPr="00575442">
        <w:rPr>
          <w:b/>
          <w:sz w:val="28"/>
          <w:szCs w:val="28"/>
          <w:lang w:eastAsia="ru-RU"/>
        </w:rPr>
        <w:t>16.3.</w:t>
      </w:r>
      <w:r w:rsidRPr="00575442">
        <w:rPr>
          <w:sz w:val="28"/>
          <w:szCs w:val="28"/>
          <w:lang w:eastAsia="ru-RU"/>
        </w:rPr>
        <w:t xml:space="preserve"> </w:t>
      </w:r>
      <w:r w:rsidRPr="00575442">
        <w:rPr>
          <w:i/>
          <w:sz w:val="28"/>
          <w:szCs w:val="28"/>
          <w:lang w:eastAsia="ru-RU"/>
        </w:rPr>
        <w:t xml:space="preserve">Распределение состоит из 3 </w:t>
      </w:r>
      <w:r>
        <w:rPr>
          <w:i/>
          <w:sz w:val="28"/>
          <w:szCs w:val="28"/>
          <w:lang w:eastAsia="ru-RU"/>
        </w:rPr>
        <w:t>о</w:t>
      </w:r>
      <w:r w:rsidRPr="00575442">
        <w:rPr>
          <w:i/>
          <w:sz w:val="28"/>
          <w:szCs w:val="28"/>
          <w:lang w:eastAsia="ru-RU"/>
        </w:rPr>
        <w:t>ператоров распределительных системы (ОРС):</w:t>
      </w:r>
      <w:r w:rsidRPr="00575442">
        <w:rPr>
          <w:sz w:val="28"/>
          <w:szCs w:val="28"/>
          <w:lang w:eastAsia="ru-RU"/>
        </w:rPr>
        <w:t xml:space="preserve"> RED </w:t>
      </w:r>
      <w:proofErr w:type="spellStart"/>
      <w:r w:rsidRPr="00575442">
        <w:rPr>
          <w:sz w:val="28"/>
          <w:szCs w:val="28"/>
          <w:lang w:eastAsia="ru-RU"/>
        </w:rPr>
        <w:t>Nord</w:t>
      </w:r>
      <w:proofErr w:type="spellEnd"/>
      <w:r w:rsidRPr="00575442">
        <w:rPr>
          <w:sz w:val="28"/>
          <w:szCs w:val="28"/>
          <w:lang w:eastAsia="ru-RU"/>
        </w:rPr>
        <w:t xml:space="preserve">, RED </w:t>
      </w:r>
      <w:proofErr w:type="spellStart"/>
      <w:r w:rsidRPr="00575442">
        <w:rPr>
          <w:sz w:val="28"/>
          <w:szCs w:val="28"/>
          <w:lang w:eastAsia="ru-RU"/>
        </w:rPr>
        <w:t>Nord-Vest</w:t>
      </w:r>
      <w:proofErr w:type="spellEnd"/>
      <w:r w:rsidRPr="00575442">
        <w:rPr>
          <w:sz w:val="28"/>
          <w:szCs w:val="28"/>
          <w:lang w:eastAsia="ru-RU"/>
        </w:rPr>
        <w:t xml:space="preserve">  (оба государственные) и RED </w:t>
      </w:r>
      <w:proofErr w:type="spellStart"/>
      <w:r w:rsidRPr="00575442">
        <w:rPr>
          <w:sz w:val="28"/>
          <w:szCs w:val="28"/>
          <w:lang w:eastAsia="ru-RU"/>
        </w:rPr>
        <w:t>Union</w:t>
      </w:r>
      <w:proofErr w:type="spellEnd"/>
      <w:r w:rsidRPr="00575442">
        <w:rPr>
          <w:sz w:val="28"/>
          <w:szCs w:val="28"/>
          <w:lang w:eastAsia="ru-RU"/>
        </w:rPr>
        <w:t xml:space="preserve"> </w:t>
      </w:r>
      <w:proofErr w:type="spellStart"/>
      <w:r w:rsidRPr="00575442">
        <w:rPr>
          <w:sz w:val="28"/>
          <w:szCs w:val="28"/>
          <w:lang w:eastAsia="ru-RU"/>
        </w:rPr>
        <w:t>Fenosa</w:t>
      </w:r>
      <w:proofErr w:type="spellEnd"/>
      <w:r w:rsidRPr="00575442">
        <w:rPr>
          <w:sz w:val="28"/>
          <w:szCs w:val="28"/>
          <w:lang w:eastAsia="ru-RU"/>
        </w:rPr>
        <w:t xml:space="preserve"> (частный), последний покрывает порядка 70% территории Молдовы (без Приднестровья). Касательно </w:t>
      </w:r>
      <w:r>
        <w:rPr>
          <w:sz w:val="28"/>
          <w:szCs w:val="28"/>
          <w:lang w:eastAsia="ru-RU"/>
        </w:rPr>
        <w:t>энергетической безопасности</w:t>
      </w:r>
      <w:r w:rsidRPr="00575442"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>операторов распределительной системы</w:t>
      </w:r>
      <w:r w:rsidRPr="00575442">
        <w:rPr>
          <w:sz w:val="28"/>
          <w:szCs w:val="28"/>
          <w:lang w:eastAsia="ru-RU"/>
        </w:rPr>
        <w:t xml:space="preserve"> обычно несут ответственность </w:t>
      </w:r>
      <w:proofErr w:type="gramStart"/>
      <w:r w:rsidRPr="00575442">
        <w:rPr>
          <w:sz w:val="28"/>
          <w:szCs w:val="28"/>
          <w:lang w:eastAsia="ru-RU"/>
        </w:rPr>
        <w:t>за</w:t>
      </w:r>
      <w:proofErr w:type="gramEnd"/>
      <w:r w:rsidRPr="00575442">
        <w:rPr>
          <w:sz w:val="28"/>
          <w:szCs w:val="28"/>
          <w:lang w:eastAsia="ru-RU"/>
        </w:rPr>
        <w:t>:</w:t>
      </w:r>
    </w:p>
    <w:p w:rsidR="00642614" w:rsidRPr="00575442" w:rsidRDefault="00642614" w:rsidP="00642614">
      <w:pPr>
        <w:tabs>
          <w:tab w:val="left" w:pos="567"/>
        </w:tabs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1) о</w:t>
      </w:r>
      <w:r w:rsidRPr="00575442">
        <w:rPr>
          <w:color w:val="000000"/>
          <w:sz w:val="28"/>
          <w:szCs w:val="28"/>
          <w:lang w:eastAsia="ru-RU"/>
        </w:rPr>
        <w:t>беспечение энергетической балансировки необходимой для их потребителей;</w:t>
      </w:r>
    </w:p>
    <w:p w:rsidR="00642614" w:rsidRPr="00575442" w:rsidRDefault="00642614" w:rsidP="00642614">
      <w:pPr>
        <w:tabs>
          <w:tab w:val="left" w:pos="567"/>
        </w:tabs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2) д</w:t>
      </w:r>
      <w:r w:rsidRPr="00575442">
        <w:rPr>
          <w:color w:val="000000"/>
          <w:sz w:val="28"/>
          <w:szCs w:val="28"/>
          <w:lang w:eastAsia="ru-RU"/>
        </w:rPr>
        <w:t>испетчерское управление пунктов производства электроэнергии подключенных к распределительной системе;</w:t>
      </w:r>
    </w:p>
    <w:p w:rsidR="00642614" w:rsidRPr="00575442" w:rsidRDefault="00642614" w:rsidP="00642614">
      <w:pPr>
        <w:tabs>
          <w:tab w:val="left" w:pos="567"/>
        </w:tabs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3) п</w:t>
      </w:r>
      <w:r w:rsidRPr="00575442">
        <w:rPr>
          <w:color w:val="000000"/>
          <w:sz w:val="28"/>
          <w:szCs w:val="28"/>
          <w:lang w:eastAsia="ru-RU"/>
        </w:rPr>
        <w:t>риобретение энергии для покрытия потерь распределительной системы;</w:t>
      </w:r>
    </w:p>
    <w:p w:rsidR="00642614" w:rsidRPr="00575442" w:rsidRDefault="00642614" w:rsidP="00642614">
      <w:pPr>
        <w:tabs>
          <w:tab w:val="left" w:pos="567"/>
        </w:tabs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4) р</w:t>
      </w:r>
      <w:r w:rsidRPr="00575442">
        <w:rPr>
          <w:color w:val="000000"/>
          <w:sz w:val="28"/>
          <w:szCs w:val="28"/>
          <w:lang w:eastAsia="ru-RU"/>
        </w:rPr>
        <w:t>азвитие и техническое обслуживание системы распределения энергии;</w:t>
      </w:r>
    </w:p>
    <w:p w:rsidR="00642614" w:rsidRPr="00575442" w:rsidRDefault="00642614" w:rsidP="00642614">
      <w:pPr>
        <w:tabs>
          <w:tab w:val="left" w:pos="567"/>
        </w:tabs>
        <w:ind w:left="709" w:firstLine="0"/>
        <w:rPr>
          <w:color w:val="000000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5) п</w:t>
      </w:r>
      <w:r w:rsidRPr="00575442">
        <w:rPr>
          <w:sz w:val="28"/>
          <w:szCs w:val="28"/>
          <w:lang w:eastAsia="ru-RU"/>
        </w:rPr>
        <w:t>одключение</w:t>
      </w:r>
      <w:r>
        <w:rPr>
          <w:sz w:val="28"/>
          <w:szCs w:val="28"/>
          <w:lang w:eastAsia="ru-RU"/>
        </w:rPr>
        <w:t xml:space="preserve"> </w:t>
      </w:r>
      <w:proofErr w:type="gramStart"/>
      <w:r>
        <w:rPr>
          <w:sz w:val="28"/>
          <w:szCs w:val="28"/>
          <w:lang w:eastAsia="ru-RU"/>
        </w:rPr>
        <w:t>к</w:t>
      </w:r>
      <w:proofErr w:type="gramEnd"/>
      <w:r w:rsidRPr="00575442">
        <w:rPr>
          <w:sz w:val="28"/>
          <w:szCs w:val="28"/>
          <w:lang w:eastAsia="ru-RU"/>
        </w:rPr>
        <w:t>/отключение от сети пользовательских систем.</w:t>
      </w:r>
    </w:p>
    <w:p w:rsidR="00642614" w:rsidRPr="00575442" w:rsidRDefault="00642614" w:rsidP="00642614">
      <w:pPr>
        <w:tabs>
          <w:tab w:val="left" w:pos="567"/>
        </w:tabs>
        <w:ind w:left="709" w:firstLine="0"/>
        <w:rPr>
          <w:color w:val="000000"/>
          <w:sz w:val="28"/>
          <w:szCs w:val="28"/>
          <w:lang w:eastAsia="ru-RU"/>
        </w:rPr>
      </w:pPr>
    </w:p>
    <w:p w:rsidR="00642614" w:rsidRPr="00575442" w:rsidRDefault="00642614" w:rsidP="00642614">
      <w:pPr>
        <w:numPr>
          <w:ilvl w:val="1"/>
          <w:numId w:val="20"/>
        </w:numPr>
        <w:tabs>
          <w:tab w:val="left" w:pos="567"/>
        </w:tabs>
        <w:ind w:left="0" w:firstLine="709"/>
        <w:rPr>
          <w:i/>
          <w:color w:val="000000"/>
          <w:sz w:val="28"/>
          <w:szCs w:val="28"/>
          <w:lang w:eastAsia="ru-RU"/>
        </w:rPr>
      </w:pPr>
      <w:r w:rsidRPr="00575442">
        <w:rPr>
          <w:i/>
          <w:color w:val="000000"/>
          <w:sz w:val="28"/>
          <w:szCs w:val="28"/>
          <w:lang w:eastAsia="ru-RU"/>
        </w:rPr>
        <w:t xml:space="preserve">Поставка по регулируемым тарифам: </w:t>
      </w:r>
    </w:p>
    <w:p w:rsidR="00642614" w:rsidRPr="00575442" w:rsidRDefault="00642614" w:rsidP="00642614">
      <w:pPr>
        <w:numPr>
          <w:ilvl w:val="0"/>
          <w:numId w:val="43"/>
        </w:numPr>
        <w:tabs>
          <w:tab w:val="left" w:pos="567"/>
          <w:tab w:val="left" w:pos="1134"/>
        </w:tabs>
        <w:ind w:left="0" w:firstLine="709"/>
        <w:rPr>
          <w:sz w:val="28"/>
          <w:szCs w:val="28"/>
          <w:lang w:eastAsia="ru-RU"/>
        </w:rPr>
      </w:pPr>
      <w:r w:rsidRPr="00575442">
        <w:rPr>
          <w:sz w:val="28"/>
          <w:szCs w:val="28"/>
          <w:lang w:eastAsia="ru-RU"/>
        </w:rPr>
        <w:t xml:space="preserve">ПИК "Газ </w:t>
      </w:r>
      <w:proofErr w:type="spellStart"/>
      <w:r w:rsidRPr="00575442">
        <w:rPr>
          <w:sz w:val="28"/>
          <w:szCs w:val="28"/>
          <w:lang w:eastAsia="ru-RU"/>
        </w:rPr>
        <w:t>Natural</w:t>
      </w:r>
      <w:proofErr w:type="spellEnd"/>
      <w:r w:rsidRPr="00575442">
        <w:rPr>
          <w:sz w:val="28"/>
          <w:szCs w:val="28"/>
          <w:lang w:eastAsia="ru-RU"/>
        </w:rPr>
        <w:t xml:space="preserve"> </w:t>
      </w:r>
      <w:proofErr w:type="spellStart"/>
      <w:r w:rsidRPr="00575442">
        <w:rPr>
          <w:sz w:val="28"/>
          <w:szCs w:val="28"/>
          <w:lang w:eastAsia="ru-RU"/>
        </w:rPr>
        <w:t>Fenosa</w:t>
      </w:r>
      <w:proofErr w:type="spellEnd"/>
      <w:r w:rsidRPr="00575442">
        <w:rPr>
          <w:sz w:val="28"/>
          <w:szCs w:val="28"/>
          <w:lang w:eastAsia="ru-RU"/>
        </w:rPr>
        <w:t xml:space="preserve"> </w:t>
      </w:r>
      <w:proofErr w:type="spellStart"/>
      <w:r w:rsidRPr="00575442">
        <w:rPr>
          <w:sz w:val="28"/>
          <w:szCs w:val="28"/>
          <w:lang w:eastAsia="ru-RU"/>
        </w:rPr>
        <w:t>Furnizare</w:t>
      </w:r>
      <w:proofErr w:type="spellEnd"/>
      <w:r w:rsidRPr="00575442">
        <w:rPr>
          <w:sz w:val="28"/>
          <w:szCs w:val="28"/>
          <w:lang w:eastAsia="ru-RU"/>
        </w:rPr>
        <w:t xml:space="preserve"> </w:t>
      </w:r>
      <w:proofErr w:type="spellStart"/>
      <w:r w:rsidRPr="00575442">
        <w:rPr>
          <w:sz w:val="28"/>
          <w:szCs w:val="28"/>
          <w:lang w:eastAsia="ru-RU"/>
        </w:rPr>
        <w:t>Energie</w:t>
      </w:r>
      <w:proofErr w:type="spellEnd"/>
      <w:r w:rsidRPr="00575442">
        <w:rPr>
          <w:sz w:val="28"/>
          <w:szCs w:val="28"/>
          <w:lang w:eastAsia="ru-RU"/>
        </w:rPr>
        <w:t xml:space="preserve">" ООО (GNFFE), которое  было создано в результате функционального разделения деятельности ПИК RED </w:t>
      </w:r>
      <w:proofErr w:type="spellStart"/>
      <w:r w:rsidRPr="00575442">
        <w:rPr>
          <w:sz w:val="28"/>
          <w:szCs w:val="28"/>
          <w:lang w:eastAsia="ru-RU"/>
        </w:rPr>
        <w:t>Union</w:t>
      </w:r>
      <w:proofErr w:type="spellEnd"/>
      <w:r w:rsidRPr="00575442">
        <w:rPr>
          <w:sz w:val="28"/>
          <w:szCs w:val="28"/>
          <w:lang w:eastAsia="ru-RU"/>
        </w:rPr>
        <w:t xml:space="preserve"> </w:t>
      </w:r>
      <w:proofErr w:type="spellStart"/>
      <w:r w:rsidRPr="00575442">
        <w:rPr>
          <w:sz w:val="28"/>
          <w:szCs w:val="28"/>
          <w:lang w:eastAsia="ru-RU"/>
        </w:rPr>
        <w:t>Fenosa</w:t>
      </w:r>
      <w:proofErr w:type="spellEnd"/>
      <w:r w:rsidRPr="00575442">
        <w:rPr>
          <w:sz w:val="28"/>
          <w:szCs w:val="28"/>
          <w:lang w:eastAsia="ru-RU"/>
        </w:rPr>
        <w:t xml:space="preserve"> АО (отделение деятельности по Распределению от деятельности по Поставке), в соответствии с Законом об электричестве (транспонирующем Директиву ЕС 2003/54/EC);</w:t>
      </w:r>
    </w:p>
    <w:p w:rsidR="00642614" w:rsidRPr="00575442" w:rsidRDefault="00642614" w:rsidP="00642614">
      <w:pPr>
        <w:numPr>
          <w:ilvl w:val="0"/>
          <w:numId w:val="43"/>
        </w:numPr>
        <w:tabs>
          <w:tab w:val="left" w:pos="567"/>
          <w:tab w:val="left" w:pos="1134"/>
        </w:tabs>
        <w:ind w:left="0" w:firstLine="709"/>
        <w:rPr>
          <w:sz w:val="28"/>
          <w:szCs w:val="28"/>
          <w:lang w:eastAsia="ru-RU"/>
        </w:rPr>
      </w:pPr>
      <w:r w:rsidRPr="00575442">
        <w:rPr>
          <w:sz w:val="28"/>
          <w:szCs w:val="28"/>
          <w:lang w:eastAsia="ru-RU"/>
        </w:rPr>
        <w:t>АО "</w:t>
      </w:r>
      <w:proofErr w:type="spellStart"/>
      <w:r w:rsidRPr="00575442">
        <w:rPr>
          <w:sz w:val="28"/>
          <w:szCs w:val="28"/>
          <w:lang w:eastAsia="ru-RU"/>
        </w:rPr>
        <w:t>Furnizarea</w:t>
      </w:r>
      <w:proofErr w:type="spellEnd"/>
      <w:r w:rsidRPr="00575442">
        <w:rPr>
          <w:sz w:val="28"/>
          <w:szCs w:val="28"/>
          <w:lang w:eastAsia="ru-RU"/>
        </w:rPr>
        <w:t xml:space="preserve"> </w:t>
      </w:r>
      <w:proofErr w:type="spellStart"/>
      <w:r w:rsidRPr="00575442">
        <w:rPr>
          <w:sz w:val="28"/>
          <w:szCs w:val="28"/>
          <w:lang w:eastAsia="ru-RU"/>
        </w:rPr>
        <w:t>Energiei</w:t>
      </w:r>
      <w:proofErr w:type="spellEnd"/>
      <w:r w:rsidRPr="00575442">
        <w:rPr>
          <w:sz w:val="28"/>
          <w:szCs w:val="28"/>
          <w:lang w:eastAsia="ru-RU"/>
        </w:rPr>
        <w:t xml:space="preserve"> </w:t>
      </w:r>
      <w:proofErr w:type="spellStart"/>
      <w:r w:rsidRPr="00575442">
        <w:rPr>
          <w:sz w:val="28"/>
          <w:szCs w:val="28"/>
          <w:lang w:eastAsia="ru-RU"/>
        </w:rPr>
        <w:t>Electrice</w:t>
      </w:r>
      <w:proofErr w:type="spellEnd"/>
      <w:r w:rsidRPr="00575442">
        <w:rPr>
          <w:sz w:val="28"/>
          <w:szCs w:val="28"/>
          <w:lang w:eastAsia="ru-RU"/>
        </w:rPr>
        <w:t xml:space="preserve"> </w:t>
      </w:r>
      <w:proofErr w:type="spellStart"/>
      <w:r w:rsidRPr="00575442">
        <w:rPr>
          <w:sz w:val="28"/>
          <w:szCs w:val="28"/>
          <w:lang w:eastAsia="ru-RU"/>
        </w:rPr>
        <w:t>Nord</w:t>
      </w:r>
      <w:proofErr w:type="spellEnd"/>
      <w:r w:rsidRPr="00575442">
        <w:rPr>
          <w:sz w:val="28"/>
          <w:szCs w:val="28"/>
          <w:lang w:eastAsia="ru-RU"/>
        </w:rPr>
        <w:t>", котор</w:t>
      </w:r>
      <w:r>
        <w:rPr>
          <w:sz w:val="28"/>
          <w:szCs w:val="28"/>
          <w:lang w:eastAsia="ru-RU"/>
        </w:rPr>
        <w:t>ое</w:t>
      </w:r>
      <w:r w:rsidRPr="00575442">
        <w:rPr>
          <w:sz w:val="28"/>
          <w:szCs w:val="28"/>
          <w:lang w:eastAsia="ru-RU"/>
        </w:rPr>
        <w:t xml:space="preserve"> был</w:t>
      </w:r>
      <w:r>
        <w:rPr>
          <w:sz w:val="28"/>
          <w:szCs w:val="28"/>
          <w:lang w:eastAsia="ru-RU"/>
        </w:rPr>
        <w:t>о</w:t>
      </w:r>
      <w:r w:rsidRPr="00575442">
        <w:rPr>
          <w:sz w:val="28"/>
          <w:szCs w:val="28"/>
          <w:lang w:eastAsia="ru-RU"/>
        </w:rPr>
        <w:t xml:space="preserve"> создан</w:t>
      </w:r>
      <w:r>
        <w:rPr>
          <w:sz w:val="28"/>
          <w:szCs w:val="28"/>
          <w:lang w:eastAsia="ru-RU"/>
        </w:rPr>
        <w:t>о</w:t>
      </w:r>
      <w:r w:rsidRPr="00575442">
        <w:rPr>
          <w:sz w:val="28"/>
          <w:szCs w:val="28"/>
          <w:lang w:eastAsia="ru-RU"/>
        </w:rPr>
        <w:t xml:space="preserve"> в результате разделения деятельности </w:t>
      </w:r>
      <w:r w:rsidRPr="00BD47B2">
        <w:rPr>
          <w:sz w:val="28"/>
          <w:szCs w:val="28"/>
          <w:lang w:eastAsia="ru-RU"/>
        </w:rPr>
        <w:t>“</w:t>
      </w:r>
      <w:r w:rsidRPr="00575442">
        <w:rPr>
          <w:sz w:val="28"/>
          <w:szCs w:val="28"/>
          <w:lang w:eastAsia="ru-RU"/>
        </w:rPr>
        <w:t>RED</w:t>
      </w:r>
      <w:r>
        <w:rPr>
          <w:sz w:val="28"/>
          <w:szCs w:val="28"/>
          <w:lang w:eastAsia="ru-RU"/>
        </w:rPr>
        <w:t>-</w:t>
      </w:r>
      <w:proofErr w:type="spellStart"/>
      <w:r w:rsidRPr="00575442">
        <w:rPr>
          <w:sz w:val="28"/>
          <w:szCs w:val="28"/>
          <w:lang w:eastAsia="ru-RU"/>
        </w:rPr>
        <w:t>Nord</w:t>
      </w:r>
      <w:proofErr w:type="spellEnd"/>
      <w:r w:rsidRPr="00BD47B2">
        <w:rPr>
          <w:sz w:val="28"/>
          <w:szCs w:val="28"/>
          <w:lang w:eastAsia="ru-RU"/>
        </w:rPr>
        <w:t>”</w:t>
      </w:r>
      <w:r w:rsidRPr="00575442">
        <w:rPr>
          <w:sz w:val="28"/>
          <w:szCs w:val="28"/>
          <w:lang w:eastAsia="ru-RU"/>
        </w:rPr>
        <w:t xml:space="preserve"> и </w:t>
      </w:r>
      <w:r w:rsidRPr="00BD47B2">
        <w:rPr>
          <w:sz w:val="28"/>
          <w:szCs w:val="28"/>
          <w:lang w:eastAsia="ru-RU"/>
        </w:rPr>
        <w:t>“</w:t>
      </w:r>
      <w:r w:rsidRPr="00575442">
        <w:rPr>
          <w:sz w:val="28"/>
          <w:szCs w:val="28"/>
          <w:lang w:eastAsia="ru-RU"/>
        </w:rPr>
        <w:t xml:space="preserve">RED </w:t>
      </w:r>
      <w:proofErr w:type="spellStart"/>
      <w:r w:rsidRPr="00575442">
        <w:rPr>
          <w:sz w:val="28"/>
          <w:szCs w:val="28"/>
          <w:lang w:eastAsia="ru-RU"/>
        </w:rPr>
        <w:t>Nord-Vest</w:t>
      </w:r>
      <w:proofErr w:type="spellEnd"/>
      <w:r w:rsidRPr="00BD47B2">
        <w:rPr>
          <w:sz w:val="28"/>
          <w:szCs w:val="28"/>
          <w:lang w:eastAsia="ru-RU"/>
        </w:rPr>
        <w:t>”</w:t>
      </w:r>
      <w:r w:rsidRPr="00575442">
        <w:rPr>
          <w:sz w:val="28"/>
          <w:szCs w:val="28"/>
          <w:lang w:eastAsia="ru-RU"/>
        </w:rPr>
        <w:t xml:space="preserve"> (отделение деятельности по </w:t>
      </w:r>
      <w:r>
        <w:rPr>
          <w:sz w:val="28"/>
          <w:szCs w:val="28"/>
          <w:lang w:eastAsia="ru-RU"/>
        </w:rPr>
        <w:t>р</w:t>
      </w:r>
      <w:r w:rsidRPr="00575442">
        <w:rPr>
          <w:sz w:val="28"/>
          <w:szCs w:val="28"/>
          <w:lang w:eastAsia="ru-RU"/>
        </w:rPr>
        <w:t xml:space="preserve">аспределению от деятельности по </w:t>
      </w:r>
      <w:r>
        <w:rPr>
          <w:sz w:val="28"/>
          <w:szCs w:val="28"/>
          <w:lang w:eastAsia="ru-RU"/>
        </w:rPr>
        <w:t>п</w:t>
      </w:r>
      <w:r w:rsidRPr="00575442">
        <w:rPr>
          <w:sz w:val="28"/>
          <w:szCs w:val="28"/>
          <w:lang w:eastAsia="ru-RU"/>
        </w:rPr>
        <w:t>оставке).</w:t>
      </w:r>
    </w:p>
    <w:p w:rsidR="00642614" w:rsidRPr="00575442" w:rsidRDefault="00642614" w:rsidP="00642614">
      <w:pPr>
        <w:rPr>
          <w:sz w:val="28"/>
          <w:szCs w:val="28"/>
        </w:rPr>
      </w:pPr>
      <w:r w:rsidRPr="00575442">
        <w:rPr>
          <w:sz w:val="28"/>
          <w:szCs w:val="28"/>
        </w:rPr>
        <w:t xml:space="preserve">Обе компании действуют </w:t>
      </w:r>
      <w:r>
        <w:rPr>
          <w:sz w:val="28"/>
          <w:szCs w:val="28"/>
        </w:rPr>
        <w:t xml:space="preserve">в </w:t>
      </w:r>
      <w:r w:rsidRPr="00575442">
        <w:rPr>
          <w:sz w:val="28"/>
          <w:szCs w:val="28"/>
        </w:rPr>
        <w:t>ка</w:t>
      </w:r>
      <w:r>
        <w:rPr>
          <w:sz w:val="28"/>
          <w:szCs w:val="28"/>
        </w:rPr>
        <w:t>честве</w:t>
      </w:r>
      <w:r w:rsidRPr="00575442">
        <w:rPr>
          <w:sz w:val="28"/>
          <w:szCs w:val="28"/>
        </w:rPr>
        <w:t xml:space="preserve"> поставщик</w:t>
      </w:r>
      <w:r>
        <w:rPr>
          <w:sz w:val="28"/>
          <w:szCs w:val="28"/>
        </w:rPr>
        <w:t>ов</w:t>
      </w:r>
      <w:r w:rsidRPr="00575442">
        <w:rPr>
          <w:sz w:val="28"/>
          <w:szCs w:val="28"/>
        </w:rPr>
        <w:t xml:space="preserve"> последней </w:t>
      </w:r>
      <w:r>
        <w:rPr>
          <w:sz w:val="28"/>
          <w:szCs w:val="28"/>
        </w:rPr>
        <w:t>инстанции</w:t>
      </w:r>
      <w:r w:rsidRPr="00575442">
        <w:rPr>
          <w:sz w:val="28"/>
          <w:szCs w:val="28"/>
        </w:rPr>
        <w:t xml:space="preserve"> в своих областях </w:t>
      </w:r>
      <w:r>
        <w:rPr>
          <w:sz w:val="28"/>
          <w:szCs w:val="28"/>
        </w:rPr>
        <w:t>п</w:t>
      </w:r>
      <w:r w:rsidRPr="00575442">
        <w:rPr>
          <w:sz w:val="28"/>
          <w:szCs w:val="28"/>
        </w:rPr>
        <w:t>оставки.</w:t>
      </w:r>
    </w:p>
    <w:p w:rsidR="00642614" w:rsidRPr="00575442" w:rsidRDefault="00642614" w:rsidP="00642614">
      <w:pPr>
        <w:jc w:val="left"/>
        <w:rPr>
          <w:sz w:val="28"/>
          <w:szCs w:val="28"/>
        </w:rPr>
      </w:pPr>
    </w:p>
    <w:p w:rsidR="00642614" w:rsidRPr="00575442" w:rsidRDefault="00642614" w:rsidP="00642614">
      <w:pPr>
        <w:numPr>
          <w:ilvl w:val="1"/>
          <w:numId w:val="20"/>
        </w:numPr>
        <w:tabs>
          <w:tab w:val="left" w:pos="567"/>
        </w:tabs>
        <w:ind w:left="0" w:firstLine="709"/>
        <w:rPr>
          <w:sz w:val="28"/>
          <w:szCs w:val="28"/>
          <w:lang w:eastAsia="ru-RU"/>
        </w:rPr>
      </w:pPr>
      <w:r w:rsidRPr="00575442">
        <w:rPr>
          <w:i/>
          <w:sz w:val="28"/>
          <w:szCs w:val="28"/>
          <w:lang w:eastAsia="ru-RU"/>
        </w:rPr>
        <w:t>Поставка по нерегулируемым тарифам</w:t>
      </w:r>
      <w:r w:rsidRPr="00575442">
        <w:rPr>
          <w:sz w:val="28"/>
          <w:szCs w:val="28"/>
          <w:lang w:eastAsia="ru-RU"/>
        </w:rPr>
        <w:t xml:space="preserve">: </w:t>
      </w:r>
    </w:p>
    <w:p w:rsidR="00642614" w:rsidRPr="00575442" w:rsidRDefault="00642614" w:rsidP="00642614">
      <w:pPr>
        <w:numPr>
          <w:ilvl w:val="0"/>
          <w:numId w:val="45"/>
        </w:numPr>
        <w:tabs>
          <w:tab w:val="left" w:pos="567"/>
          <w:tab w:val="left" w:pos="1134"/>
        </w:tabs>
        <w:ind w:left="0" w:firstLine="709"/>
        <w:rPr>
          <w:sz w:val="28"/>
          <w:szCs w:val="28"/>
          <w:lang w:eastAsia="ru-RU"/>
        </w:rPr>
      </w:pPr>
      <w:r w:rsidRPr="00575442">
        <w:rPr>
          <w:i/>
          <w:sz w:val="28"/>
          <w:szCs w:val="28"/>
          <w:lang w:eastAsia="ru-RU"/>
        </w:rPr>
        <w:t>АО</w:t>
      </w:r>
      <w:r w:rsidRPr="000875F3">
        <w:rPr>
          <w:i/>
          <w:sz w:val="28"/>
          <w:szCs w:val="28"/>
          <w:lang w:eastAsia="ru-RU"/>
        </w:rPr>
        <w:t xml:space="preserve"> “</w:t>
      </w:r>
      <w:proofErr w:type="spellStart"/>
      <w:r w:rsidRPr="00575442">
        <w:rPr>
          <w:i/>
          <w:sz w:val="28"/>
          <w:szCs w:val="28"/>
          <w:lang w:eastAsia="ru-RU"/>
        </w:rPr>
        <w:t>Energocom</w:t>
      </w:r>
      <w:proofErr w:type="spellEnd"/>
      <w:r w:rsidRPr="000875F3">
        <w:rPr>
          <w:i/>
          <w:sz w:val="28"/>
          <w:szCs w:val="28"/>
          <w:lang w:eastAsia="ru-RU"/>
        </w:rPr>
        <w:t>”</w:t>
      </w:r>
      <w:r w:rsidRPr="00575442">
        <w:rPr>
          <w:i/>
          <w:sz w:val="28"/>
          <w:szCs w:val="28"/>
          <w:lang w:eastAsia="ru-RU"/>
        </w:rPr>
        <w:t xml:space="preserve"> </w:t>
      </w:r>
      <w:r w:rsidRPr="00575442">
        <w:rPr>
          <w:sz w:val="28"/>
          <w:szCs w:val="28"/>
          <w:lang w:eastAsia="ru-RU"/>
        </w:rPr>
        <w:t>является государственным поставщиком электр</w:t>
      </w:r>
      <w:r>
        <w:rPr>
          <w:sz w:val="28"/>
          <w:szCs w:val="28"/>
          <w:lang w:eastAsia="ru-RU"/>
        </w:rPr>
        <w:t>оэнергии</w:t>
      </w:r>
      <w:r w:rsidRPr="00575442">
        <w:rPr>
          <w:sz w:val="28"/>
          <w:szCs w:val="28"/>
          <w:lang w:eastAsia="ru-RU"/>
        </w:rPr>
        <w:t xml:space="preserve"> и торговцем на оптовом рынке, ответственным за управление контрактами на импорт электричества из Украины;</w:t>
      </w:r>
    </w:p>
    <w:p w:rsidR="00642614" w:rsidRPr="00575442" w:rsidRDefault="00642614" w:rsidP="00642614">
      <w:pPr>
        <w:numPr>
          <w:ilvl w:val="0"/>
          <w:numId w:val="45"/>
        </w:numPr>
        <w:tabs>
          <w:tab w:val="left" w:pos="567"/>
          <w:tab w:val="left" w:pos="1134"/>
        </w:tabs>
        <w:ind w:left="0" w:firstLine="709"/>
        <w:rPr>
          <w:sz w:val="28"/>
          <w:szCs w:val="28"/>
          <w:lang w:eastAsia="ru-RU"/>
        </w:rPr>
      </w:pPr>
      <w:r w:rsidRPr="00575442">
        <w:rPr>
          <w:i/>
          <w:sz w:val="28"/>
          <w:szCs w:val="28"/>
          <w:lang w:eastAsia="ru-RU"/>
        </w:rPr>
        <w:t xml:space="preserve">АО </w:t>
      </w:r>
      <w:r>
        <w:rPr>
          <w:i/>
          <w:sz w:val="28"/>
          <w:szCs w:val="28"/>
          <w:lang w:eastAsia="ru-RU"/>
        </w:rPr>
        <w:t>«</w:t>
      </w:r>
      <w:r w:rsidRPr="00575442">
        <w:rPr>
          <w:i/>
          <w:sz w:val="28"/>
          <w:szCs w:val="28"/>
          <w:lang w:eastAsia="ru-RU"/>
        </w:rPr>
        <w:t>Энергокапитал</w:t>
      </w:r>
      <w:r>
        <w:rPr>
          <w:i/>
          <w:sz w:val="28"/>
          <w:szCs w:val="28"/>
          <w:lang w:eastAsia="ru-RU"/>
        </w:rPr>
        <w:t xml:space="preserve">» </w:t>
      </w:r>
      <w:r w:rsidRPr="00575442">
        <w:rPr>
          <w:i/>
          <w:sz w:val="28"/>
          <w:szCs w:val="28"/>
          <w:lang w:eastAsia="ru-RU"/>
        </w:rPr>
        <w:t xml:space="preserve"> </w:t>
      </w:r>
      <w:r w:rsidRPr="000875F3">
        <w:rPr>
          <w:sz w:val="28"/>
          <w:szCs w:val="28"/>
          <w:lang w:eastAsia="ru-RU"/>
        </w:rPr>
        <w:t>является</w:t>
      </w:r>
      <w:r>
        <w:rPr>
          <w:sz w:val="28"/>
          <w:szCs w:val="28"/>
          <w:lang w:eastAsia="ru-RU"/>
        </w:rPr>
        <w:t xml:space="preserve"> </w:t>
      </w:r>
      <w:r w:rsidRPr="00575442">
        <w:rPr>
          <w:sz w:val="28"/>
          <w:szCs w:val="28"/>
          <w:lang w:eastAsia="ru-RU"/>
        </w:rPr>
        <w:t>поставщик</w:t>
      </w:r>
      <w:r>
        <w:rPr>
          <w:sz w:val="28"/>
          <w:szCs w:val="28"/>
          <w:lang w:eastAsia="ru-RU"/>
        </w:rPr>
        <w:t>ом</w:t>
      </w:r>
      <w:r w:rsidRPr="00575442">
        <w:rPr>
          <w:sz w:val="28"/>
          <w:szCs w:val="28"/>
          <w:lang w:eastAsia="ru-RU"/>
        </w:rPr>
        <w:t xml:space="preserve"> из Приднестровья, поставляющи</w:t>
      </w:r>
      <w:r>
        <w:rPr>
          <w:sz w:val="28"/>
          <w:szCs w:val="28"/>
          <w:lang w:eastAsia="ru-RU"/>
        </w:rPr>
        <w:t>м</w:t>
      </w:r>
      <w:r w:rsidRPr="00575442">
        <w:rPr>
          <w:sz w:val="28"/>
          <w:szCs w:val="28"/>
          <w:lang w:eastAsia="ru-RU"/>
        </w:rPr>
        <w:t xml:space="preserve"> электр</w:t>
      </w:r>
      <w:r>
        <w:rPr>
          <w:sz w:val="28"/>
          <w:szCs w:val="28"/>
          <w:lang w:eastAsia="ru-RU"/>
        </w:rPr>
        <w:t>оэнергию</w:t>
      </w:r>
      <w:r w:rsidRPr="00575442">
        <w:rPr>
          <w:sz w:val="28"/>
          <w:szCs w:val="28"/>
          <w:lang w:eastAsia="ru-RU"/>
        </w:rPr>
        <w:t>, производим</w:t>
      </w:r>
      <w:r>
        <w:rPr>
          <w:sz w:val="28"/>
          <w:szCs w:val="28"/>
          <w:lang w:eastAsia="ru-RU"/>
        </w:rPr>
        <w:t>ую</w:t>
      </w:r>
      <w:r w:rsidRPr="00575442">
        <w:rPr>
          <w:sz w:val="28"/>
          <w:szCs w:val="28"/>
          <w:lang w:eastAsia="ru-RU"/>
        </w:rPr>
        <w:t xml:space="preserve"> М</w:t>
      </w:r>
      <w:r>
        <w:rPr>
          <w:sz w:val="28"/>
          <w:szCs w:val="28"/>
          <w:lang w:eastAsia="ru-RU"/>
        </w:rPr>
        <w:t xml:space="preserve">олдавской </w:t>
      </w:r>
      <w:r w:rsidRPr="00575442">
        <w:rPr>
          <w:sz w:val="28"/>
          <w:szCs w:val="28"/>
          <w:lang w:eastAsia="ru-RU"/>
        </w:rPr>
        <w:t>ГРЭС</w:t>
      </w:r>
      <w:r>
        <w:rPr>
          <w:sz w:val="28"/>
          <w:szCs w:val="28"/>
          <w:lang w:eastAsia="ru-RU"/>
        </w:rPr>
        <w:t>,</w:t>
      </w:r>
      <w:r w:rsidRPr="00575442">
        <w:rPr>
          <w:sz w:val="28"/>
          <w:szCs w:val="28"/>
          <w:lang w:eastAsia="ru-RU"/>
        </w:rPr>
        <w:t xml:space="preserve"> в </w:t>
      </w:r>
      <w:r w:rsidRPr="000875F3">
        <w:rPr>
          <w:i/>
          <w:sz w:val="28"/>
          <w:szCs w:val="28"/>
          <w:lang w:eastAsia="ru-RU"/>
        </w:rPr>
        <w:t>“</w:t>
      </w:r>
      <w:proofErr w:type="spellStart"/>
      <w:r w:rsidRPr="00575442">
        <w:rPr>
          <w:sz w:val="28"/>
          <w:szCs w:val="28"/>
          <w:lang w:eastAsia="ru-RU"/>
        </w:rPr>
        <w:t>Energocom</w:t>
      </w:r>
      <w:proofErr w:type="spellEnd"/>
      <w:r w:rsidRPr="000875F3">
        <w:rPr>
          <w:i/>
          <w:sz w:val="28"/>
          <w:szCs w:val="28"/>
          <w:lang w:eastAsia="ru-RU"/>
        </w:rPr>
        <w:t>”</w:t>
      </w:r>
      <w:r w:rsidRPr="00575442">
        <w:rPr>
          <w:sz w:val="28"/>
          <w:szCs w:val="28"/>
          <w:lang w:eastAsia="ru-RU"/>
        </w:rPr>
        <w:t xml:space="preserve"> АО.</w:t>
      </w:r>
    </w:p>
    <w:p w:rsidR="00642614" w:rsidRPr="00575442" w:rsidRDefault="00642614" w:rsidP="00642614">
      <w:pPr>
        <w:numPr>
          <w:ilvl w:val="0"/>
          <w:numId w:val="45"/>
        </w:numPr>
        <w:tabs>
          <w:tab w:val="left" w:pos="567"/>
          <w:tab w:val="left" w:pos="1134"/>
        </w:tabs>
        <w:ind w:left="0" w:firstLine="709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другие</w:t>
      </w:r>
      <w:r w:rsidRPr="00575442">
        <w:rPr>
          <w:sz w:val="28"/>
          <w:szCs w:val="28"/>
          <w:lang w:eastAsia="ru-RU"/>
        </w:rPr>
        <w:t xml:space="preserve"> 10 поставщиков лицензированы в настоящее время </w:t>
      </w:r>
      <w:r>
        <w:rPr>
          <w:sz w:val="28"/>
          <w:szCs w:val="28"/>
          <w:lang w:eastAsia="ru-RU"/>
        </w:rPr>
        <w:t>Национальным агентством по регулированию в энергетике</w:t>
      </w:r>
      <w:r w:rsidRPr="00575442"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  <w:lang w:eastAsia="ru-RU"/>
        </w:rPr>
        <w:t>Вместе с тем</w:t>
      </w:r>
      <w:r w:rsidRPr="00575442">
        <w:rPr>
          <w:sz w:val="28"/>
          <w:szCs w:val="28"/>
          <w:lang w:eastAsia="ru-RU"/>
        </w:rPr>
        <w:t>, данные поставщики не активны на рынке электричества.</w:t>
      </w:r>
    </w:p>
    <w:p w:rsidR="00642614" w:rsidRPr="00575442" w:rsidRDefault="00642614" w:rsidP="00642614">
      <w:pPr>
        <w:rPr>
          <w:b/>
          <w:sz w:val="28"/>
          <w:szCs w:val="28"/>
          <w:lang w:eastAsia="ru-RU"/>
        </w:rPr>
      </w:pPr>
    </w:p>
    <w:p w:rsidR="00642614" w:rsidRPr="00575442" w:rsidRDefault="00642614" w:rsidP="00642614">
      <w:pPr>
        <w:rPr>
          <w:sz w:val="28"/>
          <w:szCs w:val="28"/>
          <w:lang w:eastAsia="ru-RU"/>
        </w:rPr>
      </w:pPr>
      <w:r w:rsidRPr="00575442">
        <w:rPr>
          <w:b/>
          <w:sz w:val="28"/>
          <w:szCs w:val="28"/>
          <w:lang w:eastAsia="ru-RU"/>
        </w:rPr>
        <w:t>16.6.</w:t>
      </w:r>
      <w:r w:rsidRPr="00575442">
        <w:rPr>
          <w:sz w:val="28"/>
          <w:szCs w:val="28"/>
          <w:lang w:eastAsia="ru-RU"/>
        </w:rPr>
        <w:t xml:space="preserve"> </w:t>
      </w:r>
      <w:r>
        <w:rPr>
          <w:i/>
          <w:sz w:val="28"/>
          <w:szCs w:val="28"/>
          <w:lang w:eastAsia="ru-RU"/>
        </w:rPr>
        <w:t>Смешанные (с</w:t>
      </w:r>
      <w:r w:rsidRPr="00575442">
        <w:rPr>
          <w:i/>
          <w:sz w:val="28"/>
          <w:szCs w:val="28"/>
          <w:lang w:eastAsia="ru-RU"/>
        </w:rPr>
        <w:t>еть/</w:t>
      </w:r>
      <w:r>
        <w:rPr>
          <w:i/>
          <w:sz w:val="28"/>
          <w:szCs w:val="28"/>
          <w:lang w:eastAsia="ru-RU"/>
        </w:rPr>
        <w:t>г</w:t>
      </w:r>
      <w:r w:rsidRPr="00575442">
        <w:rPr>
          <w:i/>
          <w:sz w:val="28"/>
          <w:szCs w:val="28"/>
          <w:lang w:eastAsia="ru-RU"/>
        </w:rPr>
        <w:t>енерация)</w:t>
      </w:r>
      <w:r w:rsidRPr="00575442">
        <w:rPr>
          <w:sz w:val="28"/>
          <w:szCs w:val="28"/>
          <w:lang w:eastAsia="ru-RU"/>
        </w:rPr>
        <w:t xml:space="preserve"> функции: осуществляются приднестровской компанией </w:t>
      </w:r>
      <w:r>
        <w:rPr>
          <w:i/>
          <w:sz w:val="28"/>
          <w:szCs w:val="28"/>
          <w:lang w:eastAsia="ru-RU"/>
        </w:rPr>
        <w:t xml:space="preserve"> </w:t>
      </w:r>
      <w:r w:rsidRPr="00575442">
        <w:rPr>
          <w:i/>
          <w:sz w:val="28"/>
          <w:szCs w:val="28"/>
          <w:lang w:eastAsia="ru-RU"/>
        </w:rPr>
        <w:t xml:space="preserve"> АО</w:t>
      </w:r>
      <w:r>
        <w:rPr>
          <w:i/>
          <w:sz w:val="28"/>
          <w:szCs w:val="28"/>
          <w:lang w:eastAsia="ru-RU"/>
        </w:rPr>
        <w:t xml:space="preserve"> «</w:t>
      </w:r>
      <w:proofErr w:type="spellStart"/>
      <w:r>
        <w:rPr>
          <w:i/>
          <w:sz w:val="28"/>
          <w:szCs w:val="28"/>
          <w:lang w:eastAsia="ru-RU"/>
        </w:rPr>
        <w:t>Днестрэнерго</w:t>
      </w:r>
      <w:proofErr w:type="spellEnd"/>
      <w:r>
        <w:rPr>
          <w:i/>
          <w:sz w:val="28"/>
          <w:szCs w:val="28"/>
          <w:lang w:eastAsia="ru-RU"/>
        </w:rPr>
        <w:t>»</w:t>
      </w:r>
      <w:r w:rsidRPr="00575442"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 </w:t>
      </w:r>
      <w:r w:rsidRPr="00575442">
        <w:rPr>
          <w:sz w:val="28"/>
          <w:szCs w:val="28"/>
          <w:lang w:eastAsia="ru-RU"/>
        </w:rPr>
        <w:t xml:space="preserve"> управля</w:t>
      </w:r>
      <w:r>
        <w:rPr>
          <w:sz w:val="28"/>
          <w:szCs w:val="28"/>
          <w:lang w:eastAsia="ru-RU"/>
        </w:rPr>
        <w:t>ющей</w:t>
      </w:r>
      <w:r w:rsidRPr="00575442">
        <w:rPr>
          <w:sz w:val="28"/>
          <w:szCs w:val="28"/>
          <w:lang w:eastAsia="ru-RU"/>
        </w:rPr>
        <w:t xml:space="preserve"> восточными электрическими сетями</w:t>
      </w:r>
      <w:r>
        <w:rPr>
          <w:sz w:val="28"/>
          <w:szCs w:val="28"/>
          <w:lang w:eastAsia="ru-RU"/>
        </w:rPr>
        <w:t xml:space="preserve"> </w:t>
      </w:r>
      <w:r w:rsidRPr="00575442">
        <w:rPr>
          <w:sz w:val="28"/>
          <w:szCs w:val="28"/>
          <w:lang w:eastAsia="ru-RU"/>
        </w:rPr>
        <w:t>(</w:t>
      </w:r>
      <w:r>
        <w:rPr>
          <w:sz w:val="28"/>
          <w:szCs w:val="28"/>
          <w:lang w:eastAsia="ru-RU"/>
        </w:rPr>
        <w:t>л</w:t>
      </w:r>
      <w:r w:rsidRPr="00575442">
        <w:rPr>
          <w:sz w:val="28"/>
          <w:szCs w:val="28"/>
          <w:lang w:eastAsia="ru-RU"/>
        </w:rPr>
        <w:t xml:space="preserve">евобережье Днестра)  и </w:t>
      </w:r>
      <w:proofErr w:type="spellStart"/>
      <w:r w:rsidRPr="00575442">
        <w:rPr>
          <w:sz w:val="28"/>
          <w:szCs w:val="28"/>
          <w:lang w:eastAsia="ru-RU"/>
        </w:rPr>
        <w:t>Дубоссарской</w:t>
      </w:r>
      <w:proofErr w:type="spellEnd"/>
      <w:r w:rsidRPr="00575442">
        <w:rPr>
          <w:sz w:val="28"/>
          <w:szCs w:val="28"/>
          <w:lang w:eastAsia="ru-RU"/>
        </w:rPr>
        <w:t xml:space="preserve"> ГЭС, которые не регулируются </w:t>
      </w:r>
      <w:r>
        <w:rPr>
          <w:sz w:val="28"/>
          <w:szCs w:val="28"/>
          <w:lang w:eastAsia="ru-RU"/>
        </w:rPr>
        <w:t>структурами Молдовы</w:t>
      </w:r>
      <w:proofErr w:type="gramStart"/>
      <w:r>
        <w:rPr>
          <w:sz w:val="28"/>
          <w:szCs w:val="28"/>
          <w:lang w:eastAsia="ru-RU"/>
        </w:rPr>
        <w:t>.</w:t>
      </w:r>
      <w:r w:rsidRPr="00575442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 </w:t>
      </w:r>
      <w:r w:rsidRPr="00575442">
        <w:rPr>
          <w:sz w:val="28"/>
          <w:szCs w:val="28"/>
          <w:lang w:eastAsia="ru-RU"/>
        </w:rPr>
        <w:t>;</w:t>
      </w:r>
      <w:proofErr w:type="gramEnd"/>
    </w:p>
    <w:p w:rsidR="00642614" w:rsidRPr="00575442" w:rsidRDefault="00642614" w:rsidP="00642614">
      <w:pPr>
        <w:rPr>
          <w:b/>
          <w:sz w:val="28"/>
          <w:szCs w:val="28"/>
          <w:lang w:eastAsia="ru-RU"/>
        </w:rPr>
      </w:pPr>
    </w:p>
    <w:p w:rsidR="00642614" w:rsidRPr="00575442" w:rsidRDefault="00642614" w:rsidP="00642614">
      <w:pPr>
        <w:rPr>
          <w:sz w:val="28"/>
          <w:szCs w:val="28"/>
          <w:lang w:eastAsia="ru-RU"/>
        </w:rPr>
      </w:pPr>
      <w:r w:rsidRPr="00575442">
        <w:rPr>
          <w:b/>
          <w:sz w:val="28"/>
          <w:szCs w:val="28"/>
          <w:lang w:eastAsia="ru-RU"/>
        </w:rPr>
        <w:t>16.7.</w:t>
      </w:r>
      <w:r w:rsidRPr="00575442">
        <w:rPr>
          <w:sz w:val="28"/>
          <w:szCs w:val="28"/>
          <w:lang w:eastAsia="ru-RU"/>
        </w:rPr>
        <w:t xml:space="preserve"> </w:t>
      </w:r>
      <w:r w:rsidRPr="00575442">
        <w:rPr>
          <w:i/>
          <w:sz w:val="28"/>
          <w:szCs w:val="28"/>
          <w:lang w:eastAsia="ru-RU"/>
        </w:rPr>
        <w:t>Конечные потребители</w:t>
      </w:r>
      <w:r w:rsidRPr="00575442">
        <w:rPr>
          <w:sz w:val="28"/>
          <w:szCs w:val="28"/>
          <w:u w:val="single"/>
          <w:lang w:eastAsia="ru-RU"/>
        </w:rPr>
        <w:t>:</w:t>
      </w:r>
      <w:r w:rsidRPr="00575442">
        <w:rPr>
          <w:sz w:val="28"/>
          <w:szCs w:val="28"/>
          <w:lang w:eastAsia="ru-RU"/>
        </w:rPr>
        <w:t xml:space="preserve"> начиная с 1</w:t>
      </w:r>
      <w:r>
        <w:rPr>
          <w:sz w:val="28"/>
          <w:szCs w:val="28"/>
          <w:lang w:eastAsia="ru-RU"/>
        </w:rPr>
        <w:t xml:space="preserve"> </w:t>
      </w:r>
      <w:r w:rsidRPr="00575442">
        <w:rPr>
          <w:sz w:val="28"/>
          <w:szCs w:val="28"/>
          <w:lang w:eastAsia="ru-RU"/>
        </w:rPr>
        <w:t xml:space="preserve"> января 2015 года</w:t>
      </w:r>
      <w:r>
        <w:rPr>
          <w:sz w:val="28"/>
          <w:szCs w:val="28"/>
          <w:lang w:eastAsia="ru-RU"/>
        </w:rPr>
        <w:t>,</w:t>
      </w:r>
      <w:r w:rsidRPr="00575442">
        <w:rPr>
          <w:sz w:val="28"/>
          <w:szCs w:val="28"/>
          <w:lang w:eastAsia="ru-RU"/>
        </w:rPr>
        <w:t xml:space="preserve"> все конечные потребители декларированы соответствующими требованиям и обладающими правом покупать электричество у любого производителя или поставщика, включая </w:t>
      </w:r>
      <w:proofErr w:type="gramStart"/>
      <w:r w:rsidRPr="00575442">
        <w:rPr>
          <w:sz w:val="28"/>
          <w:szCs w:val="28"/>
          <w:lang w:eastAsia="ru-RU"/>
        </w:rPr>
        <w:t>зарубежных</w:t>
      </w:r>
      <w:proofErr w:type="gramEnd"/>
      <w:r w:rsidRPr="00575442">
        <w:rPr>
          <w:sz w:val="28"/>
          <w:szCs w:val="28"/>
          <w:lang w:eastAsia="ru-RU"/>
        </w:rPr>
        <w:t xml:space="preserve">. </w:t>
      </w:r>
    </w:p>
    <w:p w:rsidR="00642614" w:rsidRPr="00575442" w:rsidRDefault="00642614" w:rsidP="00642614">
      <w:pPr>
        <w:tabs>
          <w:tab w:val="left" w:pos="0"/>
          <w:tab w:val="left" w:pos="567"/>
        </w:tabs>
        <w:autoSpaceDE w:val="0"/>
        <w:autoSpaceDN w:val="0"/>
        <w:adjustRightInd w:val="0"/>
        <w:rPr>
          <w:rFonts w:eastAsia="Calibri" w:cs="Arial"/>
          <w:sz w:val="28"/>
          <w:szCs w:val="28"/>
        </w:rPr>
      </w:pPr>
      <w:r w:rsidRPr="00575442">
        <w:rPr>
          <w:rFonts w:eastAsia="Calibri" w:cs="Arial"/>
          <w:sz w:val="28"/>
          <w:szCs w:val="28"/>
        </w:rPr>
        <w:t>Таким образом, на рынке электр</w:t>
      </w:r>
      <w:r>
        <w:rPr>
          <w:rFonts w:eastAsia="Calibri" w:cs="Arial"/>
          <w:sz w:val="28"/>
          <w:szCs w:val="28"/>
        </w:rPr>
        <w:t>оэнергии Республики Молдова</w:t>
      </w:r>
      <w:r w:rsidRPr="00575442">
        <w:rPr>
          <w:rFonts w:eastAsia="Calibri" w:cs="Arial"/>
          <w:sz w:val="28"/>
          <w:szCs w:val="28"/>
        </w:rPr>
        <w:t xml:space="preserve"> </w:t>
      </w:r>
      <w:r>
        <w:rPr>
          <w:rFonts w:eastAsia="Calibri" w:cs="Arial"/>
          <w:sz w:val="28"/>
          <w:szCs w:val="28"/>
        </w:rPr>
        <w:t xml:space="preserve"> </w:t>
      </w:r>
      <w:r w:rsidRPr="00575442">
        <w:rPr>
          <w:rFonts w:eastAsia="Calibri" w:cs="Arial"/>
          <w:sz w:val="28"/>
          <w:szCs w:val="28"/>
        </w:rPr>
        <w:t xml:space="preserve">существуют </w:t>
      </w:r>
      <w:r>
        <w:rPr>
          <w:rFonts w:eastAsia="Calibri" w:cs="Arial"/>
          <w:sz w:val="28"/>
          <w:szCs w:val="28"/>
        </w:rPr>
        <w:t>четыре</w:t>
      </w:r>
      <w:r w:rsidRPr="00575442">
        <w:rPr>
          <w:rFonts w:eastAsia="Calibri" w:cs="Arial"/>
          <w:sz w:val="28"/>
          <w:szCs w:val="28"/>
        </w:rPr>
        <w:t xml:space="preserve"> лицензированных производителя, </w:t>
      </w:r>
      <w:r>
        <w:rPr>
          <w:rFonts w:eastAsia="Calibri" w:cs="Arial"/>
          <w:sz w:val="28"/>
          <w:szCs w:val="28"/>
        </w:rPr>
        <w:t>один о</w:t>
      </w:r>
      <w:r w:rsidRPr="00575442">
        <w:rPr>
          <w:rFonts w:eastAsia="Calibri" w:cs="Arial"/>
          <w:sz w:val="28"/>
          <w:szCs w:val="28"/>
        </w:rPr>
        <w:t xml:space="preserve">ператор системы передачи электроэнергии, </w:t>
      </w:r>
      <w:r>
        <w:rPr>
          <w:rFonts w:eastAsia="Calibri" w:cs="Arial"/>
          <w:sz w:val="28"/>
          <w:szCs w:val="28"/>
        </w:rPr>
        <w:t>три</w:t>
      </w:r>
      <w:r w:rsidRPr="00575442">
        <w:rPr>
          <w:rFonts w:eastAsia="Calibri" w:cs="Arial"/>
          <w:sz w:val="28"/>
          <w:szCs w:val="28"/>
        </w:rPr>
        <w:t xml:space="preserve"> </w:t>
      </w:r>
      <w:r>
        <w:rPr>
          <w:rFonts w:eastAsia="Calibri" w:cs="Arial"/>
          <w:sz w:val="28"/>
          <w:szCs w:val="28"/>
        </w:rPr>
        <w:t>о</w:t>
      </w:r>
      <w:r w:rsidRPr="00575442">
        <w:rPr>
          <w:rFonts w:eastAsia="Calibri" w:cs="Arial"/>
          <w:sz w:val="28"/>
          <w:szCs w:val="28"/>
        </w:rPr>
        <w:t xml:space="preserve">ператора распределительных систем, </w:t>
      </w:r>
      <w:r>
        <w:rPr>
          <w:rFonts w:eastAsia="Calibri" w:cs="Arial"/>
          <w:sz w:val="28"/>
          <w:szCs w:val="28"/>
        </w:rPr>
        <w:t>два</w:t>
      </w:r>
      <w:r w:rsidRPr="00575442">
        <w:rPr>
          <w:rFonts w:eastAsia="Calibri" w:cs="Arial"/>
          <w:sz w:val="28"/>
          <w:szCs w:val="28"/>
        </w:rPr>
        <w:t xml:space="preserve"> поставщика по регулируемым тарифам, 13 поставщиков по нерегулируемым тарифам</w:t>
      </w:r>
      <w:r>
        <w:rPr>
          <w:rFonts w:eastAsia="Calibri" w:cs="Arial"/>
          <w:sz w:val="28"/>
          <w:szCs w:val="28"/>
        </w:rPr>
        <w:t xml:space="preserve"> </w:t>
      </w:r>
      <w:r w:rsidRPr="00575442">
        <w:rPr>
          <w:rFonts w:eastAsia="Calibri" w:cs="Arial"/>
          <w:sz w:val="28"/>
          <w:szCs w:val="28"/>
        </w:rPr>
        <w:t xml:space="preserve"> и 17 производител</w:t>
      </w:r>
      <w:r>
        <w:rPr>
          <w:rFonts w:eastAsia="Calibri" w:cs="Arial"/>
          <w:sz w:val="28"/>
          <w:szCs w:val="28"/>
        </w:rPr>
        <w:t>ей</w:t>
      </w:r>
      <w:r w:rsidRPr="00575442">
        <w:rPr>
          <w:rFonts w:eastAsia="Calibri" w:cs="Arial"/>
          <w:sz w:val="28"/>
          <w:szCs w:val="28"/>
        </w:rPr>
        <w:t xml:space="preserve"> электричества из </w:t>
      </w:r>
      <w:r>
        <w:rPr>
          <w:rFonts w:eastAsia="Calibri" w:cs="Arial"/>
          <w:sz w:val="28"/>
          <w:szCs w:val="28"/>
        </w:rPr>
        <w:t>источников возобновляемой энергии (Э-ИВЭ)</w:t>
      </w:r>
      <w:r w:rsidRPr="00575442">
        <w:rPr>
          <w:rFonts w:eastAsia="Calibri" w:cs="Arial"/>
          <w:sz w:val="28"/>
          <w:szCs w:val="28"/>
        </w:rPr>
        <w:t xml:space="preserve"> по регулируемым тарифам. </w:t>
      </w:r>
      <w:bookmarkStart w:id="4" w:name="_Toc366844445"/>
      <w:bookmarkStart w:id="5" w:name="_Toc366954622"/>
      <w:bookmarkStart w:id="6" w:name="_Toc366955044"/>
      <w:bookmarkStart w:id="7" w:name="_Toc366844446"/>
      <w:bookmarkStart w:id="8" w:name="_Toc366954623"/>
      <w:bookmarkStart w:id="9" w:name="_Toc366955045"/>
      <w:bookmarkStart w:id="10" w:name="_Toc366844447"/>
      <w:bookmarkStart w:id="11" w:name="_Toc366954624"/>
      <w:bookmarkStart w:id="12" w:name="_Toc366955046"/>
      <w:bookmarkStart w:id="13" w:name="_Toc366844448"/>
      <w:bookmarkStart w:id="14" w:name="_Toc366954625"/>
      <w:bookmarkStart w:id="15" w:name="_Toc366955047"/>
      <w:bookmarkStart w:id="16" w:name="_Toc366844450"/>
      <w:bookmarkStart w:id="17" w:name="_Toc366954627"/>
      <w:bookmarkStart w:id="18" w:name="_Toc366955049"/>
      <w:bookmarkStart w:id="19" w:name="_Toc366844451"/>
      <w:bookmarkStart w:id="20" w:name="_Toc366954628"/>
      <w:bookmarkStart w:id="21" w:name="_Toc366955050"/>
      <w:bookmarkStart w:id="22" w:name="_Toc366844452"/>
      <w:bookmarkStart w:id="23" w:name="_Toc366954629"/>
      <w:bookmarkStart w:id="24" w:name="_Toc366955051"/>
      <w:bookmarkStart w:id="25" w:name="_Toc366844453"/>
      <w:bookmarkStart w:id="26" w:name="_Toc366954630"/>
      <w:bookmarkStart w:id="27" w:name="_Toc366955052"/>
      <w:bookmarkStart w:id="28" w:name="_Toc366844454"/>
      <w:bookmarkStart w:id="29" w:name="_Toc366954631"/>
      <w:bookmarkStart w:id="30" w:name="_Toc36695505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:rsidR="00642614" w:rsidRPr="00575442" w:rsidRDefault="00642614" w:rsidP="00642614">
      <w:pPr>
        <w:keepNext/>
        <w:keepLines/>
        <w:tabs>
          <w:tab w:val="num" w:pos="1419"/>
        </w:tabs>
        <w:ind w:firstLine="0"/>
        <w:jc w:val="left"/>
        <w:outlineLvl w:val="2"/>
        <w:rPr>
          <w:b/>
          <w:kern w:val="28"/>
          <w:sz w:val="28"/>
          <w:szCs w:val="28"/>
        </w:rPr>
      </w:pPr>
      <w:bookmarkStart w:id="31" w:name="_Toc475612242"/>
    </w:p>
    <w:p w:rsidR="00642614" w:rsidRDefault="00642614" w:rsidP="00642614">
      <w:pPr>
        <w:keepNext/>
        <w:keepLines/>
        <w:tabs>
          <w:tab w:val="num" w:pos="1419"/>
        </w:tabs>
        <w:ind w:firstLine="0"/>
        <w:jc w:val="center"/>
        <w:outlineLvl w:val="2"/>
        <w:rPr>
          <w:b/>
          <w:kern w:val="28"/>
          <w:sz w:val="28"/>
          <w:szCs w:val="28"/>
        </w:rPr>
      </w:pPr>
      <w:r w:rsidRPr="00575442">
        <w:rPr>
          <w:b/>
          <w:kern w:val="28"/>
          <w:sz w:val="28"/>
          <w:szCs w:val="28"/>
        </w:rPr>
        <w:t xml:space="preserve">1.2. </w:t>
      </w:r>
      <w:bookmarkEnd w:id="31"/>
      <w:r>
        <w:rPr>
          <w:b/>
          <w:kern w:val="28"/>
          <w:sz w:val="28"/>
          <w:szCs w:val="28"/>
        </w:rPr>
        <w:t>Релевантн</w:t>
      </w:r>
      <w:r w:rsidRPr="00575442">
        <w:rPr>
          <w:b/>
          <w:kern w:val="28"/>
          <w:sz w:val="28"/>
          <w:szCs w:val="28"/>
        </w:rPr>
        <w:t>ая</w:t>
      </w:r>
      <w:r>
        <w:rPr>
          <w:b/>
          <w:kern w:val="28"/>
          <w:sz w:val="28"/>
          <w:szCs w:val="28"/>
        </w:rPr>
        <w:t xml:space="preserve"> законодательная и регламентирующая</w:t>
      </w:r>
    </w:p>
    <w:p w:rsidR="00642614" w:rsidRPr="00575442" w:rsidRDefault="00642614" w:rsidP="00642614">
      <w:pPr>
        <w:keepNext/>
        <w:keepLines/>
        <w:tabs>
          <w:tab w:val="num" w:pos="1419"/>
        </w:tabs>
        <w:ind w:firstLine="0"/>
        <w:jc w:val="center"/>
        <w:outlineLvl w:val="2"/>
        <w:rPr>
          <w:b/>
          <w:kern w:val="28"/>
          <w:sz w:val="28"/>
          <w:szCs w:val="28"/>
        </w:rPr>
      </w:pPr>
      <w:r w:rsidRPr="00575442">
        <w:rPr>
          <w:b/>
          <w:kern w:val="28"/>
          <w:sz w:val="28"/>
          <w:szCs w:val="28"/>
        </w:rPr>
        <w:t xml:space="preserve"> баз</w:t>
      </w:r>
      <w:r>
        <w:rPr>
          <w:b/>
          <w:kern w:val="28"/>
          <w:sz w:val="28"/>
          <w:szCs w:val="28"/>
        </w:rPr>
        <w:t>а</w:t>
      </w:r>
      <w:r w:rsidRPr="00575442">
        <w:rPr>
          <w:b/>
          <w:kern w:val="28"/>
          <w:sz w:val="28"/>
          <w:szCs w:val="28"/>
        </w:rPr>
        <w:t xml:space="preserve"> в секторе</w:t>
      </w:r>
    </w:p>
    <w:p w:rsidR="00642614" w:rsidRPr="00575442" w:rsidRDefault="00642614" w:rsidP="00642614">
      <w:pPr>
        <w:keepNext/>
        <w:keepLines/>
        <w:tabs>
          <w:tab w:val="num" w:pos="1419"/>
        </w:tabs>
        <w:ind w:firstLine="0"/>
        <w:jc w:val="left"/>
        <w:outlineLvl w:val="2"/>
        <w:rPr>
          <w:b/>
          <w:kern w:val="28"/>
          <w:sz w:val="28"/>
          <w:szCs w:val="28"/>
        </w:rPr>
      </w:pPr>
    </w:p>
    <w:p w:rsidR="00642614" w:rsidRPr="00575442" w:rsidRDefault="00642614" w:rsidP="00642614">
      <w:pPr>
        <w:tabs>
          <w:tab w:val="left" w:pos="0"/>
          <w:tab w:val="left" w:pos="567"/>
        </w:tabs>
        <w:autoSpaceDE w:val="0"/>
        <w:autoSpaceDN w:val="0"/>
        <w:adjustRightInd w:val="0"/>
        <w:rPr>
          <w:sz w:val="28"/>
          <w:szCs w:val="28"/>
        </w:rPr>
      </w:pPr>
      <w:r w:rsidRPr="00575442">
        <w:rPr>
          <w:b/>
          <w:sz w:val="28"/>
          <w:szCs w:val="28"/>
        </w:rPr>
        <w:t>17.</w:t>
      </w:r>
      <w:r w:rsidRPr="00575442">
        <w:rPr>
          <w:sz w:val="28"/>
          <w:szCs w:val="28"/>
        </w:rPr>
        <w:t xml:space="preserve"> В течение последних лет нормативная база развивалась постоянно, для того, чтобы продвигать развитие электрического сектора, </w:t>
      </w:r>
      <w:proofErr w:type="gramStart"/>
      <w:r w:rsidRPr="00575442">
        <w:rPr>
          <w:sz w:val="28"/>
          <w:szCs w:val="28"/>
        </w:rPr>
        <w:t>и</w:t>
      </w:r>
      <w:proofErr w:type="gramEnd"/>
      <w:r w:rsidRPr="00575442">
        <w:rPr>
          <w:sz w:val="28"/>
          <w:szCs w:val="28"/>
        </w:rPr>
        <w:t xml:space="preserve"> имея своей ясной целью обеспечить соответствие европейским нормам и </w:t>
      </w:r>
      <w:r>
        <w:rPr>
          <w:sz w:val="28"/>
          <w:szCs w:val="28"/>
        </w:rPr>
        <w:t>релевантным</w:t>
      </w:r>
      <w:r w:rsidRPr="00575442">
        <w:rPr>
          <w:sz w:val="28"/>
          <w:szCs w:val="28"/>
        </w:rPr>
        <w:t xml:space="preserve"> </w:t>
      </w:r>
      <w:r w:rsidRPr="0039679E">
        <w:rPr>
          <w:sz w:val="28"/>
          <w:szCs w:val="28"/>
        </w:rPr>
        <w:t>законодательным актам по</w:t>
      </w:r>
      <w:r w:rsidRPr="00575442">
        <w:rPr>
          <w:i/>
          <w:sz w:val="28"/>
          <w:szCs w:val="28"/>
        </w:rPr>
        <w:t xml:space="preserve"> </w:t>
      </w:r>
      <w:r w:rsidRPr="00575442">
        <w:rPr>
          <w:sz w:val="28"/>
          <w:szCs w:val="28"/>
        </w:rPr>
        <w:t>электричес</w:t>
      </w:r>
      <w:r>
        <w:rPr>
          <w:sz w:val="28"/>
          <w:szCs w:val="28"/>
        </w:rPr>
        <w:t>кой энергии</w:t>
      </w:r>
      <w:r w:rsidRPr="00575442">
        <w:rPr>
          <w:sz w:val="28"/>
          <w:szCs w:val="28"/>
        </w:rPr>
        <w:t xml:space="preserve"> Энергетического </w:t>
      </w:r>
      <w:r>
        <w:rPr>
          <w:sz w:val="28"/>
          <w:szCs w:val="28"/>
        </w:rPr>
        <w:t>с</w:t>
      </w:r>
      <w:r w:rsidRPr="00575442">
        <w:rPr>
          <w:sz w:val="28"/>
          <w:szCs w:val="28"/>
        </w:rPr>
        <w:t>ообщества.</w:t>
      </w:r>
    </w:p>
    <w:p w:rsidR="00642614" w:rsidRPr="00575442" w:rsidRDefault="00642614" w:rsidP="00642614">
      <w:pPr>
        <w:tabs>
          <w:tab w:val="left" w:pos="0"/>
          <w:tab w:val="left" w:pos="567"/>
        </w:tabs>
        <w:autoSpaceDE w:val="0"/>
        <w:autoSpaceDN w:val="0"/>
        <w:adjustRightInd w:val="0"/>
        <w:rPr>
          <w:sz w:val="28"/>
          <w:szCs w:val="28"/>
        </w:rPr>
      </w:pPr>
    </w:p>
    <w:p w:rsidR="00642614" w:rsidRPr="00575442" w:rsidRDefault="00642614" w:rsidP="00642614">
      <w:pPr>
        <w:rPr>
          <w:sz w:val="28"/>
          <w:szCs w:val="28"/>
        </w:rPr>
      </w:pPr>
      <w:r w:rsidRPr="00575442">
        <w:rPr>
          <w:b/>
          <w:sz w:val="28"/>
          <w:szCs w:val="28"/>
        </w:rPr>
        <w:t>18.</w:t>
      </w:r>
      <w:r w:rsidRPr="00575442">
        <w:rPr>
          <w:sz w:val="28"/>
          <w:szCs w:val="28"/>
        </w:rPr>
        <w:t xml:space="preserve"> Закон № 107 от 27 мая 2016 года</w:t>
      </w:r>
      <w:r w:rsidRPr="0039679E">
        <w:rPr>
          <w:sz w:val="28"/>
          <w:szCs w:val="28"/>
        </w:rPr>
        <w:t xml:space="preserve"> </w:t>
      </w:r>
      <w:r w:rsidRPr="00575442">
        <w:rPr>
          <w:sz w:val="28"/>
          <w:szCs w:val="28"/>
        </w:rPr>
        <w:t>об электричестве, транспонирующий Директиву ЕС 2009/72/EC описывающую</w:t>
      </w:r>
      <w:r w:rsidRPr="00575442">
        <w:rPr>
          <w:color w:val="221F20"/>
          <w:sz w:val="28"/>
          <w:szCs w:val="28"/>
          <w:lang w:eastAsia="ro-RO"/>
        </w:rPr>
        <w:t xml:space="preserve"> </w:t>
      </w:r>
      <w:r w:rsidRPr="00575442">
        <w:rPr>
          <w:sz w:val="28"/>
          <w:szCs w:val="28"/>
        </w:rPr>
        <w:t xml:space="preserve">общие правила внутреннего рынка электричества и аннулирующую Директиву 2003/54/EC (Третий Энергетический </w:t>
      </w:r>
      <w:r>
        <w:rPr>
          <w:sz w:val="28"/>
          <w:szCs w:val="28"/>
        </w:rPr>
        <w:t>п</w:t>
      </w:r>
      <w:r w:rsidRPr="00575442">
        <w:rPr>
          <w:sz w:val="28"/>
          <w:szCs w:val="28"/>
        </w:rPr>
        <w:t>акет) и создающий необходимую законодательную базу для их внедрения, в особенности путем:</w:t>
      </w:r>
    </w:p>
    <w:p w:rsidR="00642614" w:rsidRPr="00575442" w:rsidRDefault="00642614" w:rsidP="00642614">
      <w:pPr>
        <w:numPr>
          <w:ilvl w:val="0"/>
          <w:numId w:val="47"/>
        </w:numPr>
        <w:tabs>
          <w:tab w:val="clear" w:pos="786"/>
          <w:tab w:val="left" w:pos="0"/>
          <w:tab w:val="left" w:pos="567"/>
          <w:tab w:val="left" w:pos="1134"/>
        </w:tabs>
        <w:autoSpaceDE w:val="0"/>
        <w:autoSpaceDN w:val="0"/>
        <w:adjustRightInd w:val="0"/>
        <w:ind w:left="0" w:firstLine="709"/>
        <w:rPr>
          <w:rFonts w:eastAsia="Calibri" w:cs="Arial"/>
          <w:sz w:val="28"/>
          <w:szCs w:val="28"/>
        </w:rPr>
      </w:pPr>
      <w:r>
        <w:rPr>
          <w:rFonts w:eastAsia="Calibri" w:cs="Arial"/>
          <w:sz w:val="28"/>
          <w:szCs w:val="28"/>
        </w:rPr>
        <w:t>о</w:t>
      </w:r>
      <w:r w:rsidRPr="00575442">
        <w:rPr>
          <w:rFonts w:eastAsia="Calibri" w:cs="Arial"/>
          <w:sz w:val="28"/>
          <w:szCs w:val="28"/>
        </w:rPr>
        <w:t xml:space="preserve">пределения соответствующих компетенций правительственных органов, а также целей, обязанностей, полномочий, и прав </w:t>
      </w:r>
      <w:r>
        <w:rPr>
          <w:rFonts w:eastAsia="Calibri" w:cs="Arial"/>
          <w:sz w:val="28"/>
          <w:szCs w:val="28"/>
        </w:rPr>
        <w:t>Национального агентства по регулированию в энергетике</w:t>
      </w:r>
      <w:r w:rsidRPr="00575442">
        <w:rPr>
          <w:rFonts w:eastAsia="Calibri" w:cs="Arial"/>
          <w:sz w:val="28"/>
          <w:szCs w:val="28"/>
        </w:rPr>
        <w:t>;</w:t>
      </w:r>
    </w:p>
    <w:p w:rsidR="00642614" w:rsidRPr="00575442" w:rsidRDefault="00642614" w:rsidP="00642614">
      <w:pPr>
        <w:numPr>
          <w:ilvl w:val="0"/>
          <w:numId w:val="47"/>
        </w:numPr>
        <w:tabs>
          <w:tab w:val="clear" w:pos="786"/>
          <w:tab w:val="left" w:pos="0"/>
          <w:tab w:val="left" w:pos="567"/>
          <w:tab w:val="left" w:pos="1134"/>
        </w:tabs>
        <w:autoSpaceDE w:val="0"/>
        <w:autoSpaceDN w:val="0"/>
        <w:adjustRightInd w:val="0"/>
        <w:ind w:left="0" w:firstLine="709"/>
        <w:rPr>
          <w:rFonts w:eastAsia="Calibri" w:cs="Arial"/>
          <w:sz w:val="28"/>
          <w:szCs w:val="28"/>
        </w:rPr>
      </w:pPr>
      <w:r>
        <w:rPr>
          <w:rFonts w:eastAsia="Calibri" w:cs="Arial"/>
          <w:sz w:val="28"/>
          <w:szCs w:val="28"/>
        </w:rPr>
        <w:t>о</w:t>
      </w:r>
      <w:r w:rsidRPr="00575442">
        <w:rPr>
          <w:rFonts w:eastAsia="Calibri" w:cs="Arial"/>
          <w:sz w:val="28"/>
          <w:szCs w:val="28"/>
        </w:rPr>
        <w:t xml:space="preserve">пределения задач, прав и сферы ответственности производителей, </w:t>
      </w:r>
      <w:r>
        <w:rPr>
          <w:rFonts w:eastAsia="Calibri" w:cs="Arial"/>
          <w:sz w:val="28"/>
          <w:szCs w:val="28"/>
        </w:rPr>
        <w:t>о</w:t>
      </w:r>
      <w:r w:rsidRPr="00575442">
        <w:rPr>
          <w:rFonts w:eastAsia="Calibri" w:cs="Arial"/>
          <w:sz w:val="28"/>
          <w:szCs w:val="28"/>
        </w:rPr>
        <w:t xml:space="preserve">ператора системы передачи электроэнергии, </w:t>
      </w:r>
      <w:r>
        <w:rPr>
          <w:rFonts w:eastAsia="Calibri" w:cs="Arial"/>
          <w:sz w:val="28"/>
          <w:szCs w:val="28"/>
        </w:rPr>
        <w:t>о</w:t>
      </w:r>
      <w:r w:rsidRPr="00575442">
        <w:rPr>
          <w:rFonts w:eastAsia="Calibri" w:cs="Arial"/>
          <w:sz w:val="28"/>
          <w:szCs w:val="28"/>
        </w:rPr>
        <w:t xml:space="preserve">ператоров распределительных систем и поставщиков электричества; </w:t>
      </w:r>
    </w:p>
    <w:p w:rsidR="00642614" w:rsidRPr="00575442" w:rsidRDefault="00642614" w:rsidP="00642614">
      <w:pPr>
        <w:numPr>
          <w:ilvl w:val="0"/>
          <w:numId w:val="47"/>
        </w:numPr>
        <w:tabs>
          <w:tab w:val="clear" w:pos="786"/>
          <w:tab w:val="left" w:pos="0"/>
          <w:tab w:val="left" w:pos="567"/>
          <w:tab w:val="left" w:pos="1134"/>
        </w:tabs>
        <w:autoSpaceDE w:val="0"/>
        <w:autoSpaceDN w:val="0"/>
        <w:adjustRightInd w:val="0"/>
        <w:ind w:left="0" w:firstLine="709"/>
        <w:rPr>
          <w:rFonts w:eastAsia="Calibri" w:cs="Arial"/>
          <w:sz w:val="28"/>
          <w:szCs w:val="28"/>
        </w:rPr>
      </w:pPr>
      <w:r>
        <w:rPr>
          <w:rFonts w:eastAsia="Calibri" w:cs="Arial"/>
          <w:sz w:val="28"/>
          <w:szCs w:val="28"/>
        </w:rPr>
        <w:t>о</w:t>
      </w:r>
      <w:r w:rsidRPr="00575442">
        <w:rPr>
          <w:rFonts w:eastAsia="Calibri" w:cs="Arial"/>
          <w:sz w:val="28"/>
          <w:szCs w:val="28"/>
        </w:rPr>
        <w:t xml:space="preserve">пределения концепции обязательств публичных услуг и основных правил наложения таких обязательств, которые могут иметь отношение к безопасности, включая </w:t>
      </w:r>
      <w:r>
        <w:rPr>
          <w:rFonts w:eastAsia="Calibri" w:cs="Arial"/>
          <w:sz w:val="28"/>
          <w:szCs w:val="28"/>
        </w:rPr>
        <w:t>э</w:t>
      </w:r>
      <w:r w:rsidRPr="00575442">
        <w:rPr>
          <w:rFonts w:eastAsia="Calibri" w:cs="Arial"/>
          <w:sz w:val="28"/>
          <w:szCs w:val="28"/>
        </w:rPr>
        <w:t xml:space="preserve">нергетическую безопасность, </w:t>
      </w:r>
      <w:r w:rsidRPr="00575442">
        <w:rPr>
          <w:rFonts w:eastAsia="Calibri" w:cs="Arial"/>
          <w:sz w:val="28"/>
          <w:szCs w:val="28"/>
        </w:rPr>
        <w:lastRenderedPageBreak/>
        <w:t xml:space="preserve">регулярность, качество и цену </w:t>
      </w:r>
      <w:proofErr w:type="gramStart"/>
      <w:r w:rsidRPr="00575442">
        <w:rPr>
          <w:rFonts w:eastAsia="Calibri" w:cs="Arial"/>
          <w:sz w:val="28"/>
          <w:szCs w:val="28"/>
        </w:rPr>
        <w:t>поставок</w:t>
      </w:r>
      <w:proofErr w:type="gramEnd"/>
      <w:r w:rsidRPr="00575442">
        <w:rPr>
          <w:rFonts w:eastAsia="Calibri" w:cs="Arial"/>
          <w:sz w:val="28"/>
          <w:szCs w:val="28"/>
        </w:rPr>
        <w:t xml:space="preserve"> и защиту окружающей среды, включая энергетическую эффективность, энергию из возобновляемых источников и охрану климата;</w:t>
      </w:r>
    </w:p>
    <w:p w:rsidR="00642614" w:rsidRPr="00575442" w:rsidRDefault="00642614" w:rsidP="00642614">
      <w:pPr>
        <w:numPr>
          <w:ilvl w:val="0"/>
          <w:numId w:val="47"/>
        </w:numPr>
        <w:tabs>
          <w:tab w:val="clear" w:pos="786"/>
          <w:tab w:val="left" w:pos="0"/>
          <w:tab w:val="left" w:pos="567"/>
          <w:tab w:val="left" w:pos="1134"/>
        </w:tabs>
        <w:autoSpaceDE w:val="0"/>
        <w:autoSpaceDN w:val="0"/>
        <w:adjustRightInd w:val="0"/>
        <w:ind w:left="0" w:firstLine="709"/>
        <w:rPr>
          <w:rFonts w:eastAsia="Calibri" w:cs="Arial"/>
          <w:sz w:val="28"/>
          <w:szCs w:val="28"/>
        </w:rPr>
      </w:pPr>
      <w:r>
        <w:rPr>
          <w:rFonts w:eastAsia="Calibri" w:cs="Arial"/>
          <w:sz w:val="28"/>
          <w:szCs w:val="28"/>
        </w:rPr>
        <w:t>ф</w:t>
      </w:r>
      <w:r w:rsidRPr="00575442">
        <w:rPr>
          <w:rFonts w:eastAsia="Calibri" w:cs="Arial"/>
          <w:sz w:val="28"/>
          <w:szCs w:val="28"/>
        </w:rPr>
        <w:t xml:space="preserve">ункциональное разделение, назначение и сертификация и независимость </w:t>
      </w:r>
      <w:r>
        <w:rPr>
          <w:rFonts w:eastAsia="Calibri" w:cs="Arial"/>
          <w:sz w:val="28"/>
          <w:szCs w:val="28"/>
        </w:rPr>
        <w:t>о</w:t>
      </w:r>
      <w:r w:rsidRPr="00575442">
        <w:rPr>
          <w:rFonts w:eastAsia="Calibri" w:cs="Arial"/>
          <w:sz w:val="28"/>
          <w:szCs w:val="28"/>
        </w:rPr>
        <w:t>ператора системы передачи электроэнергии и  Операторов распределительных систем;</w:t>
      </w:r>
    </w:p>
    <w:p w:rsidR="00642614" w:rsidRPr="00575442" w:rsidRDefault="00642614" w:rsidP="00642614">
      <w:pPr>
        <w:numPr>
          <w:ilvl w:val="0"/>
          <w:numId w:val="47"/>
        </w:numPr>
        <w:tabs>
          <w:tab w:val="clear" w:pos="786"/>
          <w:tab w:val="left" w:pos="0"/>
          <w:tab w:val="left" w:pos="567"/>
          <w:tab w:val="left" w:pos="1134"/>
        </w:tabs>
        <w:autoSpaceDE w:val="0"/>
        <w:autoSpaceDN w:val="0"/>
        <w:adjustRightInd w:val="0"/>
        <w:ind w:left="0" w:firstLine="709"/>
        <w:rPr>
          <w:rFonts w:eastAsia="Calibri" w:cs="Arial"/>
          <w:sz w:val="28"/>
          <w:szCs w:val="28"/>
        </w:rPr>
      </w:pPr>
      <w:r>
        <w:rPr>
          <w:rFonts w:eastAsia="Calibri" w:cs="Arial"/>
          <w:sz w:val="28"/>
          <w:szCs w:val="28"/>
        </w:rPr>
        <w:t>р</w:t>
      </w:r>
      <w:r w:rsidRPr="00575442">
        <w:rPr>
          <w:rFonts w:eastAsia="Calibri" w:cs="Arial"/>
          <w:sz w:val="28"/>
          <w:szCs w:val="28"/>
        </w:rPr>
        <w:t>азвитие сети и полномочия по принятию инвестиционных решений;</w:t>
      </w:r>
    </w:p>
    <w:p w:rsidR="00642614" w:rsidRPr="00575442" w:rsidRDefault="00642614" w:rsidP="00642614">
      <w:pPr>
        <w:numPr>
          <w:ilvl w:val="0"/>
          <w:numId w:val="47"/>
        </w:numPr>
        <w:tabs>
          <w:tab w:val="clear" w:pos="786"/>
          <w:tab w:val="left" w:pos="0"/>
          <w:tab w:val="left" w:pos="567"/>
          <w:tab w:val="left" w:pos="1134"/>
        </w:tabs>
        <w:autoSpaceDE w:val="0"/>
        <w:autoSpaceDN w:val="0"/>
        <w:adjustRightInd w:val="0"/>
        <w:ind w:left="0" w:firstLine="709"/>
        <w:rPr>
          <w:rFonts w:eastAsia="Calibri" w:cs="Arial"/>
          <w:sz w:val="28"/>
          <w:szCs w:val="28"/>
        </w:rPr>
      </w:pPr>
      <w:r>
        <w:rPr>
          <w:rFonts w:eastAsia="Calibri" w:cs="Arial"/>
          <w:sz w:val="28"/>
          <w:szCs w:val="28"/>
        </w:rPr>
        <w:t>о</w:t>
      </w:r>
      <w:r w:rsidRPr="00575442">
        <w:rPr>
          <w:rFonts w:eastAsia="Calibri" w:cs="Arial"/>
          <w:sz w:val="28"/>
          <w:szCs w:val="28"/>
        </w:rPr>
        <w:t>пределения концепции защиты потребителей, и в первую очередь, уязвимых потребителей, которые могут быть обделены энергией;</w:t>
      </w:r>
    </w:p>
    <w:p w:rsidR="00642614" w:rsidRPr="00575442" w:rsidRDefault="00642614" w:rsidP="00642614">
      <w:pPr>
        <w:numPr>
          <w:ilvl w:val="0"/>
          <w:numId w:val="47"/>
        </w:numPr>
        <w:tabs>
          <w:tab w:val="clear" w:pos="786"/>
          <w:tab w:val="left" w:pos="0"/>
          <w:tab w:val="left" w:pos="567"/>
          <w:tab w:val="left" w:pos="1134"/>
        </w:tabs>
        <w:autoSpaceDE w:val="0"/>
        <w:autoSpaceDN w:val="0"/>
        <w:adjustRightInd w:val="0"/>
        <w:ind w:left="0" w:firstLine="709"/>
        <w:rPr>
          <w:rFonts w:eastAsia="Calibri" w:cs="Arial"/>
          <w:sz w:val="28"/>
          <w:szCs w:val="28"/>
        </w:rPr>
      </w:pPr>
      <w:r>
        <w:rPr>
          <w:rFonts w:eastAsia="Calibri" w:cs="Arial"/>
          <w:sz w:val="28"/>
          <w:szCs w:val="28"/>
        </w:rPr>
        <w:t>о</w:t>
      </w:r>
      <w:r w:rsidRPr="00575442">
        <w:rPr>
          <w:rFonts w:eastAsia="Calibri" w:cs="Arial"/>
          <w:sz w:val="28"/>
          <w:szCs w:val="28"/>
        </w:rPr>
        <w:t xml:space="preserve">пределения рыночной организации, рыночной либерализации и доступа третьих сторон к </w:t>
      </w:r>
      <w:r>
        <w:rPr>
          <w:rFonts w:eastAsia="Calibri" w:cs="Arial"/>
          <w:sz w:val="28"/>
          <w:szCs w:val="28"/>
        </w:rPr>
        <w:t xml:space="preserve">передающим </w:t>
      </w:r>
      <w:r w:rsidRPr="00575442">
        <w:rPr>
          <w:rFonts w:eastAsia="Calibri" w:cs="Arial"/>
          <w:sz w:val="28"/>
          <w:szCs w:val="28"/>
        </w:rPr>
        <w:t xml:space="preserve">системам  и </w:t>
      </w:r>
      <w:r>
        <w:rPr>
          <w:rFonts w:eastAsia="Calibri" w:cs="Arial"/>
          <w:sz w:val="28"/>
          <w:szCs w:val="28"/>
        </w:rPr>
        <w:t>распределительным системам</w:t>
      </w:r>
      <w:r w:rsidRPr="00575442">
        <w:rPr>
          <w:rFonts w:eastAsia="Calibri" w:cs="Arial"/>
          <w:sz w:val="28"/>
          <w:szCs w:val="28"/>
        </w:rPr>
        <w:t xml:space="preserve"> и т.д.</w:t>
      </w:r>
    </w:p>
    <w:p w:rsidR="00642614" w:rsidRPr="00575442" w:rsidRDefault="00642614" w:rsidP="00642614">
      <w:pPr>
        <w:tabs>
          <w:tab w:val="left" w:pos="0"/>
          <w:tab w:val="left" w:pos="567"/>
        </w:tabs>
        <w:autoSpaceDE w:val="0"/>
        <w:autoSpaceDN w:val="0"/>
        <w:adjustRightInd w:val="0"/>
        <w:rPr>
          <w:b/>
          <w:sz w:val="28"/>
          <w:szCs w:val="28"/>
        </w:rPr>
      </w:pPr>
    </w:p>
    <w:p w:rsidR="00642614" w:rsidRPr="00575442" w:rsidRDefault="00642614" w:rsidP="00642614">
      <w:pPr>
        <w:tabs>
          <w:tab w:val="left" w:pos="0"/>
          <w:tab w:val="left" w:pos="567"/>
        </w:tabs>
        <w:autoSpaceDE w:val="0"/>
        <w:autoSpaceDN w:val="0"/>
        <w:adjustRightInd w:val="0"/>
        <w:rPr>
          <w:sz w:val="28"/>
          <w:szCs w:val="28"/>
        </w:rPr>
      </w:pPr>
      <w:r w:rsidRPr="00575442">
        <w:rPr>
          <w:b/>
          <w:sz w:val="28"/>
          <w:szCs w:val="28"/>
        </w:rPr>
        <w:t>19.</w:t>
      </w:r>
      <w:r w:rsidRPr="00575442">
        <w:rPr>
          <w:sz w:val="28"/>
          <w:szCs w:val="28"/>
        </w:rPr>
        <w:t xml:space="preserve"> </w:t>
      </w:r>
      <w:proofErr w:type="gramStart"/>
      <w:r w:rsidRPr="00575442">
        <w:rPr>
          <w:sz w:val="28"/>
          <w:szCs w:val="28"/>
        </w:rPr>
        <w:t>Новый Закон о продвижении использования возобновляемой энергии, который транспонирует Директиву ЕС 2009/28/EC от 23 апреля 2009 Европейского Парламента и Совета по продвижению использования энергии из возобновляемых источников и дополняющую и частично аннулирующую Директивы 2001/77/EC</w:t>
      </w:r>
      <w:r w:rsidRPr="00575442">
        <w:rPr>
          <w:bCs/>
          <w:color w:val="000000"/>
          <w:sz w:val="28"/>
          <w:szCs w:val="28"/>
        </w:rPr>
        <w:t xml:space="preserve"> и 2003/30/EC</w:t>
      </w:r>
      <w:r>
        <w:rPr>
          <w:bCs/>
          <w:color w:val="000000"/>
          <w:sz w:val="28"/>
          <w:szCs w:val="28"/>
        </w:rPr>
        <w:t>,</w:t>
      </w:r>
      <w:r w:rsidRPr="00575442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 </w:t>
      </w:r>
      <w:r w:rsidRPr="00575442">
        <w:rPr>
          <w:bCs/>
          <w:color w:val="000000"/>
          <w:sz w:val="28"/>
          <w:szCs w:val="28"/>
        </w:rPr>
        <w:t xml:space="preserve"> принят</w:t>
      </w:r>
      <w:r>
        <w:rPr>
          <w:bCs/>
          <w:color w:val="000000"/>
          <w:sz w:val="28"/>
          <w:szCs w:val="28"/>
        </w:rPr>
        <w:t>ый</w:t>
      </w:r>
      <w:r w:rsidRPr="00575442">
        <w:rPr>
          <w:bCs/>
          <w:color w:val="000000"/>
          <w:sz w:val="28"/>
          <w:szCs w:val="28"/>
        </w:rPr>
        <w:t xml:space="preserve"> </w:t>
      </w:r>
      <w:r w:rsidRPr="00575442">
        <w:rPr>
          <w:sz w:val="28"/>
          <w:szCs w:val="28"/>
        </w:rPr>
        <w:t>26 февраля 2016 года</w:t>
      </w:r>
      <w:r>
        <w:rPr>
          <w:bCs/>
          <w:color w:val="000000"/>
          <w:sz w:val="28"/>
          <w:szCs w:val="28"/>
        </w:rPr>
        <w:t>,</w:t>
      </w:r>
      <w:r w:rsidRPr="00575442">
        <w:rPr>
          <w:bCs/>
          <w:color w:val="000000"/>
          <w:sz w:val="28"/>
          <w:szCs w:val="28"/>
        </w:rPr>
        <w:t xml:space="preserve"> </w:t>
      </w:r>
      <w:r w:rsidRPr="00575442">
        <w:rPr>
          <w:sz w:val="28"/>
          <w:szCs w:val="28"/>
        </w:rPr>
        <w:t xml:space="preserve">является важным для </w:t>
      </w:r>
      <w:r>
        <w:rPr>
          <w:sz w:val="28"/>
          <w:szCs w:val="28"/>
        </w:rPr>
        <w:t xml:space="preserve">проблем, связанных с производством </w:t>
      </w:r>
      <w:r w:rsidRPr="00575442">
        <w:rPr>
          <w:sz w:val="28"/>
          <w:szCs w:val="28"/>
        </w:rPr>
        <w:t>Э</w:t>
      </w:r>
      <w:r>
        <w:rPr>
          <w:sz w:val="28"/>
          <w:szCs w:val="28"/>
        </w:rPr>
        <w:t>-</w:t>
      </w:r>
      <w:r w:rsidRPr="00575442">
        <w:rPr>
          <w:sz w:val="28"/>
          <w:szCs w:val="28"/>
        </w:rPr>
        <w:t>ИВЭ, которые также могут иметь влияние</w:t>
      </w:r>
      <w:proofErr w:type="gramEnd"/>
      <w:r w:rsidRPr="00575442">
        <w:rPr>
          <w:sz w:val="28"/>
          <w:szCs w:val="28"/>
        </w:rPr>
        <w:t xml:space="preserve"> на </w:t>
      </w:r>
      <w:r>
        <w:rPr>
          <w:sz w:val="28"/>
          <w:szCs w:val="28"/>
        </w:rPr>
        <w:t xml:space="preserve">безопасность поставки электрической </w:t>
      </w:r>
      <w:r w:rsidRPr="00575442">
        <w:rPr>
          <w:sz w:val="28"/>
          <w:szCs w:val="28"/>
        </w:rPr>
        <w:t xml:space="preserve"> </w:t>
      </w:r>
      <w:r>
        <w:rPr>
          <w:sz w:val="28"/>
          <w:szCs w:val="28"/>
        </w:rPr>
        <w:t>энергии</w:t>
      </w:r>
      <w:r w:rsidRPr="00575442">
        <w:rPr>
          <w:sz w:val="28"/>
          <w:szCs w:val="28"/>
        </w:rPr>
        <w:t>.</w:t>
      </w:r>
    </w:p>
    <w:p w:rsidR="00642614" w:rsidRPr="00575442" w:rsidRDefault="00642614" w:rsidP="00642614">
      <w:pPr>
        <w:tabs>
          <w:tab w:val="left" w:pos="0"/>
          <w:tab w:val="left" w:pos="567"/>
        </w:tabs>
        <w:autoSpaceDE w:val="0"/>
        <w:autoSpaceDN w:val="0"/>
        <w:adjustRightInd w:val="0"/>
        <w:rPr>
          <w:b/>
          <w:sz w:val="28"/>
          <w:szCs w:val="28"/>
        </w:rPr>
      </w:pPr>
    </w:p>
    <w:p w:rsidR="00642614" w:rsidRPr="00575442" w:rsidRDefault="00642614" w:rsidP="00642614">
      <w:pPr>
        <w:tabs>
          <w:tab w:val="left" w:pos="0"/>
          <w:tab w:val="left" w:pos="567"/>
        </w:tabs>
        <w:autoSpaceDE w:val="0"/>
        <w:autoSpaceDN w:val="0"/>
        <w:adjustRightInd w:val="0"/>
        <w:rPr>
          <w:b/>
          <w:sz w:val="28"/>
          <w:szCs w:val="28"/>
        </w:rPr>
      </w:pPr>
      <w:r w:rsidRPr="00575442">
        <w:rPr>
          <w:b/>
          <w:sz w:val="28"/>
          <w:szCs w:val="28"/>
        </w:rPr>
        <w:t>20.</w:t>
      </w:r>
      <w:r w:rsidRPr="00575442">
        <w:rPr>
          <w:sz w:val="28"/>
          <w:szCs w:val="28"/>
        </w:rPr>
        <w:t xml:space="preserve"> </w:t>
      </w:r>
      <w:proofErr w:type="gramStart"/>
      <w:r w:rsidRPr="00575442">
        <w:rPr>
          <w:color w:val="000000"/>
          <w:sz w:val="28"/>
          <w:szCs w:val="28"/>
        </w:rPr>
        <w:t xml:space="preserve">Закон о тепловой энергии и продвижении </w:t>
      </w:r>
      <w:proofErr w:type="spellStart"/>
      <w:r w:rsidRPr="00575442">
        <w:rPr>
          <w:color w:val="000000"/>
          <w:sz w:val="28"/>
          <w:szCs w:val="28"/>
        </w:rPr>
        <w:t>когенерации</w:t>
      </w:r>
      <w:proofErr w:type="spellEnd"/>
      <w:r w:rsidRPr="00575442">
        <w:rPr>
          <w:sz w:val="28"/>
          <w:szCs w:val="28"/>
        </w:rPr>
        <w:t xml:space="preserve"> был принят 29 мая 2014 и частично транспонирует Директиву 2012/27/ЕС европейского Парламента и Совета от 25 Октября 2012 года по энергетической эффективности, которая дополняет Директивы 2009/125 /EC и 2010/30/ЕС и аннулирует Директивы 2004/8/EC и 2006/32/EC.</w:t>
      </w:r>
      <w:proofErr w:type="gramEnd"/>
      <w:r w:rsidRPr="00575442">
        <w:rPr>
          <w:sz w:val="28"/>
          <w:szCs w:val="28"/>
        </w:rPr>
        <w:t xml:space="preserve"> Данный закон также предусматривает передачу некоторых регулирующих компетенций в тепловом секторе (таких как утверждение тарифов на деятельность в тепловом секторе) от местных органов власти к </w:t>
      </w:r>
      <w:r>
        <w:rPr>
          <w:sz w:val="28"/>
          <w:szCs w:val="28"/>
        </w:rPr>
        <w:t>Национальному агентству по регулированию в энергетике</w:t>
      </w:r>
      <w:r w:rsidRPr="00575442">
        <w:rPr>
          <w:sz w:val="28"/>
          <w:szCs w:val="28"/>
        </w:rPr>
        <w:t>.</w:t>
      </w:r>
    </w:p>
    <w:p w:rsidR="00642614" w:rsidRPr="00575442" w:rsidRDefault="00642614" w:rsidP="00642614">
      <w:pPr>
        <w:tabs>
          <w:tab w:val="left" w:pos="0"/>
          <w:tab w:val="left" w:pos="567"/>
        </w:tabs>
        <w:autoSpaceDE w:val="0"/>
        <w:autoSpaceDN w:val="0"/>
        <w:adjustRightInd w:val="0"/>
        <w:rPr>
          <w:b/>
          <w:sz w:val="28"/>
          <w:szCs w:val="28"/>
        </w:rPr>
      </w:pPr>
    </w:p>
    <w:p w:rsidR="00642614" w:rsidRDefault="00642614" w:rsidP="00642614">
      <w:pPr>
        <w:tabs>
          <w:tab w:val="left" w:pos="0"/>
          <w:tab w:val="left" w:pos="567"/>
        </w:tabs>
        <w:autoSpaceDE w:val="0"/>
        <w:autoSpaceDN w:val="0"/>
        <w:adjustRightInd w:val="0"/>
        <w:rPr>
          <w:sz w:val="28"/>
          <w:szCs w:val="28"/>
        </w:rPr>
      </w:pPr>
      <w:r w:rsidRPr="00575442">
        <w:rPr>
          <w:b/>
          <w:sz w:val="28"/>
          <w:szCs w:val="28"/>
        </w:rPr>
        <w:t>21.</w:t>
      </w:r>
      <w:r w:rsidRPr="00575442">
        <w:rPr>
          <w:sz w:val="28"/>
          <w:szCs w:val="28"/>
        </w:rPr>
        <w:t xml:space="preserve"> Отдельно от основного законодательства, существует целый ряд вторичных нормативных актов, утвержденных </w:t>
      </w:r>
      <w:r>
        <w:rPr>
          <w:sz w:val="28"/>
          <w:szCs w:val="28"/>
        </w:rPr>
        <w:t>Национальным агентством по регулированию в энергетике</w:t>
      </w:r>
      <w:r w:rsidRPr="00575442">
        <w:rPr>
          <w:sz w:val="28"/>
          <w:szCs w:val="28"/>
        </w:rPr>
        <w:t xml:space="preserve">, в частности в области лицензирования, рыночных правил, инвестиций, тарифов, защиты потребителя, доступа и подключение к электрическим сетям, </w:t>
      </w:r>
      <w:proofErr w:type="spellStart"/>
      <w:r w:rsidRPr="00575442">
        <w:rPr>
          <w:sz w:val="28"/>
          <w:szCs w:val="28"/>
        </w:rPr>
        <w:t>контрактование</w:t>
      </w:r>
      <w:proofErr w:type="spellEnd"/>
      <w:r w:rsidRPr="00575442">
        <w:rPr>
          <w:sz w:val="28"/>
          <w:szCs w:val="28"/>
        </w:rPr>
        <w:t xml:space="preserve">, поставку и расчет за энергию, гарантии происхождения, и т.д. </w:t>
      </w:r>
    </w:p>
    <w:p w:rsidR="00642614" w:rsidRPr="00575442" w:rsidRDefault="00642614" w:rsidP="00642614">
      <w:pPr>
        <w:tabs>
          <w:tab w:val="left" w:pos="0"/>
          <w:tab w:val="left" w:pos="567"/>
        </w:tabs>
        <w:autoSpaceDE w:val="0"/>
        <w:autoSpaceDN w:val="0"/>
        <w:adjustRightInd w:val="0"/>
        <w:rPr>
          <w:b/>
          <w:sz w:val="28"/>
          <w:szCs w:val="28"/>
        </w:rPr>
      </w:pPr>
    </w:p>
    <w:p w:rsidR="00642614" w:rsidRPr="00575442" w:rsidRDefault="00642614" w:rsidP="00642614">
      <w:pPr>
        <w:tabs>
          <w:tab w:val="left" w:pos="0"/>
          <w:tab w:val="left" w:pos="567"/>
        </w:tabs>
        <w:autoSpaceDE w:val="0"/>
        <w:autoSpaceDN w:val="0"/>
        <w:adjustRightInd w:val="0"/>
        <w:rPr>
          <w:sz w:val="28"/>
          <w:szCs w:val="28"/>
        </w:rPr>
      </w:pPr>
      <w:r w:rsidRPr="00575442">
        <w:rPr>
          <w:b/>
          <w:sz w:val="28"/>
          <w:szCs w:val="28"/>
        </w:rPr>
        <w:t xml:space="preserve">22. </w:t>
      </w:r>
      <w:proofErr w:type="gramStart"/>
      <w:r w:rsidRPr="00575442">
        <w:rPr>
          <w:sz w:val="28"/>
          <w:szCs w:val="28"/>
        </w:rPr>
        <w:t xml:space="preserve">Вследствие принятия Закона № 107 от 27 мая 2016 </w:t>
      </w:r>
      <w:r>
        <w:rPr>
          <w:sz w:val="28"/>
          <w:szCs w:val="28"/>
        </w:rPr>
        <w:t xml:space="preserve">года </w:t>
      </w:r>
      <w:r w:rsidRPr="00575442">
        <w:rPr>
          <w:sz w:val="28"/>
          <w:szCs w:val="28"/>
        </w:rPr>
        <w:t>об электр</w:t>
      </w:r>
      <w:r>
        <w:rPr>
          <w:sz w:val="28"/>
          <w:szCs w:val="28"/>
        </w:rPr>
        <w:t>оэнергии</w:t>
      </w:r>
      <w:r w:rsidRPr="00575442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 </w:t>
      </w:r>
      <w:r w:rsidRPr="00575442">
        <w:rPr>
          <w:sz w:val="28"/>
          <w:szCs w:val="28"/>
        </w:rPr>
        <w:t xml:space="preserve"> Закона </w:t>
      </w:r>
      <w:r>
        <w:rPr>
          <w:sz w:val="28"/>
          <w:szCs w:val="28"/>
        </w:rPr>
        <w:t xml:space="preserve">№ 10 от 26 февраля 2016 года </w:t>
      </w:r>
      <w:r w:rsidRPr="00575442">
        <w:rPr>
          <w:sz w:val="28"/>
          <w:szCs w:val="28"/>
        </w:rPr>
        <w:t xml:space="preserve">о продвижении использования возобновляемой энергии, некоторые </w:t>
      </w:r>
      <w:r>
        <w:rPr>
          <w:sz w:val="28"/>
          <w:szCs w:val="28"/>
        </w:rPr>
        <w:t>дей</w:t>
      </w:r>
      <w:r w:rsidRPr="00575442">
        <w:rPr>
          <w:sz w:val="28"/>
          <w:szCs w:val="28"/>
        </w:rPr>
        <w:t xml:space="preserve">ствующие </w:t>
      </w:r>
      <w:r w:rsidRPr="00575442">
        <w:rPr>
          <w:sz w:val="28"/>
          <w:szCs w:val="28"/>
        </w:rPr>
        <w:lastRenderedPageBreak/>
        <w:t xml:space="preserve">нормативные акты, утвержденные </w:t>
      </w:r>
      <w:r>
        <w:rPr>
          <w:sz w:val="28"/>
          <w:szCs w:val="28"/>
        </w:rPr>
        <w:t>Национальным агентством по регулированию в энергетике</w:t>
      </w:r>
      <w:r w:rsidRPr="00575442">
        <w:rPr>
          <w:sz w:val="28"/>
          <w:szCs w:val="28"/>
        </w:rPr>
        <w:t>, должны быть дополнены и изменены для соответствия новым первичным законодательным актам, и должны быть разработаны и внедрены некоторые новые нормативные акты для обеспечения соответствующего внедрения</w:t>
      </w:r>
      <w:proofErr w:type="gramEnd"/>
      <w:r w:rsidRPr="00575442">
        <w:rPr>
          <w:sz w:val="28"/>
          <w:szCs w:val="28"/>
        </w:rPr>
        <w:t xml:space="preserve"> этих законов.</w:t>
      </w:r>
    </w:p>
    <w:p w:rsidR="00642614" w:rsidRPr="00575442" w:rsidRDefault="00642614" w:rsidP="00642614">
      <w:pPr>
        <w:keepNext/>
        <w:keepLines/>
        <w:tabs>
          <w:tab w:val="num" w:pos="1419"/>
        </w:tabs>
        <w:ind w:firstLine="0"/>
        <w:jc w:val="left"/>
        <w:outlineLvl w:val="2"/>
        <w:rPr>
          <w:b/>
          <w:kern w:val="28"/>
          <w:sz w:val="28"/>
          <w:szCs w:val="28"/>
        </w:rPr>
      </w:pPr>
      <w:bookmarkStart w:id="32" w:name="_Toc366954633"/>
      <w:bookmarkStart w:id="33" w:name="_Toc366955055"/>
      <w:bookmarkStart w:id="34" w:name="_Toc366954634"/>
      <w:bookmarkStart w:id="35" w:name="_Toc366955056"/>
      <w:bookmarkStart w:id="36" w:name="_Toc475612243"/>
      <w:bookmarkEnd w:id="32"/>
      <w:bookmarkEnd w:id="33"/>
      <w:bookmarkEnd w:id="34"/>
      <w:bookmarkEnd w:id="35"/>
    </w:p>
    <w:p w:rsidR="00642614" w:rsidRPr="00575442" w:rsidRDefault="00642614" w:rsidP="00642614">
      <w:pPr>
        <w:keepNext/>
        <w:keepLines/>
        <w:tabs>
          <w:tab w:val="num" w:pos="1419"/>
        </w:tabs>
        <w:ind w:firstLine="0"/>
        <w:jc w:val="center"/>
        <w:outlineLvl w:val="2"/>
        <w:rPr>
          <w:b/>
          <w:kern w:val="28"/>
          <w:sz w:val="28"/>
          <w:szCs w:val="28"/>
        </w:rPr>
      </w:pPr>
      <w:r w:rsidRPr="00575442">
        <w:rPr>
          <w:b/>
          <w:kern w:val="28"/>
          <w:sz w:val="28"/>
          <w:szCs w:val="28"/>
        </w:rPr>
        <w:t>1.3. Баланс электричес</w:t>
      </w:r>
      <w:r>
        <w:rPr>
          <w:b/>
          <w:kern w:val="28"/>
          <w:sz w:val="28"/>
          <w:szCs w:val="28"/>
        </w:rPr>
        <w:t xml:space="preserve">кой энергии </w:t>
      </w:r>
      <w:r w:rsidRPr="00575442">
        <w:rPr>
          <w:b/>
          <w:kern w:val="28"/>
          <w:sz w:val="28"/>
          <w:szCs w:val="28"/>
        </w:rPr>
        <w:t xml:space="preserve"> (2013-2015</w:t>
      </w:r>
      <w:r>
        <w:rPr>
          <w:b/>
          <w:kern w:val="28"/>
          <w:sz w:val="28"/>
          <w:szCs w:val="28"/>
        </w:rPr>
        <w:t xml:space="preserve"> гг.</w:t>
      </w:r>
      <w:r w:rsidRPr="00575442">
        <w:rPr>
          <w:b/>
          <w:kern w:val="28"/>
          <w:sz w:val="28"/>
          <w:szCs w:val="28"/>
        </w:rPr>
        <w:t>)</w:t>
      </w:r>
      <w:bookmarkEnd w:id="36"/>
    </w:p>
    <w:p w:rsidR="00642614" w:rsidRPr="00575442" w:rsidRDefault="00642614" w:rsidP="00642614">
      <w:pPr>
        <w:tabs>
          <w:tab w:val="left" w:pos="567"/>
          <w:tab w:val="left" w:pos="709"/>
        </w:tabs>
        <w:rPr>
          <w:b/>
          <w:color w:val="000000"/>
          <w:sz w:val="28"/>
          <w:szCs w:val="28"/>
        </w:rPr>
      </w:pPr>
    </w:p>
    <w:p w:rsidR="00642614" w:rsidRPr="00575442" w:rsidRDefault="00642614" w:rsidP="00642614">
      <w:pPr>
        <w:tabs>
          <w:tab w:val="left" w:pos="567"/>
          <w:tab w:val="left" w:pos="709"/>
        </w:tabs>
        <w:rPr>
          <w:color w:val="000000"/>
          <w:sz w:val="28"/>
          <w:szCs w:val="28"/>
        </w:rPr>
      </w:pPr>
      <w:r w:rsidRPr="00575442">
        <w:rPr>
          <w:b/>
          <w:color w:val="000000"/>
          <w:sz w:val="28"/>
          <w:szCs w:val="28"/>
        </w:rPr>
        <w:t>23.</w:t>
      </w:r>
      <w:r w:rsidRPr="00575442">
        <w:rPr>
          <w:color w:val="000000"/>
          <w:sz w:val="28"/>
          <w:szCs w:val="28"/>
        </w:rPr>
        <w:t xml:space="preserve"> Выбранные элементы баланса электричества </w:t>
      </w:r>
      <w:proofErr w:type="gramStart"/>
      <w:r w:rsidRPr="00575442">
        <w:rPr>
          <w:color w:val="000000"/>
          <w:sz w:val="28"/>
          <w:szCs w:val="28"/>
        </w:rPr>
        <w:t>за</w:t>
      </w:r>
      <w:proofErr w:type="gramEnd"/>
      <w:r w:rsidRPr="00575442">
        <w:rPr>
          <w:color w:val="000000"/>
          <w:sz w:val="28"/>
          <w:szCs w:val="28"/>
        </w:rPr>
        <w:t xml:space="preserve"> последние 3 года (2013-2015</w:t>
      </w:r>
      <w:r>
        <w:rPr>
          <w:color w:val="000000"/>
          <w:sz w:val="28"/>
          <w:szCs w:val="28"/>
        </w:rPr>
        <w:t xml:space="preserve"> гг.</w:t>
      </w:r>
      <w:r w:rsidRPr="00575442">
        <w:rPr>
          <w:color w:val="000000"/>
          <w:sz w:val="28"/>
          <w:szCs w:val="28"/>
        </w:rPr>
        <w:t xml:space="preserve">) </w:t>
      </w:r>
      <w:r>
        <w:rPr>
          <w:color w:val="000000"/>
          <w:sz w:val="28"/>
          <w:szCs w:val="28"/>
        </w:rPr>
        <w:t>представлены</w:t>
      </w:r>
      <w:r w:rsidRPr="00575442">
        <w:rPr>
          <w:color w:val="000000"/>
          <w:sz w:val="28"/>
          <w:szCs w:val="28"/>
        </w:rPr>
        <w:t xml:space="preserve"> в </w:t>
      </w:r>
      <w:r>
        <w:rPr>
          <w:color w:val="000000"/>
          <w:sz w:val="28"/>
          <w:szCs w:val="28"/>
        </w:rPr>
        <w:t>т</w:t>
      </w:r>
      <w:r w:rsidRPr="00575442">
        <w:rPr>
          <w:color w:val="000000"/>
          <w:sz w:val="28"/>
          <w:szCs w:val="28"/>
        </w:rPr>
        <w:t>аблице</w:t>
      </w:r>
      <w:r>
        <w:rPr>
          <w:color w:val="000000"/>
          <w:sz w:val="28"/>
          <w:szCs w:val="28"/>
        </w:rPr>
        <w:t xml:space="preserve"> </w:t>
      </w:r>
      <w:r w:rsidRPr="00575442">
        <w:rPr>
          <w:color w:val="000000"/>
          <w:sz w:val="28"/>
          <w:szCs w:val="28"/>
        </w:rPr>
        <w:t>1.</w:t>
      </w:r>
    </w:p>
    <w:p w:rsidR="00642614" w:rsidRPr="00575442" w:rsidRDefault="00642614" w:rsidP="00642614">
      <w:pPr>
        <w:tabs>
          <w:tab w:val="left" w:pos="567"/>
          <w:tab w:val="left" w:pos="709"/>
        </w:tabs>
        <w:rPr>
          <w:color w:val="000000"/>
          <w:sz w:val="28"/>
          <w:szCs w:val="28"/>
        </w:rPr>
      </w:pPr>
    </w:p>
    <w:p w:rsidR="00642614" w:rsidRPr="009E6381" w:rsidRDefault="00642614" w:rsidP="00642614">
      <w:pPr>
        <w:tabs>
          <w:tab w:val="left" w:pos="567"/>
          <w:tab w:val="left" w:pos="709"/>
        </w:tabs>
        <w:ind w:firstLine="0"/>
        <w:jc w:val="right"/>
        <w:rPr>
          <w:color w:val="000000"/>
          <w:sz w:val="24"/>
          <w:szCs w:val="24"/>
        </w:rPr>
      </w:pPr>
      <w:r w:rsidRPr="009E6381">
        <w:rPr>
          <w:color w:val="000000"/>
          <w:sz w:val="24"/>
          <w:szCs w:val="24"/>
        </w:rPr>
        <w:t>Таблица  1</w:t>
      </w:r>
    </w:p>
    <w:p w:rsidR="00642614" w:rsidRPr="00575442" w:rsidRDefault="00642614" w:rsidP="00642614">
      <w:pPr>
        <w:tabs>
          <w:tab w:val="left" w:pos="567"/>
          <w:tab w:val="left" w:pos="709"/>
        </w:tabs>
        <w:ind w:firstLine="0"/>
        <w:jc w:val="center"/>
        <w:rPr>
          <w:b/>
          <w:color w:val="000000"/>
          <w:sz w:val="28"/>
          <w:szCs w:val="28"/>
        </w:rPr>
      </w:pPr>
      <w:r w:rsidRPr="00575442">
        <w:rPr>
          <w:b/>
          <w:color w:val="000000"/>
          <w:sz w:val="28"/>
          <w:szCs w:val="28"/>
        </w:rPr>
        <w:t xml:space="preserve"> Баланс электричес</w:t>
      </w:r>
      <w:r>
        <w:rPr>
          <w:b/>
          <w:color w:val="000000"/>
          <w:sz w:val="28"/>
          <w:szCs w:val="28"/>
        </w:rPr>
        <w:t>кой энергии</w:t>
      </w:r>
      <w:r w:rsidRPr="00575442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 </w:t>
      </w:r>
      <w:r w:rsidRPr="00575442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(</w:t>
      </w:r>
      <w:r w:rsidRPr="00575442">
        <w:rPr>
          <w:b/>
          <w:color w:val="000000"/>
          <w:sz w:val="28"/>
          <w:szCs w:val="28"/>
        </w:rPr>
        <w:t>2013-2015</w:t>
      </w:r>
      <w:r>
        <w:rPr>
          <w:b/>
          <w:color w:val="000000"/>
          <w:sz w:val="28"/>
          <w:szCs w:val="28"/>
        </w:rPr>
        <w:t xml:space="preserve"> гг.)</w:t>
      </w:r>
    </w:p>
    <w:p w:rsidR="00642614" w:rsidRPr="00575442" w:rsidRDefault="00642614" w:rsidP="00642614">
      <w:pPr>
        <w:tabs>
          <w:tab w:val="left" w:pos="567"/>
          <w:tab w:val="left" w:pos="709"/>
        </w:tabs>
        <w:ind w:firstLine="0"/>
        <w:jc w:val="center"/>
        <w:rPr>
          <w:b/>
          <w:color w:val="000000"/>
          <w:sz w:val="24"/>
          <w:szCs w:val="24"/>
        </w:rPr>
      </w:pPr>
    </w:p>
    <w:tbl>
      <w:tblPr>
        <w:tblW w:w="9796" w:type="dxa"/>
        <w:jc w:val="center"/>
        <w:tblInd w:w="93" w:type="dxa"/>
        <w:tblLook w:val="04A0" w:firstRow="1" w:lastRow="0" w:firstColumn="1" w:lastColumn="0" w:noHBand="0" w:noVBand="1"/>
      </w:tblPr>
      <w:tblGrid>
        <w:gridCol w:w="724"/>
        <w:gridCol w:w="3544"/>
        <w:gridCol w:w="831"/>
        <w:gridCol w:w="1169"/>
        <w:gridCol w:w="831"/>
        <w:gridCol w:w="1169"/>
        <w:gridCol w:w="831"/>
        <w:gridCol w:w="1169"/>
      </w:tblGrid>
      <w:tr w:rsidR="00642614" w:rsidRPr="00575442" w:rsidTr="004E386C">
        <w:trPr>
          <w:trHeight w:val="300"/>
          <w:jc w:val="center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2614" w:rsidRDefault="00642614" w:rsidP="004E386C">
            <w:pPr>
              <w:tabs>
                <w:tab w:val="left" w:pos="708"/>
              </w:tabs>
              <w:ind w:left="-57" w:right="-57" w:firstLine="0"/>
              <w:jc w:val="center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№</w:t>
            </w:r>
          </w:p>
          <w:p w:rsidR="00642614" w:rsidRPr="00575442" w:rsidRDefault="00642614" w:rsidP="004E386C">
            <w:pPr>
              <w:tabs>
                <w:tab w:val="left" w:pos="708"/>
              </w:tabs>
              <w:ind w:left="-57" w:right="-57" w:firstLine="0"/>
              <w:jc w:val="center"/>
              <w:rPr>
                <w:b/>
                <w:bCs/>
                <w:color w:val="000000"/>
                <w:lang w:eastAsia="ru-RU"/>
              </w:rPr>
            </w:pPr>
            <w:proofErr w:type="gramStart"/>
            <w:r>
              <w:rPr>
                <w:b/>
                <w:bCs/>
                <w:color w:val="000000"/>
                <w:lang w:eastAsia="ru-RU"/>
              </w:rPr>
              <w:t>п</w:t>
            </w:r>
            <w:proofErr w:type="gramEnd"/>
            <w:r>
              <w:rPr>
                <w:b/>
                <w:bCs/>
                <w:color w:val="000000"/>
                <w:lang w:eastAsia="ru-RU"/>
              </w:rPr>
              <w:t>/п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Категория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2013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2014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2015</w:t>
            </w:r>
          </w:p>
        </w:tc>
      </w:tr>
      <w:tr w:rsidR="00642614" w:rsidRPr="00575442" w:rsidTr="004E386C">
        <w:trPr>
          <w:trHeight w:val="30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rPr>
                <w:color w:val="000000"/>
                <w:lang w:eastAsia="ru-RU"/>
              </w:rPr>
            </w:pPr>
            <w:proofErr w:type="spellStart"/>
            <w:r w:rsidRPr="00575442">
              <w:rPr>
                <w:color w:val="000000"/>
                <w:lang w:eastAsia="ru-RU"/>
              </w:rPr>
              <w:t>ГВтч</w:t>
            </w:r>
            <w:proofErr w:type="spellEnd"/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% от общего количества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color w:val="000000"/>
                <w:lang w:eastAsia="ru-RU"/>
              </w:rPr>
            </w:pPr>
            <w:proofErr w:type="spellStart"/>
            <w:r w:rsidRPr="00575442">
              <w:rPr>
                <w:color w:val="000000"/>
                <w:lang w:eastAsia="ru-RU"/>
              </w:rPr>
              <w:t>ГВтч</w:t>
            </w:r>
            <w:proofErr w:type="spellEnd"/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 xml:space="preserve">% от общего </w:t>
            </w:r>
            <w:r>
              <w:rPr>
                <w:color w:val="000000"/>
                <w:lang w:eastAsia="ru-RU"/>
              </w:rPr>
              <w:t>количества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color w:val="000000"/>
                <w:lang w:eastAsia="ru-RU"/>
              </w:rPr>
            </w:pPr>
            <w:proofErr w:type="spellStart"/>
            <w:r w:rsidRPr="00575442">
              <w:rPr>
                <w:color w:val="000000"/>
                <w:lang w:eastAsia="ru-RU"/>
              </w:rPr>
              <w:t>ГВтч</w:t>
            </w:r>
            <w:proofErr w:type="spellEnd"/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 xml:space="preserve">% от общего </w:t>
            </w:r>
            <w:r>
              <w:rPr>
                <w:color w:val="000000"/>
                <w:lang w:eastAsia="ru-RU"/>
              </w:rPr>
              <w:t>количества</w:t>
            </w:r>
          </w:p>
        </w:tc>
      </w:tr>
      <w:tr w:rsidR="00642614" w:rsidRPr="00575442" w:rsidTr="004E386C">
        <w:trPr>
          <w:trHeight w:val="300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57" w:right="-57" w:firstLine="0"/>
              <w:jc w:val="center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Местное производство -</w:t>
            </w:r>
            <w:r>
              <w:rPr>
                <w:b/>
                <w:bCs/>
                <w:color w:val="000000"/>
                <w:lang w:eastAsia="ru-RU"/>
              </w:rPr>
              <w:t xml:space="preserve"> </w:t>
            </w:r>
            <w:r w:rsidRPr="00575442">
              <w:rPr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747,9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18,3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788,2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19,1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792,8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19,1</w:t>
            </w:r>
          </w:p>
        </w:tc>
      </w:tr>
      <w:tr w:rsidR="00642614" w:rsidRPr="00575442" w:rsidTr="004E386C">
        <w:trPr>
          <w:trHeight w:val="300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в том числе</w:t>
            </w:r>
            <w:r w:rsidRPr="00575442">
              <w:rPr>
                <w:color w:val="000000"/>
                <w:lang w:eastAsia="ru-RU"/>
              </w:rPr>
              <w:t>: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 </w:t>
            </w:r>
          </w:p>
        </w:tc>
      </w:tr>
      <w:tr w:rsidR="00642614" w:rsidRPr="00575442" w:rsidTr="004E386C">
        <w:trPr>
          <w:trHeight w:val="300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i/>
                <w:color w:val="000000"/>
                <w:lang w:eastAsia="ru-RU"/>
              </w:rPr>
            </w:pPr>
            <w:r>
              <w:rPr>
                <w:i/>
                <w:color w:val="000000"/>
                <w:lang w:val="en-US" w:eastAsia="ru-RU"/>
              </w:rPr>
              <w:t>“</w:t>
            </w:r>
            <w:proofErr w:type="spellStart"/>
            <w:r w:rsidRPr="00575442">
              <w:rPr>
                <w:i/>
                <w:color w:val="000000"/>
                <w:lang w:eastAsia="ru-RU"/>
              </w:rPr>
              <w:t>Termoelectrica</w:t>
            </w:r>
            <w:proofErr w:type="spellEnd"/>
            <w:r>
              <w:rPr>
                <w:i/>
                <w:color w:val="000000"/>
                <w:lang w:val="en-US" w:eastAsia="ru-RU"/>
              </w:rPr>
              <w:t>”</w:t>
            </w:r>
            <w:r w:rsidRPr="00575442">
              <w:rPr>
                <w:i/>
                <w:color w:val="000000"/>
                <w:lang w:eastAsia="ru-RU"/>
              </w:rPr>
              <w:t xml:space="preserve">  (</w:t>
            </w:r>
            <w:r>
              <w:rPr>
                <w:i/>
                <w:color w:val="000000"/>
                <w:lang w:val="en-US" w:eastAsia="ru-RU"/>
              </w:rPr>
              <w:t>CET</w:t>
            </w:r>
            <w:r>
              <w:rPr>
                <w:i/>
                <w:color w:val="000000"/>
                <w:lang w:eastAsia="ru-RU"/>
              </w:rPr>
              <w:t xml:space="preserve">-1 и </w:t>
            </w:r>
            <w:r>
              <w:rPr>
                <w:i/>
                <w:color w:val="000000"/>
                <w:lang w:val="en-US" w:eastAsia="ru-RU"/>
              </w:rPr>
              <w:t>CET</w:t>
            </w:r>
            <w:r w:rsidRPr="00575442">
              <w:rPr>
                <w:i/>
                <w:color w:val="000000"/>
                <w:lang w:eastAsia="ru-RU"/>
              </w:rPr>
              <w:t>-2)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647,3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i/>
                <w:color w:val="000000"/>
                <w:lang w:eastAsia="ru-RU"/>
              </w:rPr>
            </w:pPr>
            <w:r w:rsidRPr="00575442">
              <w:rPr>
                <w:b/>
                <w:bCs/>
                <w:i/>
                <w:color w:val="000000"/>
                <w:lang w:eastAsia="ru-RU"/>
              </w:rPr>
              <w:t>15,9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660,4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i/>
                <w:color w:val="000000"/>
                <w:lang w:eastAsia="ru-RU"/>
              </w:rPr>
            </w:pPr>
            <w:r w:rsidRPr="00575442">
              <w:rPr>
                <w:b/>
                <w:bCs/>
                <w:i/>
                <w:color w:val="000000"/>
                <w:lang w:eastAsia="ru-RU"/>
              </w:rPr>
              <w:t>16,0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670,5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i/>
                <w:color w:val="000000"/>
                <w:lang w:eastAsia="ru-RU"/>
              </w:rPr>
            </w:pPr>
            <w:r w:rsidRPr="00575442">
              <w:rPr>
                <w:b/>
                <w:bCs/>
                <w:i/>
                <w:color w:val="000000"/>
                <w:lang w:eastAsia="ru-RU"/>
              </w:rPr>
              <w:t>16,1</w:t>
            </w:r>
          </w:p>
        </w:tc>
      </w:tr>
      <w:tr w:rsidR="00642614" w:rsidRPr="00575442" w:rsidTr="004E386C">
        <w:trPr>
          <w:trHeight w:val="300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CF5063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i/>
                <w:color w:val="000000"/>
                <w:lang w:val="en-US" w:eastAsia="ru-RU"/>
              </w:rPr>
            </w:pPr>
            <w:r>
              <w:rPr>
                <w:i/>
                <w:color w:val="000000"/>
                <w:lang w:val="en-US" w:eastAsia="ru-RU"/>
              </w:rPr>
              <w:t>“CET-</w:t>
            </w:r>
            <w:r w:rsidRPr="00575442">
              <w:rPr>
                <w:i/>
                <w:color w:val="000000"/>
                <w:lang w:eastAsia="ru-RU"/>
              </w:rPr>
              <w:t xml:space="preserve"> </w:t>
            </w:r>
            <w:proofErr w:type="spellStart"/>
            <w:r w:rsidRPr="00575442">
              <w:rPr>
                <w:i/>
                <w:color w:val="000000"/>
                <w:lang w:eastAsia="ru-RU"/>
              </w:rPr>
              <w:t>Nord</w:t>
            </w:r>
            <w:proofErr w:type="spellEnd"/>
            <w:r>
              <w:rPr>
                <w:i/>
                <w:color w:val="000000"/>
                <w:lang w:val="en-US" w:eastAsia="ru-RU"/>
              </w:rPr>
              <w:t>”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49,4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i/>
                <w:color w:val="000000"/>
                <w:lang w:eastAsia="ru-RU"/>
              </w:rPr>
            </w:pPr>
            <w:r w:rsidRPr="00575442">
              <w:rPr>
                <w:b/>
                <w:bCs/>
                <w:i/>
                <w:color w:val="000000"/>
                <w:lang w:eastAsia="ru-RU"/>
              </w:rPr>
              <w:t>1,2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50,1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i/>
                <w:color w:val="000000"/>
                <w:lang w:eastAsia="ru-RU"/>
              </w:rPr>
            </w:pPr>
            <w:r w:rsidRPr="00575442">
              <w:rPr>
                <w:b/>
                <w:bCs/>
                <w:i/>
                <w:color w:val="000000"/>
                <w:lang w:eastAsia="ru-RU"/>
              </w:rPr>
              <w:t>1,2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53,2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i/>
                <w:color w:val="000000"/>
                <w:lang w:eastAsia="ru-RU"/>
              </w:rPr>
            </w:pPr>
            <w:r w:rsidRPr="00575442">
              <w:rPr>
                <w:b/>
                <w:bCs/>
                <w:i/>
                <w:color w:val="000000"/>
                <w:lang w:eastAsia="ru-RU"/>
              </w:rPr>
              <w:t>1,3</w:t>
            </w:r>
          </w:p>
        </w:tc>
      </w:tr>
      <w:tr w:rsidR="00642614" w:rsidRPr="00575442" w:rsidTr="004E386C">
        <w:trPr>
          <w:trHeight w:val="300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i/>
                <w:color w:val="000000"/>
                <w:lang w:eastAsia="ru-RU"/>
              </w:rPr>
            </w:pPr>
            <w:r>
              <w:rPr>
                <w:i/>
                <w:color w:val="000000"/>
                <w:lang w:val="en-US" w:eastAsia="ru-RU"/>
              </w:rPr>
              <w:t>“</w:t>
            </w:r>
            <w:proofErr w:type="spellStart"/>
            <w:r>
              <w:rPr>
                <w:i/>
                <w:color w:val="000000"/>
                <w:lang w:val="en-US" w:eastAsia="ru-RU"/>
              </w:rPr>
              <w:t>Nodul</w:t>
            </w:r>
            <w:proofErr w:type="spellEnd"/>
            <w:r>
              <w:rPr>
                <w:i/>
                <w:color w:val="000000"/>
                <w:lang w:val="en-US" w:eastAsia="ru-RU"/>
              </w:rPr>
              <w:t xml:space="preserve"> </w:t>
            </w:r>
            <w:proofErr w:type="spellStart"/>
            <w:r>
              <w:rPr>
                <w:i/>
                <w:color w:val="000000"/>
                <w:lang w:val="en-US" w:eastAsia="ru-RU"/>
              </w:rPr>
              <w:t>Hidroenergetic</w:t>
            </w:r>
            <w:proofErr w:type="spellEnd"/>
            <w:r>
              <w:rPr>
                <w:i/>
                <w:color w:val="000000"/>
                <w:lang w:val="en-US" w:eastAsia="ru-RU"/>
              </w:rPr>
              <w:t xml:space="preserve"> </w:t>
            </w:r>
            <w:proofErr w:type="spellStart"/>
            <w:r>
              <w:rPr>
                <w:i/>
                <w:color w:val="000000"/>
                <w:lang w:val="en-US" w:eastAsia="ru-RU"/>
              </w:rPr>
              <w:t>Costești</w:t>
            </w:r>
            <w:proofErr w:type="spellEnd"/>
            <w:r>
              <w:rPr>
                <w:i/>
                <w:color w:val="000000"/>
                <w:lang w:val="en-US" w:eastAsia="ru-RU"/>
              </w:rPr>
              <w:t>”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44,6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i/>
                <w:color w:val="000000"/>
                <w:lang w:eastAsia="ru-RU"/>
              </w:rPr>
            </w:pPr>
            <w:r w:rsidRPr="00575442">
              <w:rPr>
                <w:b/>
                <w:bCs/>
                <w:i/>
                <w:color w:val="000000"/>
                <w:lang w:eastAsia="ru-RU"/>
              </w:rPr>
              <w:t>1,1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58,3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i/>
                <w:color w:val="000000"/>
                <w:lang w:eastAsia="ru-RU"/>
              </w:rPr>
            </w:pPr>
            <w:r w:rsidRPr="00575442">
              <w:rPr>
                <w:b/>
                <w:bCs/>
                <w:i/>
                <w:color w:val="000000"/>
                <w:lang w:eastAsia="ru-RU"/>
              </w:rPr>
              <w:t>1,4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49,8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i/>
                <w:color w:val="000000"/>
                <w:lang w:eastAsia="ru-RU"/>
              </w:rPr>
            </w:pPr>
            <w:r w:rsidRPr="00575442">
              <w:rPr>
                <w:b/>
                <w:bCs/>
                <w:i/>
                <w:color w:val="000000"/>
                <w:lang w:eastAsia="ru-RU"/>
              </w:rPr>
              <w:t>1,2</w:t>
            </w:r>
          </w:p>
        </w:tc>
      </w:tr>
      <w:tr w:rsidR="00642614" w:rsidRPr="00575442" w:rsidTr="004E386C">
        <w:trPr>
          <w:trHeight w:val="300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 xml:space="preserve">Сахарная </w:t>
            </w:r>
            <w:r>
              <w:rPr>
                <w:i/>
                <w:color w:val="000000"/>
                <w:lang w:eastAsia="ru-RU"/>
              </w:rPr>
              <w:t>п</w:t>
            </w:r>
            <w:r w:rsidRPr="00575442">
              <w:rPr>
                <w:i/>
                <w:color w:val="000000"/>
                <w:lang w:eastAsia="ru-RU"/>
              </w:rPr>
              <w:t>ромышленность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4,7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i/>
                <w:color w:val="000000"/>
                <w:lang w:eastAsia="ru-RU"/>
              </w:rPr>
            </w:pPr>
            <w:r w:rsidRPr="00575442">
              <w:rPr>
                <w:b/>
                <w:bCs/>
                <w:i/>
                <w:color w:val="000000"/>
                <w:lang w:eastAsia="ru-RU"/>
              </w:rPr>
              <w:t>0,7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16,2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i/>
                <w:color w:val="000000"/>
                <w:lang w:eastAsia="ru-RU"/>
              </w:rPr>
            </w:pPr>
            <w:r w:rsidRPr="00575442">
              <w:rPr>
                <w:b/>
                <w:bCs/>
                <w:i/>
                <w:color w:val="000000"/>
                <w:lang w:eastAsia="ru-RU"/>
              </w:rPr>
              <w:t>0,4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2,2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i/>
                <w:color w:val="000000"/>
                <w:lang w:eastAsia="ru-RU"/>
              </w:rPr>
            </w:pPr>
            <w:r w:rsidRPr="00575442">
              <w:rPr>
                <w:b/>
                <w:bCs/>
                <w:i/>
                <w:color w:val="000000"/>
                <w:lang w:eastAsia="ru-RU"/>
              </w:rPr>
              <w:t>0,1</w:t>
            </w:r>
          </w:p>
        </w:tc>
      </w:tr>
      <w:tr w:rsidR="00642614" w:rsidRPr="00575442" w:rsidTr="004E386C">
        <w:trPr>
          <w:trHeight w:val="300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i/>
                <w:color w:val="000000"/>
                <w:lang w:eastAsia="ru-RU"/>
              </w:rPr>
            </w:pPr>
            <w:r>
              <w:rPr>
                <w:i/>
                <w:color w:val="000000"/>
                <w:lang w:eastAsia="ru-RU"/>
              </w:rPr>
              <w:t>Источники возобновляемой энергии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1,9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i/>
                <w:color w:val="000000"/>
                <w:lang w:eastAsia="ru-RU"/>
              </w:rPr>
            </w:pPr>
            <w:r w:rsidRPr="00575442">
              <w:rPr>
                <w:b/>
                <w:bCs/>
                <w:i/>
                <w:color w:val="000000"/>
                <w:lang w:eastAsia="ru-RU"/>
              </w:rPr>
              <w:t>0,5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3,2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i/>
                <w:color w:val="000000"/>
                <w:lang w:eastAsia="ru-RU"/>
              </w:rPr>
            </w:pPr>
            <w:r w:rsidRPr="00575442">
              <w:rPr>
                <w:b/>
                <w:bCs/>
                <w:i/>
                <w:color w:val="000000"/>
                <w:lang w:eastAsia="ru-RU"/>
              </w:rPr>
              <w:t>0,1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17,1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i/>
                <w:color w:val="000000"/>
                <w:lang w:eastAsia="ru-RU"/>
              </w:rPr>
            </w:pPr>
            <w:r w:rsidRPr="00575442">
              <w:rPr>
                <w:b/>
                <w:bCs/>
                <w:i/>
                <w:color w:val="000000"/>
                <w:lang w:eastAsia="ru-RU"/>
              </w:rPr>
              <w:t>0,4</w:t>
            </w:r>
          </w:p>
        </w:tc>
      </w:tr>
      <w:tr w:rsidR="00642614" w:rsidRPr="00575442" w:rsidTr="004E386C">
        <w:trPr>
          <w:trHeight w:val="300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57" w:right="-57" w:firstLine="0"/>
              <w:jc w:val="center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 xml:space="preserve">Приобретения и </w:t>
            </w:r>
            <w:r>
              <w:rPr>
                <w:b/>
                <w:bCs/>
                <w:color w:val="000000"/>
                <w:lang w:eastAsia="ru-RU"/>
              </w:rPr>
              <w:t>и</w:t>
            </w:r>
            <w:r w:rsidRPr="00575442">
              <w:rPr>
                <w:b/>
                <w:bCs/>
                <w:color w:val="000000"/>
                <w:lang w:eastAsia="ru-RU"/>
              </w:rPr>
              <w:t xml:space="preserve">мпорт - всего 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3331,2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81,7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3341,5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80,9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3360,1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80,9</w:t>
            </w:r>
          </w:p>
        </w:tc>
      </w:tr>
      <w:tr w:rsidR="00642614" w:rsidRPr="00575442" w:rsidTr="004E386C">
        <w:trPr>
          <w:trHeight w:val="300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в том числе</w:t>
            </w:r>
            <w:r w:rsidRPr="00575442">
              <w:rPr>
                <w:color w:val="000000"/>
                <w:lang w:eastAsia="ru-RU"/>
              </w:rPr>
              <w:t>: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 </w:t>
            </w:r>
          </w:p>
        </w:tc>
      </w:tr>
      <w:tr w:rsidR="00642614" w:rsidRPr="00575442" w:rsidTr="004E386C">
        <w:trPr>
          <w:trHeight w:val="300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i/>
                <w:color w:val="000000"/>
                <w:lang w:eastAsia="ru-RU"/>
              </w:rPr>
            </w:pPr>
            <w:r>
              <w:rPr>
                <w:i/>
                <w:color w:val="000000"/>
                <w:lang w:eastAsia="ru-RU"/>
              </w:rPr>
              <w:t xml:space="preserve">Молдавская </w:t>
            </w:r>
            <w:r w:rsidRPr="00575442">
              <w:rPr>
                <w:i/>
                <w:color w:val="000000"/>
                <w:lang w:eastAsia="ru-RU"/>
              </w:rPr>
              <w:t>ГРЭС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1875,5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i/>
                <w:color w:val="000000"/>
                <w:lang w:eastAsia="ru-RU"/>
              </w:rPr>
            </w:pPr>
            <w:r w:rsidRPr="00575442">
              <w:rPr>
                <w:b/>
                <w:bCs/>
                <w:i/>
                <w:color w:val="000000"/>
                <w:lang w:eastAsia="ru-RU"/>
              </w:rPr>
              <w:t>46,0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2610,8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i/>
                <w:color w:val="000000"/>
                <w:lang w:eastAsia="ru-RU"/>
              </w:rPr>
            </w:pPr>
            <w:r w:rsidRPr="00575442">
              <w:rPr>
                <w:b/>
                <w:bCs/>
                <w:i/>
                <w:color w:val="000000"/>
                <w:lang w:eastAsia="ru-RU"/>
              </w:rPr>
              <w:t>63,2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3342,5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i/>
                <w:color w:val="000000"/>
                <w:lang w:eastAsia="ru-RU"/>
              </w:rPr>
            </w:pPr>
            <w:r w:rsidRPr="00575442">
              <w:rPr>
                <w:b/>
                <w:bCs/>
                <w:i/>
                <w:color w:val="000000"/>
                <w:lang w:eastAsia="ru-RU"/>
              </w:rPr>
              <w:t>80,5</w:t>
            </w:r>
          </w:p>
        </w:tc>
      </w:tr>
      <w:tr w:rsidR="00642614" w:rsidRPr="00575442" w:rsidTr="004E386C">
        <w:trPr>
          <w:trHeight w:val="300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Украина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1455,7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i/>
                <w:color w:val="000000"/>
                <w:lang w:eastAsia="ru-RU"/>
              </w:rPr>
            </w:pPr>
            <w:r w:rsidRPr="00575442">
              <w:rPr>
                <w:b/>
                <w:bCs/>
                <w:i/>
                <w:color w:val="000000"/>
                <w:lang w:eastAsia="ru-RU"/>
              </w:rPr>
              <w:t>35,7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730,7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i/>
                <w:color w:val="000000"/>
                <w:lang w:eastAsia="ru-RU"/>
              </w:rPr>
            </w:pPr>
            <w:r w:rsidRPr="00575442">
              <w:rPr>
                <w:b/>
                <w:bCs/>
                <w:i/>
                <w:color w:val="000000"/>
                <w:lang w:eastAsia="ru-RU"/>
              </w:rPr>
              <w:t>17,7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17,6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i/>
                <w:color w:val="000000"/>
                <w:lang w:eastAsia="ru-RU"/>
              </w:rPr>
            </w:pPr>
            <w:r w:rsidRPr="00575442">
              <w:rPr>
                <w:b/>
                <w:bCs/>
                <w:i/>
                <w:color w:val="000000"/>
                <w:lang w:eastAsia="ru-RU"/>
              </w:rPr>
              <w:t>0,4</w:t>
            </w:r>
          </w:p>
        </w:tc>
      </w:tr>
      <w:tr w:rsidR="00642614" w:rsidRPr="00575442" w:rsidTr="004E386C">
        <w:trPr>
          <w:trHeight w:val="49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57" w:right="-57" w:firstLine="0"/>
              <w:jc w:val="center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3=2+1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Всего доступно для системы (полное потребление)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4079,1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100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4129,7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100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4152,9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100</w:t>
            </w:r>
          </w:p>
        </w:tc>
      </w:tr>
      <w:tr w:rsidR="00642614" w:rsidRPr="00575442" w:rsidTr="004E386C">
        <w:trPr>
          <w:trHeight w:val="300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57" w:right="-57" w:firstLine="0"/>
              <w:jc w:val="center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Приобретено - всего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4079,1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100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4129,7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100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4152,9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100</w:t>
            </w:r>
          </w:p>
        </w:tc>
      </w:tr>
      <w:tr w:rsidR="00642614" w:rsidRPr="00575442" w:rsidTr="004E386C">
        <w:trPr>
          <w:trHeight w:val="300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в том числе</w:t>
            </w:r>
            <w:r w:rsidRPr="00575442">
              <w:rPr>
                <w:color w:val="000000"/>
                <w:lang w:eastAsia="ru-RU"/>
              </w:rPr>
              <w:t>: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 </w:t>
            </w:r>
          </w:p>
        </w:tc>
      </w:tr>
      <w:tr w:rsidR="00642614" w:rsidRPr="00575442" w:rsidTr="004E386C">
        <w:trPr>
          <w:trHeight w:val="300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222E43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i/>
                <w:color w:val="000000"/>
                <w:lang w:val="en-US" w:eastAsia="ru-RU"/>
              </w:rPr>
            </w:pPr>
            <w:r>
              <w:rPr>
                <w:i/>
                <w:color w:val="000000"/>
                <w:lang w:eastAsia="ru-RU"/>
              </w:rPr>
              <w:t>ПИК</w:t>
            </w:r>
            <w:r w:rsidRPr="00222E43">
              <w:rPr>
                <w:i/>
                <w:color w:val="000000"/>
                <w:lang w:val="en-US" w:eastAsia="ru-RU"/>
              </w:rPr>
              <w:t xml:space="preserve"> RED </w:t>
            </w:r>
            <w:r>
              <w:rPr>
                <w:i/>
                <w:color w:val="000000"/>
                <w:lang w:val="en-US" w:eastAsia="ru-RU"/>
              </w:rPr>
              <w:t>“</w:t>
            </w:r>
            <w:r w:rsidRPr="00222E43">
              <w:rPr>
                <w:i/>
                <w:color w:val="000000"/>
                <w:lang w:val="en-US" w:eastAsia="ru-RU"/>
              </w:rPr>
              <w:t xml:space="preserve">Union </w:t>
            </w:r>
            <w:proofErr w:type="spellStart"/>
            <w:r w:rsidRPr="00222E43">
              <w:rPr>
                <w:i/>
                <w:color w:val="000000"/>
                <w:lang w:val="en-US" w:eastAsia="ru-RU"/>
              </w:rPr>
              <w:t>Fenosa</w:t>
            </w:r>
            <w:proofErr w:type="spellEnd"/>
            <w:r>
              <w:rPr>
                <w:i/>
                <w:color w:val="000000"/>
                <w:lang w:val="en-US" w:eastAsia="ru-RU"/>
              </w:rPr>
              <w:t>”</w:t>
            </w:r>
            <w:r w:rsidRPr="00222E43">
              <w:rPr>
                <w:i/>
                <w:color w:val="000000"/>
                <w:lang w:val="en-US" w:eastAsia="ru-RU"/>
              </w:rPr>
              <w:t xml:space="preserve"> </w:t>
            </w:r>
            <w:r>
              <w:rPr>
                <w:i/>
                <w:color w:val="000000"/>
                <w:lang w:eastAsia="ru-RU"/>
              </w:rPr>
              <w:t>АО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2941,9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72,1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2981,7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72,2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237,6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5,7</w:t>
            </w:r>
          </w:p>
        </w:tc>
      </w:tr>
      <w:tr w:rsidR="00642614" w:rsidRPr="00575442" w:rsidTr="004E386C">
        <w:trPr>
          <w:trHeight w:val="300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222E43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i/>
                <w:color w:val="000000"/>
                <w:lang w:val="en-US" w:eastAsia="ru-RU"/>
              </w:rPr>
            </w:pPr>
            <w:r>
              <w:rPr>
                <w:i/>
                <w:color w:val="000000"/>
                <w:lang w:eastAsia="ru-RU"/>
              </w:rPr>
              <w:t>ПИК</w:t>
            </w:r>
            <w:r w:rsidRPr="00222E43">
              <w:rPr>
                <w:i/>
                <w:color w:val="000000"/>
                <w:lang w:val="en-US" w:eastAsia="ru-RU"/>
              </w:rPr>
              <w:t xml:space="preserve"> </w:t>
            </w:r>
            <w:r>
              <w:rPr>
                <w:i/>
                <w:color w:val="000000"/>
                <w:lang w:val="en-US" w:eastAsia="ru-RU"/>
              </w:rPr>
              <w:t>“</w:t>
            </w:r>
            <w:r w:rsidRPr="00222E43">
              <w:rPr>
                <w:i/>
                <w:color w:val="000000"/>
                <w:lang w:val="en-US" w:eastAsia="ru-RU"/>
              </w:rPr>
              <w:t>G</w:t>
            </w:r>
            <w:r>
              <w:rPr>
                <w:i/>
                <w:color w:val="000000"/>
                <w:lang w:val="ro-RO" w:eastAsia="ru-RU"/>
              </w:rPr>
              <w:t>as Natural Fenosa Furnizare  Energie</w:t>
            </w:r>
            <w:r>
              <w:rPr>
                <w:i/>
                <w:color w:val="000000"/>
                <w:lang w:val="en-US" w:eastAsia="ru-RU"/>
              </w:rPr>
              <w:t>”</w:t>
            </w:r>
            <w:r>
              <w:rPr>
                <w:i/>
                <w:color w:val="000000"/>
                <w:lang w:eastAsia="ru-RU"/>
              </w:rPr>
              <w:t>ООО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222E43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i/>
                <w:color w:val="000000"/>
                <w:lang w:val="en-US" w:eastAsia="ru-RU"/>
              </w:rPr>
            </w:pPr>
            <w:r w:rsidRPr="00222E43">
              <w:rPr>
                <w:i/>
                <w:color w:val="000000"/>
                <w:lang w:val="en-US" w:eastAsia="ru-RU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222E43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i/>
                <w:color w:val="000000"/>
                <w:lang w:val="en-US" w:eastAsia="ru-RU"/>
              </w:rPr>
            </w:pPr>
            <w:r w:rsidRPr="00222E43">
              <w:rPr>
                <w:i/>
                <w:color w:val="000000"/>
                <w:lang w:val="en-US"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222E43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i/>
                <w:color w:val="000000"/>
                <w:lang w:val="en-US" w:eastAsia="ru-RU"/>
              </w:rPr>
            </w:pPr>
            <w:r w:rsidRPr="00222E43">
              <w:rPr>
                <w:i/>
                <w:color w:val="000000"/>
                <w:lang w:val="en-US"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222E43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i/>
                <w:color w:val="000000"/>
                <w:lang w:val="en-US" w:eastAsia="ru-RU"/>
              </w:rPr>
            </w:pPr>
            <w:r w:rsidRPr="00222E43">
              <w:rPr>
                <w:i/>
                <w:color w:val="000000"/>
                <w:lang w:val="en-US"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2730,7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65,8</w:t>
            </w:r>
          </w:p>
        </w:tc>
      </w:tr>
      <w:tr w:rsidR="00642614" w:rsidRPr="00575442" w:rsidTr="004E386C">
        <w:trPr>
          <w:trHeight w:val="300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F22B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i/>
                <w:color w:val="000000"/>
                <w:lang w:val="en-US" w:eastAsia="ru-RU"/>
              </w:rPr>
            </w:pPr>
            <w:r>
              <w:rPr>
                <w:i/>
                <w:color w:val="000000"/>
                <w:lang w:eastAsia="ru-RU"/>
              </w:rPr>
              <w:t xml:space="preserve">АО </w:t>
            </w:r>
            <w:r>
              <w:rPr>
                <w:i/>
                <w:color w:val="000000"/>
                <w:lang w:val="en-US" w:eastAsia="ru-RU"/>
              </w:rPr>
              <w:t>“</w:t>
            </w:r>
            <w:r>
              <w:rPr>
                <w:i/>
                <w:color w:val="000000"/>
                <w:lang w:eastAsia="ru-RU"/>
              </w:rPr>
              <w:t>RED</w:t>
            </w:r>
            <w:r>
              <w:rPr>
                <w:i/>
                <w:color w:val="000000"/>
                <w:lang w:val="en-US" w:eastAsia="ru-RU"/>
              </w:rPr>
              <w:t>-</w:t>
            </w:r>
            <w:proofErr w:type="spellStart"/>
            <w:r w:rsidRPr="00575442">
              <w:rPr>
                <w:i/>
                <w:color w:val="000000"/>
                <w:lang w:eastAsia="ru-RU"/>
              </w:rPr>
              <w:t>Nord</w:t>
            </w:r>
            <w:proofErr w:type="spellEnd"/>
            <w:r>
              <w:rPr>
                <w:i/>
                <w:color w:val="000000"/>
                <w:lang w:val="en-US" w:eastAsia="ru-RU"/>
              </w:rPr>
              <w:t>”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662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16,2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689,7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16,7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436,2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10,5</w:t>
            </w:r>
          </w:p>
        </w:tc>
      </w:tr>
      <w:tr w:rsidR="00642614" w:rsidRPr="00575442" w:rsidTr="004E386C">
        <w:trPr>
          <w:trHeight w:val="300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F22B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i/>
                <w:color w:val="000000"/>
                <w:lang w:val="en-US" w:eastAsia="ru-RU"/>
              </w:rPr>
            </w:pPr>
            <w:r>
              <w:rPr>
                <w:i/>
                <w:color w:val="000000"/>
                <w:lang w:eastAsia="ru-RU"/>
              </w:rPr>
              <w:t xml:space="preserve">АО </w:t>
            </w:r>
            <w:r>
              <w:rPr>
                <w:i/>
                <w:color w:val="000000"/>
                <w:lang w:val="en-US" w:eastAsia="ru-RU"/>
              </w:rPr>
              <w:t>“</w:t>
            </w:r>
            <w:r w:rsidRPr="00575442">
              <w:rPr>
                <w:i/>
                <w:color w:val="000000"/>
                <w:lang w:eastAsia="ru-RU"/>
              </w:rPr>
              <w:t xml:space="preserve">RED </w:t>
            </w:r>
            <w:r>
              <w:rPr>
                <w:i/>
                <w:color w:val="000000"/>
                <w:lang w:val="en-US" w:eastAsia="ru-RU"/>
              </w:rPr>
              <w:t xml:space="preserve"> </w:t>
            </w:r>
            <w:proofErr w:type="spellStart"/>
            <w:r w:rsidRPr="00575442">
              <w:rPr>
                <w:i/>
                <w:color w:val="000000"/>
                <w:lang w:eastAsia="ru-RU"/>
              </w:rPr>
              <w:t>Nord-Vest</w:t>
            </w:r>
            <w:proofErr w:type="spellEnd"/>
            <w:r>
              <w:rPr>
                <w:i/>
                <w:color w:val="000000"/>
                <w:lang w:val="en-US" w:eastAsia="ru-RU"/>
              </w:rPr>
              <w:t>”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355,8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8,7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363,3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8,8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236,5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5,7</w:t>
            </w:r>
          </w:p>
        </w:tc>
      </w:tr>
      <w:tr w:rsidR="00642614" w:rsidRPr="00575442" w:rsidTr="004E386C">
        <w:trPr>
          <w:trHeight w:val="300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222E43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i/>
                <w:color w:val="000000"/>
                <w:lang w:val="en-US" w:eastAsia="ru-RU"/>
              </w:rPr>
            </w:pPr>
            <w:r>
              <w:rPr>
                <w:i/>
                <w:color w:val="000000"/>
                <w:lang w:eastAsia="ru-RU"/>
              </w:rPr>
              <w:t>АО</w:t>
            </w:r>
            <w:r w:rsidRPr="00222E43">
              <w:rPr>
                <w:i/>
                <w:color w:val="000000"/>
                <w:lang w:val="en-US" w:eastAsia="ru-RU"/>
              </w:rPr>
              <w:t xml:space="preserve"> </w:t>
            </w:r>
            <w:r>
              <w:rPr>
                <w:i/>
                <w:color w:val="000000"/>
                <w:lang w:val="en-US" w:eastAsia="ru-RU"/>
              </w:rPr>
              <w:t>“</w:t>
            </w:r>
            <w:proofErr w:type="spellStart"/>
            <w:r>
              <w:rPr>
                <w:i/>
                <w:color w:val="000000"/>
                <w:lang w:val="en-US" w:eastAsia="ru-RU"/>
              </w:rPr>
              <w:t>Furnizarea</w:t>
            </w:r>
            <w:proofErr w:type="spellEnd"/>
            <w:r>
              <w:rPr>
                <w:i/>
                <w:color w:val="000000"/>
                <w:lang w:val="en-US" w:eastAsia="ru-RU"/>
              </w:rPr>
              <w:t xml:space="preserve"> </w:t>
            </w:r>
            <w:proofErr w:type="spellStart"/>
            <w:r>
              <w:rPr>
                <w:i/>
                <w:color w:val="000000"/>
                <w:lang w:val="en-US" w:eastAsia="ru-RU"/>
              </w:rPr>
              <w:t>Enerdiei</w:t>
            </w:r>
            <w:proofErr w:type="spellEnd"/>
            <w:r>
              <w:rPr>
                <w:i/>
                <w:color w:val="000000"/>
                <w:lang w:val="en-US" w:eastAsia="ru-RU"/>
              </w:rPr>
              <w:t xml:space="preserve"> </w:t>
            </w:r>
            <w:proofErr w:type="spellStart"/>
            <w:r>
              <w:rPr>
                <w:i/>
                <w:color w:val="000000"/>
                <w:lang w:val="en-US" w:eastAsia="ru-RU"/>
              </w:rPr>
              <w:t>Electrice</w:t>
            </w:r>
            <w:proofErr w:type="spellEnd"/>
            <w:r>
              <w:rPr>
                <w:i/>
                <w:color w:val="000000"/>
                <w:lang w:val="en-US" w:eastAsia="ru-RU"/>
              </w:rPr>
              <w:t xml:space="preserve"> Nord”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222E43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i/>
                <w:color w:val="000000"/>
                <w:lang w:val="en-US" w:eastAsia="ru-RU"/>
              </w:rPr>
            </w:pPr>
            <w:r w:rsidRPr="00222E43">
              <w:rPr>
                <w:i/>
                <w:color w:val="000000"/>
                <w:lang w:val="en-US" w:eastAsia="ru-RU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222E43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i/>
                <w:color w:val="000000"/>
                <w:lang w:val="en-US" w:eastAsia="ru-RU"/>
              </w:rPr>
            </w:pPr>
            <w:r w:rsidRPr="00222E43">
              <w:rPr>
                <w:i/>
                <w:color w:val="000000"/>
                <w:lang w:val="en-US"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222E43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i/>
                <w:color w:val="000000"/>
                <w:lang w:val="en-US" w:eastAsia="ru-RU"/>
              </w:rPr>
            </w:pPr>
            <w:r w:rsidRPr="00222E43">
              <w:rPr>
                <w:i/>
                <w:color w:val="000000"/>
                <w:lang w:val="en-US"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222E43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i/>
                <w:color w:val="000000"/>
                <w:lang w:val="en-US" w:eastAsia="ru-RU"/>
              </w:rPr>
            </w:pPr>
            <w:r w:rsidRPr="00222E43">
              <w:rPr>
                <w:i/>
                <w:color w:val="000000"/>
                <w:lang w:val="en-US"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363,7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8,8</w:t>
            </w:r>
          </w:p>
        </w:tc>
      </w:tr>
      <w:tr w:rsidR="00642614" w:rsidRPr="00575442" w:rsidTr="004E386C">
        <w:trPr>
          <w:trHeight w:val="300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i/>
                <w:color w:val="000000"/>
                <w:lang w:eastAsia="ru-RU"/>
              </w:rPr>
            </w:pPr>
            <w:r>
              <w:rPr>
                <w:i/>
                <w:color w:val="000000"/>
                <w:lang w:eastAsia="ru-RU"/>
              </w:rPr>
              <w:t>ГП</w:t>
            </w:r>
            <w:r>
              <w:rPr>
                <w:i/>
                <w:color w:val="000000"/>
                <w:lang w:val="en-US" w:eastAsia="ru-RU"/>
              </w:rPr>
              <w:t>“</w:t>
            </w:r>
            <w:r w:rsidRPr="00575442">
              <w:rPr>
                <w:i/>
                <w:color w:val="000000"/>
                <w:lang w:eastAsia="ru-RU"/>
              </w:rPr>
              <w:t xml:space="preserve"> </w:t>
            </w:r>
            <w:proofErr w:type="spellStart"/>
            <w:r w:rsidRPr="00575442">
              <w:rPr>
                <w:i/>
                <w:color w:val="000000"/>
                <w:lang w:eastAsia="ru-RU"/>
              </w:rPr>
              <w:t>Moldelectrica</w:t>
            </w:r>
            <w:proofErr w:type="spellEnd"/>
            <w:r>
              <w:rPr>
                <w:i/>
                <w:color w:val="000000"/>
                <w:lang w:val="en-US" w:eastAsia="ru-RU"/>
              </w:rPr>
              <w:t>“</w:t>
            </w:r>
            <w:r w:rsidRPr="00575442">
              <w:rPr>
                <w:i/>
                <w:color w:val="000000"/>
                <w:lang w:eastAsia="ru-RU"/>
              </w:rPr>
              <w:t xml:space="preserve"> 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45,8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1,1</w:t>
            </w:r>
          </w:p>
        </w:tc>
      </w:tr>
      <w:tr w:rsidR="00642614" w:rsidRPr="00575442" w:rsidTr="004E386C">
        <w:trPr>
          <w:trHeight w:val="300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Соответствующие требованиям потребители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112,2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2,8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87,6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2,1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94,6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2,3</w:t>
            </w:r>
          </w:p>
        </w:tc>
      </w:tr>
      <w:tr w:rsidR="00642614" w:rsidRPr="00575442" w:rsidTr="004E386C">
        <w:trPr>
          <w:trHeight w:val="300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i/>
                <w:color w:val="000000"/>
                <w:lang w:eastAsia="ru-RU"/>
              </w:rPr>
            </w:pPr>
            <w:proofErr w:type="spellStart"/>
            <w:r w:rsidRPr="00575442">
              <w:rPr>
                <w:i/>
                <w:color w:val="000000"/>
                <w:lang w:eastAsia="ru-RU"/>
              </w:rPr>
              <w:t>Termoelectrica</w:t>
            </w:r>
            <w:proofErr w:type="spellEnd"/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7,2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0,2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7,4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0,2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7,8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color w:val="000000"/>
                <w:lang w:eastAsia="ru-RU"/>
              </w:rPr>
            </w:pPr>
            <w:r w:rsidRPr="00575442">
              <w:rPr>
                <w:i/>
                <w:color w:val="000000"/>
                <w:lang w:eastAsia="ru-RU"/>
              </w:rPr>
              <w:t>0,2</w:t>
            </w:r>
          </w:p>
        </w:tc>
      </w:tr>
      <w:tr w:rsidR="00642614" w:rsidRPr="00575442" w:rsidTr="004E386C">
        <w:trPr>
          <w:trHeight w:val="300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57" w:right="-57" w:firstLine="0"/>
              <w:jc w:val="center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Потребление электричества - всего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3551,4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100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3645,9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100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3717,2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100</w:t>
            </w:r>
          </w:p>
        </w:tc>
      </w:tr>
      <w:tr w:rsidR="00642614" w:rsidRPr="00575442" w:rsidTr="004E386C">
        <w:trPr>
          <w:trHeight w:val="300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в том числе</w:t>
            </w:r>
            <w:r w:rsidRPr="00575442">
              <w:rPr>
                <w:color w:val="000000"/>
                <w:lang w:eastAsia="ru-RU"/>
              </w:rPr>
              <w:t>: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 </w:t>
            </w:r>
          </w:p>
        </w:tc>
      </w:tr>
      <w:tr w:rsidR="00642614" w:rsidRPr="00575442" w:rsidTr="004E386C">
        <w:trPr>
          <w:trHeight w:val="300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 xml:space="preserve"> a) Не</w:t>
            </w:r>
            <w:r>
              <w:rPr>
                <w:color w:val="000000"/>
                <w:lang w:eastAsia="ru-RU"/>
              </w:rPr>
              <w:t xml:space="preserve"> </w:t>
            </w:r>
            <w:r w:rsidRPr="00575442">
              <w:rPr>
                <w:color w:val="000000"/>
                <w:lang w:eastAsia="ru-RU"/>
              </w:rPr>
              <w:t xml:space="preserve">бытовые потребители </w:t>
            </w:r>
            <w:proofErr w:type="gramStart"/>
            <w:r w:rsidRPr="00575442">
              <w:rPr>
                <w:color w:val="000000"/>
                <w:lang w:eastAsia="ru-RU"/>
              </w:rPr>
              <w:t>-в</w:t>
            </w:r>
            <w:proofErr w:type="gramEnd"/>
            <w:r w:rsidRPr="00575442">
              <w:rPr>
                <w:color w:val="000000"/>
                <w:lang w:eastAsia="ru-RU"/>
              </w:rPr>
              <w:t>сего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1946,2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54,8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1989,7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54,6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2053,8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55,3</w:t>
            </w:r>
          </w:p>
        </w:tc>
      </w:tr>
      <w:tr w:rsidR="00642614" w:rsidRPr="00575442" w:rsidTr="004E386C">
        <w:trPr>
          <w:trHeight w:val="300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b) Бытовые потребители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1605,2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45,2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1656,2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45,4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1663,4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44,7</w:t>
            </w:r>
          </w:p>
        </w:tc>
      </w:tr>
      <w:tr w:rsidR="00642614" w:rsidRPr="00575442" w:rsidTr="004E386C">
        <w:trPr>
          <w:trHeight w:val="300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b/>
                <w:bCs/>
                <w:i/>
                <w:iCs/>
                <w:color w:val="000000"/>
                <w:lang w:eastAsia="ru-RU"/>
              </w:rPr>
            </w:pPr>
            <w:r w:rsidRPr="00575442">
              <w:rPr>
                <w:b/>
                <w:bCs/>
                <w:i/>
                <w:iCs/>
                <w:color w:val="000000"/>
                <w:lang w:eastAsia="ru-RU"/>
              </w:rPr>
              <w:t>или по поставщикам электричества: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i/>
                <w:iCs/>
                <w:color w:val="000000"/>
                <w:lang w:eastAsia="ru-RU"/>
              </w:rPr>
            </w:pPr>
            <w:r w:rsidRPr="00575442">
              <w:rPr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i/>
                <w:iCs/>
                <w:color w:val="000000"/>
                <w:lang w:eastAsia="ru-RU"/>
              </w:rPr>
            </w:pPr>
            <w:r w:rsidRPr="00575442">
              <w:rPr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i/>
                <w:iCs/>
                <w:color w:val="000000"/>
                <w:lang w:eastAsia="ru-RU"/>
              </w:rPr>
            </w:pPr>
            <w:r w:rsidRPr="00575442">
              <w:rPr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i/>
                <w:iCs/>
                <w:color w:val="000000"/>
                <w:lang w:eastAsia="ru-RU"/>
              </w:rPr>
            </w:pPr>
            <w:r w:rsidRPr="00575442">
              <w:rPr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 </w:t>
            </w:r>
          </w:p>
        </w:tc>
      </w:tr>
      <w:tr w:rsidR="00642614" w:rsidRPr="00575442" w:rsidTr="004E386C">
        <w:trPr>
          <w:trHeight w:val="300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i/>
                <w:iCs/>
                <w:color w:val="000000"/>
                <w:lang w:eastAsia="ru-RU"/>
              </w:rPr>
            </w:pPr>
            <w:r>
              <w:rPr>
                <w:i/>
                <w:iCs/>
                <w:color w:val="000000"/>
                <w:lang w:eastAsia="ru-RU"/>
              </w:rPr>
              <w:t xml:space="preserve">ПИК </w:t>
            </w:r>
            <w:r w:rsidRPr="00575442">
              <w:rPr>
                <w:i/>
                <w:iCs/>
                <w:color w:val="000000"/>
                <w:lang w:eastAsia="ru-RU"/>
              </w:rPr>
              <w:t xml:space="preserve">RED </w:t>
            </w:r>
            <w:r>
              <w:rPr>
                <w:i/>
                <w:color w:val="000000"/>
                <w:lang w:val="en-US" w:eastAsia="ru-RU"/>
              </w:rPr>
              <w:t>“</w:t>
            </w:r>
            <w:proofErr w:type="spellStart"/>
            <w:r w:rsidRPr="00575442">
              <w:rPr>
                <w:i/>
                <w:iCs/>
                <w:color w:val="000000"/>
                <w:lang w:eastAsia="ru-RU"/>
              </w:rPr>
              <w:t>Union</w:t>
            </w:r>
            <w:proofErr w:type="spellEnd"/>
            <w:r w:rsidRPr="00575442">
              <w:rPr>
                <w:i/>
                <w:iCs/>
                <w:color w:val="000000"/>
                <w:lang w:eastAsia="ru-RU"/>
              </w:rPr>
              <w:t xml:space="preserve"> </w:t>
            </w:r>
            <w:proofErr w:type="spellStart"/>
            <w:r w:rsidRPr="00575442">
              <w:rPr>
                <w:i/>
                <w:iCs/>
                <w:color w:val="000000"/>
                <w:lang w:eastAsia="ru-RU"/>
              </w:rPr>
              <w:t>Fenosa</w:t>
            </w:r>
            <w:proofErr w:type="spellEnd"/>
            <w:r>
              <w:rPr>
                <w:i/>
                <w:color w:val="000000"/>
                <w:lang w:val="en-US" w:eastAsia="ru-RU"/>
              </w:rPr>
              <w:t>“</w:t>
            </w:r>
            <w:r w:rsidRPr="00575442">
              <w:rPr>
                <w:i/>
                <w:iCs/>
                <w:color w:val="000000"/>
                <w:lang w:eastAsia="ru-RU"/>
              </w:rPr>
              <w:t xml:space="preserve"> 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iCs/>
                <w:color w:val="000000"/>
                <w:lang w:eastAsia="ru-RU"/>
              </w:rPr>
            </w:pPr>
            <w:r w:rsidRPr="00575442">
              <w:rPr>
                <w:i/>
                <w:iCs/>
                <w:color w:val="000000"/>
                <w:lang w:eastAsia="ru-RU"/>
              </w:rPr>
              <w:t>2550,3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71,8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iCs/>
                <w:color w:val="000000"/>
                <w:lang w:eastAsia="ru-RU"/>
              </w:rPr>
            </w:pPr>
            <w:r w:rsidRPr="00575442">
              <w:rPr>
                <w:i/>
                <w:iCs/>
                <w:color w:val="000000"/>
                <w:lang w:eastAsia="ru-RU"/>
              </w:rPr>
              <w:t>2626,1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72,0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i/>
                <w:iCs/>
                <w:color w:val="000000"/>
                <w:lang w:eastAsia="ru-RU"/>
              </w:rPr>
            </w:pPr>
            <w:r w:rsidRPr="00575442">
              <w:rPr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 </w:t>
            </w:r>
          </w:p>
        </w:tc>
      </w:tr>
      <w:tr w:rsidR="00642614" w:rsidRPr="00575442" w:rsidTr="004E386C">
        <w:trPr>
          <w:trHeight w:val="300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222E43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i/>
                <w:iCs/>
                <w:color w:val="000000"/>
                <w:lang w:val="en-US" w:eastAsia="ru-RU"/>
              </w:rPr>
            </w:pPr>
            <w:r>
              <w:rPr>
                <w:i/>
                <w:color w:val="000000"/>
                <w:lang w:eastAsia="ru-RU"/>
              </w:rPr>
              <w:t>ПИК</w:t>
            </w:r>
            <w:r w:rsidRPr="00222E43">
              <w:rPr>
                <w:i/>
                <w:color w:val="000000"/>
                <w:lang w:val="en-US" w:eastAsia="ru-RU"/>
              </w:rPr>
              <w:t xml:space="preserve"> </w:t>
            </w:r>
            <w:r>
              <w:rPr>
                <w:i/>
                <w:color w:val="000000"/>
                <w:lang w:val="en-US" w:eastAsia="ru-RU"/>
              </w:rPr>
              <w:t>“</w:t>
            </w:r>
            <w:r w:rsidRPr="00222E43">
              <w:rPr>
                <w:i/>
                <w:color w:val="000000"/>
                <w:lang w:val="en-US" w:eastAsia="ru-RU"/>
              </w:rPr>
              <w:t>G</w:t>
            </w:r>
            <w:r>
              <w:rPr>
                <w:i/>
                <w:color w:val="000000"/>
                <w:lang w:val="ro-RO" w:eastAsia="ru-RU"/>
              </w:rPr>
              <w:t>as Natural Fenosa Furnizare  Energie</w:t>
            </w:r>
            <w:r>
              <w:rPr>
                <w:i/>
                <w:color w:val="000000"/>
                <w:lang w:val="en-US" w:eastAsia="ru-RU"/>
              </w:rPr>
              <w:t>”</w:t>
            </w:r>
            <w:r>
              <w:rPr>
                <w:i/>
                <w:color w:val="000000"/>
                <w:lang w:eastAsia="ru-RU"/>
              </w:rPr>
              <w:t>ООО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222E43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i/>
                <w:iCs/>
                <w:color w:val="000000"/>
                <w:lang w:val="en-US" w:eastAsia="ru-RU"/>
              </w:rPr>
            </w:pPr>
            <w:r w:rsidRPr="00222E43">
              <w:rPr>
                <w:i/>
                <w:iCs/>
                <w:color w:val="000000"/>
                <w:lang w:val="en-US" w:eastAsia="ru-RU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222E43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i/>
                <w:iCs/>
                <w:color w:val="000000"/>
                <w:lang w:val="en-US" w:eastAsia="ru-RU"/>
              </w:rPr>
            </w:pPr>
            <w:r w:rsidRPr="00222E43">
              <w:rPr>
                <w:i/>
                <w:iCs/>
                <w:color w:val="000000"/>
                <w:lang w:val="en-US"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222E43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i/>
                <w:iCs/>
                <w:color w:val="000000"/>
                <w:lang w:val="en-US" w:eastAsia="ru-RU"/>
              </w:rPr>
            </w:pPr>
            <w:r w:rsidRPr="00222E43">
              <w:rPr>
                <w:i/>
                <w:iCs/>
                <w:color w:val="000000"/>
                <w:lang w:val="en-US"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222E43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color w:val="000000"/>
                <w:lang w:val="en-US" w:eastAsia="ru-RU"/>
              </w:rPr>
            </w:pPr>
            <w:r w:rsidRPr="00222E43">
              <w:rPr>
                <w:color w:val="000000"/>
                <w:lang w:val="en-US"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iCs/>
                <w:color w:val="000000"/>
                <w:lang w:eastAsia="ru-RU"/>
              </w:rPr>
            </w:pPr>
            <w:r w:rsidRPr="00575442">
              <w:rPr>
                <w:i/>
                <w:iCs/>
                <w:color w:val="000000"/>
                <w:lang w:eastAsia="ru-RU"/>
              </w:rPr>
              <w:t>2684,3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72,2</w:t>
            </w:r>
          </w:p>
        </w:tc>
      </w:tr>
      <w:tr w:rsidR="00642614" w:rsidRPr="00575442" w:rsidTr="004E386C">
        <w:trPr>
          <w:trHeight w:val="300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80129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i/>
                <w:iCs/>
                <w:color w:val="000000"/>
                <w:lang w:val="en-US" w:eastAsia="ru-RU"/>
              </w:rPr>
            </w:pPr>
            <w:r>
              <w:rPr>
                <w:i/>
                <w:iCs/>
                <w:color w:val="000000"/>
                <w:lang w:eastAsia="ru-RU"/>
              </w:rPr>
              <w:t xml:space="preserve">АО </w:t>
            </w:r>
            <w:r>
              <w:rPr>
                <w:i/>
                <w:iCs/>
                <w:color w:val="000000"/>
                <w:lang w:val="en-US" w:eastAsia="ru-RU"/>
              </w:rPr>
              <w:t>“</w:t>
            </w:r>
            <w:r>
              <w:rPr>
                <w:i/>
                <w:iCs/>
                <w:color w:val="000000"/>
                <w:lang w:eastAsia="ru-RU"/>
              </w:rPr>
              <w:t>RED</w:t>
            </w:r>
            <w:r>
              <w:rPr>
                <w:i/>
                <w:iCs/>
                <w:color w:val="000000"/>
                <w:lang w:val="en-US" w:eastAsia="ru-RU"/>
              </w:rPr>
              <w:t>-</w:t>
            </w:r>
            <w:proofErr w:type="spellStart"/>
            <w:r w:rsidRPr="00575442">
              <w:rPr>
                <w:i/>
                <w:iCs/>
                <w:color w:val="000000"/>
                <w:lang w:eastAsia="ru-RU"/>
              </w:rPr>
              <w:t>Nord</w:t>
            </w:r>
            <w:proofErr w:type="spellEnd"/>
            <w:r>
              <w:rPr>
                <w:i/>
                <w:iCs/>
                <w:color w:val="000000"/>
                <w:lang w:val="en-US" w:eastAsia="ru-RU"/>
              </w:rPr>
              <w:t>”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iCs/>
                <w:color w:val="000000"/>
                <w:lang w:eastAsia="ru-RU"/>
              </w:rPr>
            </w:pPr>
            <w:r w:rsidRPr="00575442">
              <w:rPr>
                <w:i/>
                <w:iCs/>
                <w:color w:val="000000"/>
                <w:lang w:eastAsia="ru-RU"/>
              </w:rPr>
              <w:t>579,7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16,3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iCs/>
                <w:color w:val="000000"/>
                <w:lang w:eastAsia="ru-RU"/>
              </w:rPr>
            </w:pPr>
            <w:r w:rsidRPr="00575442">
              <w:rPr>
                <w:i/>
                <w:iCs/>
                <w:color w:val="000000"/>
                <w:lang w:eastAsia="ru-RU"/>
              </w:rPr>
              <w:t>613,7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16,8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iCs/>
                <w:color w:val="000000"/>
                <w:lang w:eastAsia="ru-RU"/>
              </w:rPr>
            </w:pPr>
            <w:r w:rsidRPr="00575442">
              <w:rPr>
                <w:i/>
                <w:iCs/>
                <w:color w:val="000000"/>
                <w:lang w:eastAsia="ru-RU"/>
              </w:rPr>
              <w:t>368,7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9,9</w:t>
            </w:r>
          </w:p>
        </w:tc>
      </w:tr>
      <w:tr w:rsidR="00642614" w:rsidRPr="00575442" w:rsidTr="004E386C">
        <w:trPr>
          <w:trHeight w:val="300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80129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i/>
                <w:iCs/>
                <w:color w:val="000000"/>
                <w:lang w:val="en-US" w:eastAsia="ru-RU"/>
              </w:rPr>
            </w:pPr>
            <w:r>
              <w:rPr>
                <w:i/>
                <w:iCs/>
                <w:color w:val="000000"/>
                <w:lang w:eastAsia="ru-RU"/>
              </w:rPr>
              <w:t xml:space="preserve">АО </w:t>
            </w:r>
            <w:r>
              <w:rPr>
                <w:i/>
                <w:iCs/>
                <w:color w:val="000000"/>
                <w:lang w:val="en-US" w:eastAsia="ru-RU"/>
              </w:rPr>
              <w:t>“</w:t>
            </w:r>
            <w:r w:rsidRPr="00575442">
              <w:rPr>
                <w:i/>
                <w:iCs/>
                <w:color w:val="000000"/>
                <w:lang w:eastAsia="ru-RU"/>
              </w:rPr>
              <w:t xml:space="preserve">RED </w:t>
            </w:r>
            <w:proofErr w:type="spellStart"/>
            <w:r w:rsidRPr="00575442">
              <w:rPr>
                <w:i/>
                <w:iCs/>
                <w:color w:val="000000"/>
                <w:lang w:eastAsia="ru-RU"/>
              </w:rPr>
              <w:t>Nord-Vest</w:t>
            </w:r>
            <w:proofErr w:type="spellEnd"/>
            <w:r>
              <w:rPr>
                <w:i/>
                <w:iCs/>
                <w:color w:val="000000"/>
                <w:lang w:val="en-US" w:eastAsia="ru-RU"/>
              </w:rPr>
              <w:t>”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iCs/>
                <w:color w:val="000000"/>
                <w:lang w:eastAsia="ru-RU"/>
              </w:rPr>
            </w:pPr>
            <w:r w:rsidRPr="00575442">
              <w:rPr>
                <w:i/>
                <w:iCs/>
                <w:color w:val="000000"/>
                <w:lang w:eastAsia="ru-RU"/>
              </w:rPr>
              <w:t>305,2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8,6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iCs/>
                <w:color w:val="000000"/>
                <w:lang w:eastAsia="ru-RU"/>
              </w:rPr>
            </w:pPr>
            <w:r w:rsidRPr="00575442">
              <w:rPr>
                <w:i/>
                <w:iCs/>
                <w:color w:val="000000"/>
                <w:lang w:eastAsia="ru-RU"/>
              </w:rPr>
              <w:t>313,5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8,6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iCs/>
                <w:color w:val="000000"/>
                <w:lang w:eastAsia="ru-RU"/>
              </w:rPr>
            </w:pPr>
            <w:r w:rsidRPr="00575442">
              <w:rPr>
                <w:i/>
                <w:iCs/>
                <w:color w:val="000000"/>
                <w:lang w:eastAsia="ru-RU"/>
              </w:rPr>
              <w:t>199,6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5,4</w:t>
            </w:r>
          </w:p>
        </w:tc>
      </w:tr>
      <w:tr w:rsidR="00642614" w:rsidRPr="00575442" w:rsidTr="004E386C">
        <w:trPr>
          <w:trHeight w:val="300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222E43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i/>
                <w:iCs/>
                <w:color w:val="000000"/>
                <w:lang w:val="en-US" w:eastAsia="ru-RU"/>
              </w:rPr>
            </w:pPr>
            <w:r>
              <w:rPr>
                <w:i/>
                <w:color w:val="000000"/>
                <w:lang w:eastAsia="ru-RU"/>
              </w:rPr>
              <w:t>АО</w:t>
            </w:r>
            <w:r w:rsidRPr="00222E43">
              <w:rPr>
                <w:i/>
                <w:color w:val="000000"/>
                <w:lang w:val="en-US" w:eastAsia="ru-RU"/>
              </w:rPr>
              <w:t xml:space="preserve"> </w:t>
            </w:r>
            <w:r>
              <w:rPr>
                <w:i/>
                <w:color w:val="000000"/>
                <w:lang w:val="en-US" w:eastAsia="ru-RU"/>
              </w:rPr>
              <w:t>“</w:t>
            </w:r>
            <w:proofErr w:type="spellStart"/>
            <w:r>
              <w:rPr>
                <w:i/>
                <w:color w:val="000000"/>
                <w:lang w:val="en-US" w:eastAsia="ru-RU"/>
              </w:rPr>
              <w:t>Furnizarea</w:t>
            </w:r>
            <w:proofErr w:type="spellEnd"/>
            <w:r>
              <w:rPr>
                <w:i/>
                <w:color w:val="000000"/>
                <w:lang w:val="en-US" w:eastAsia="ru-RU"/>
              </w:rPr>
              <w:t xml:space="preserve"> </w:t>
            </w:r>
            <w:proofErr w:type="spellStart"/>
            <w:r>
              <w:rPr>
                <w:i/>
                <w:color w:val="000000"/>
                <w:lang w:val="en-US" w:eastAsia="ru-RU"/>
              </w:rPr>
              <w:t>Enerdiei</w:t>
            </w:r>
            <w:proofErr w:type="spellEnd"/>
            <w:r>
              <w:rPr>
                <w:i/>
                <w:color w:val="000000"/>
                <w:lang w:val="en-US" w:eastAsia="ru-RU"/>
              </w:rPr>
              <w:t xml:space="preserve"> </w:t>
            </w:r>
            <w:proofErr w:type="spellStart"/>
            <w:r>
              <w:rPr>
                <w:i/>
                <w:color w:val="000000"/>
                <w:lang w:val="en-US" w:eastAsia="ru-RU"/>
              </w:rPr>
              <w:t>Electrice</w:t>
            </w:r>
            <w:proofErr w:type="spellEnd"/>
            <w:r>
              <w:rPr>
                <w:i/>
                <w:color w:val="000000"/>
                <w:lang w:val="en-US" w:eastAsia="ru-RU"/>
              </w:rPr>
              <w:t xml:space="preserve"> Nord”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222E43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i/>
                <w:iCs/>
                <w:color w:val="000000"/>
                <w:lang w:val="en-US" w:eastAsia="ru-RU"/>
              </w:rPr>
            </w:pPr>
            <w:r w:rsidRPr="00222E43">
              <w:rPr>
                <w:i/>
                <w:iCs/>
                <w:color w:val="000000"/>
                <w:lang w:val="en-US" w:eastAsia="ru-RU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222E43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i/>
                <w:iCs/>
                <w:color w:val="000000"/>
                <w:lang w:val="en-US" w:eastAsia="ru-RU"/>
              </w:rPr>
            </w:pPr>
            <w:r w:rsidRPr="00222E43">
              <w:rPr>
                <w:i/>
                <w:iCs/>
                <w:color w:val="000000"/>
                <w:lang w:val="en-US"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222E43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i/>
                <w:iCs/>
                <w:color w:val="000000"/>
                <w:lang w:val="en-US" w:eastAsia="ru-RU"/>
              </w:rPr>
            </w:pPr>
            <w:r w:rsidRPr="00222E43">
              <w:rPr>
                <w:i/>
                <w:iCs/>
                <w:color w:val="000000"/>
                <w:lang w:val="en-US"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222E43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color w:val="000000"/>
                <w:lang w:val="en-US" w:eastAsia="ru-RU"/>
              </w:rPr>
            </w:pPr>
            <w:r w:rsidRPr="00222E43">
              <w:rPr>
                <w:color w:val="000000"/>
                <w:lang w:val="en-US"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iCs/>
                <w:color w:val="000000"/>
                <w:lang w:eastAsia="ru-RU"/>
              </w:rPr>
            </w:pPr>
            <w:r w:rsidRPr="00575442">
              <w:rPr>
                <w:i/>
                <w:iCs/>
                <w:color w:val="000000"/>
                <w:lang w:eastAsia="ru-RU"/>
              </w:rPr>
              <w:t>363,7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9,8</w:t>
            </w:r>
          </w:p>
        </w:tc>
      </w:tr>
      <w:tr w:rsidR="00642614" w:rsidRPr="00575442" w:rsidTr="004E386C">
        <w:trPr>
          <w:trHeight w:val="300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i/>
                <w:iCs/>
                <w:color w:val="000000"/>
                <w:lang w:eastAsia="ru-RU"/>
              </w:rPr>
            </w:pPr>
            <w:proofErr w:type="spellStart"/>
            <w:r>
              <w:rPr>
                <w:i/>
                <w:color w:val="000000"/>
                <w:lang w:eastAsia="ru-RU"/>
              </w:rPr>
              <w:t>Управомоченные</w:t>
            </w:r>
            <w:proofErr w:type="spellEnd"/>
            <w:r>
              <w:rPr>
                <w:i/>
                <w:color w:val="000000"/>
                <w:lang w:eastAsia="ru-RU"/>
              </w:rPr>
              <w:t xml:space="preserve"> потребители</w:t>
            </w:r>
            <w:r>
              <w:rPr>
                <w:i/>
                <w:color w:val="000000"/>
                <w:lang w:val="en-US" w:eastAsia="ru-RU"/>
              </w:rPr>
              <w:t xml:space="preserve"> </w:t>
            </w:r>
            <w:r w:rsidRPr="00575442">
              <w:rPr>
                <w:i/>
                <w:iCs/>
                <w:color w:val="000000"/>
                <w:lang w:eastAsia="ru-RU"/>
              </w:rPr>
              <w:t xml:space="preserve"> </w:t>
            </w:r>
            <w:proofErr w:type="spellStart"/>
            <w:proofErr w:type="gramStart"/>
            <w:r w:rsidRPr="00575442">
              <w:rPr>
                <w:i/>
                <w:iCs/>
                <w:color w:val="000000"/>
                <w:lang w:eastAsia="ru-RU"/>
              </w:rPr>
              <w:t>потребители</w:t>
            </w:r>
            <w:proofErr w:type="spellEnd"/>
            <w:proofErr w:type="gramEnd"/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iCs/>
                <w:color w:val="000000"/>
                <w:lang w:eastAsia="ru-RU"/>
              </w:rPr>
            </w:pPr>
            <w:r w:rsidRPr="00575442">
              <w:rPr>
                <w:i/>
                <w:iCs/>
                <w:color w:val="000000"/>
                <w:lang w:eastAsia="ru-RU"/>
              </w:rPr>
              <w:t>109,0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3,1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iCs/>
                <w:color w:val="000000"/>
                <w:lang w:eastAsia="ru-RU"/>
              </w:rPr>
            </w:pPr>
            <w:r w:rsidRPr="00575442">
              <w:rPr>
                <w:i/>
                <w:iCs/>
                <w:color w:val="000000"/>
                <w:lang w:eastAsia="ru-RU"/>
              </w:rPr>
              <w:t>85,2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2,3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i/>
                <w:iCs/>
                <w:color w:val="000000"/>
                <w:lang w:eastAsia="ru-RU"/>
              </w:rPr>
            </w:pPr>
            <w:r w:rsidRPr="00575442">
              <w:rPr>
                <w:i/>
                <w:iCs/>
                <w:color w:val="000000"/>
                <w:lang w:eastAsia="ru-RU"/>
              </w:rPr>
              <w:t>93,1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2,5</w:t>
            </w:r>
          </w:p>
        </w:tc>
      </w:tr>
      <w:tr w:rsidR="00642614" w:rsidRPr="00575442" w:rsidTr="004E386C">
        <w:trPr>
          <w:trHeight w:val="300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i/>
                <w:iCs/>
                <w:color w:val="000000"/>
                <w:lang w:eastAsia="ru-RU"/>
              </w:rPr>
            </w:pPr>
            <w:proofErr w:type="spellStart"/>
            <w:r w:rsidRPr="00575442">
              <w:rPr>
                <w:i/>
                <w:iCs/>
                <w:color w:val="000000"/>
                <w:lang w:eastAsia="ru-RU"/>
              </w:rPr>
              <w:t>Termoelectrica</w:t>
            </w:r>
            <w:proofErr w:type="spellEnd"/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7,2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0,2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7,4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0,2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7,8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0,2</w:t>
            </w:r>
          </w:p>
        </w:tc>
      </w:tr>
      <w:tr w:rsidR="00642614" w:rsidRPr="00575442" w:rsidTr="004E386C">
        <w:trPr>
          <w:trHeight w:val="300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57" w:right="-57" w:firstLine="0"/>
              <w:jc w:val="center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 xml:space="preserve">Потери </w:t>
            </w:r>
            <w:proofErr w:type="gramStart"/>
            <w:r w:rsidRPr="00575442">
              <w:rPr>
                <w:b/>
                <w:bCs/>
                <w:color w:val="000000"/>
                <w:lang w:eastAsia="ru-RU"/>
              </w:rPr>
              <w:t>-в</w:t>
            </w:r>
            <w:proofErr w:type="gramEnd"/>
            <w:r w:rsidRPr="00575442">
              <w:rPr>
                <w:b/>
                <w:bCs/>
                <w:color w:val="000000"/>
                <w:lang w:eastAsia="ru-RU"/>
              </w:rPr>
              <w:t>сего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527,7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12,9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483,8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435,7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 </w:t>
            </w:r>
          </w:p>
        </w:tc>
      </w:tr>
      <w:tr w:rsidR="00642614" w:rsidRPr="00575442" w:rsidTr="004E386C">
        <w:trPr>
          <w:trHeight w:val="300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в том числе</w:t>
            </w:r>
            <w:r w:rsidRPr="00575442">
              <w:rPr>
                <w:color w:val="000000"/>
                <w:lang w:eastAsia="ru-RU"/>
              </w:rPr>
              <w:t>: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 </w:t>
            </w:r>
          </w:p>
        </w:tc>
      </w:tr>
      <w:tr w:rsidR="00642614" w:rsidRPr="00575442" w:rsidTr="004E386C">
        <w:trPr>
          <w:trHeight w:val="300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Потери Передачи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117,0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2,9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112,5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2,7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110,1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2,7</w:t>
            </w:r>
          </w:p>
        </w:tc>
      </w:tr>
      <w:tr w:rsidR="00642614" w:rsidRPr="00575442" w:rsidTr="004E386C">
        <w:trPr>
          <w:trHeight w:val="300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Потери Распределения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410,7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10,4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371,3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9,2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325,6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u-RU"/>
              </w:rPr>
            </w:pPr>
            <w:r w:rsidRPr="00575442">
              <w:rPr>
                <w:color w:val="000000"/>
                <w:lang w:eastAsia="ru-RU"/>
              </w:rPr>
              <w:t>8,1</w:t>
            </w:r>
          </w:p>
        </w:tc>
      </w:tr>
      <w:tr w:rsidR="00642614" w:rsidRPr="00575442" w:rsidTr="004E386C">
        <w:trPr>
          <w:trHeight w:val="300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57" w:right="-57" w:firstLine="0"/>
              <w:jc w:val="center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7=3-5-6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 xml:space="preserve">Разница 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b/>
                <w:bCs/>
                <w:color w:val="000000"/>
                <w:lang w:eastAsia="ru-RU"/>
              </w:rPr>
            </w:pPr>
            <w:r w:rsidRPr="00575442">
              <w:rPr>
                <w:b/>
                <w:bCs/>
                <w:color w:val="000000"/>
                <w:lang w:eastAsia="ru-RU"/>
              </w:rPr>
              <w:t> </w:t>
            </w:r>
          </w:p>
        </w:tc>
      </w:tr>
    </w:tbl>
    <w:p w:rsidR="00642614" w:rsidRPr="00575442" w:rsidRDefault="00642614" w:rsidP="00642614">
      <w:pPr>
        <w:tabs>
          <w:tab w:val="left" w:pos="708"/>
        </w:tabs>
        <w:ind w:firstLine="284"/>
        <w:rPr>
          <w:b/>
          <w:bCs/>
          <w:sz w:val="24"/>
          <w:szCs w:val="24"/>
          <w:lang w:eastAsia="ar-SA"/>
        </w:rPr>
      </w:pPr>
    </w:p>
    <w:p w:rsidR="00642614" w:rsidRPr="00575442" w:rsidRDefault="00642614" w:rsidP="00642614">
      <w:pPr>
        <w:tabs>
          <w:tab w:val="left" w:pos="708"/>
        </w:tabs>
        <w:rPr>
          <w:bCs/>
          <w:sz w:val="28"/>
          <w:szCs w:val="28"/>
          <w:lang w:eastAsia="ar-SA"/>
        </w:rPr>
      </w:pPr>
      <w:r w:rsidRPr="00575442">
        <w:rPr>
          <w:b/>
          <w:bCs/>
          <w:sz w:val="28"/>
          <w:szCs w:val="28"/>
          <w:lang w:eastAsia="ar-SA"/>
        </w:rPr>
        <w:t>24.</w:t>
      </w:r>
      <w:r w:rsidRPr="00575442">
        <w:rPr>
          <w:bCs/>
          <w:sz w:val="28"/>
          <w:szCs w:val="28"/>
          <w:lang w:eastAsia="ar-SA"/>
        </w:rPr>
        <w:t xml:space="preserve"> За период 2013-2015 годов, в потребление электричес</w:t>
      </w:r>
      <w:r>
        <w:rPr>
          <w:bCs/>
          <w:sz w:val="28"/>
          <w:szCs w:val="28"/>
          <w:lang w:eastAsia="ar-SA"/>
        </w:rPr>
        <w:t xml:space="preserve">кой энергии в Республике Молдова </w:t>
      </w:r>
      <w:r w:rsidRPr="00575442">
        <w:rPr>
          <w:bCs/>
          <w:sz w:val="28"/>
          <w:szCs w:val="28"/>
          <w:lang w:eastAsia="ar-SA"/>
        </w:rPr>
        <w:t>постоянно увеличивалось. В 2013 году потребление увеличилось на 2</w:t>
      </w:r>
      <w:r>
        <w:rPr>
          <w:bCs/>
          <w:sz w:val="28"/>
          <w:szCs w:val="28"/>
          <w:lang w:eastAsia="ar-SA"/>
        </w:rPr>
        <w:t>,</w:t>
      </w:r>
      <w:r w:rsidRPr="00575442">
        <w:rPr>
          <w:bCs/>
          <w:sz w:val="28"/>
          <w:szCs w:val="28"/>
          <w:lang w:eastAsia="ar-SA"/>
        </w:rPr>
        <w:t xml:space="preserve">1% по </w:t>
      </w:r>
      <w:r>
        <w:rPr>
          <w:bCs/>
          <w:sz w:val="28"/>
          <w:szCs w:val="28"/>
          <w:lang w:eastAsia="ar-SA"/>
        </w:rPr>
        <w:t>сравнению с</w:t>
      </w:r>
      <w:r w:rsidRPr="00575442">
        <w:rPr>
          <w:bCs/>
          <w:sz w:val="28"/>
          <w:szCs w:val="28"/>
          <w:lang w:eastAsia="ar-SA"/>
        </w:rPr>
        <w:t xml:space="preserve"> 2012 год</w:t>
      </w:r>
      <w:r>
        <w:rPr>
          <w:bCs/>
          <w:sz w:val="28"/>
          <w:szCs w:val="28"/>
          <w:lang w:eastAsia="ar-SA"/>
        </w:rPr>
        <w:t>ом</w:t>
      </w:r>
      <w:r w:rsidRPr="00575442">
        <w:rPr>
          <w:bCs/>
          <w:sz w:val="28"/>
          <w:szCs w:val="28"/>
          <w:lang w:eastAsia="ar-SA"/>
        </w:rPr>
        <w:t>, в 2014 году</w:t>
      </w:r>
      <w:r>
        <w:rPr>
          <w:bCs/>
          <w:sz w:val="28"/>
          <w:szCs w:val="28"/>
          <w:lang w:eastAsia="ar-SA"/>
        </w:rPr>
        <w:t xml:space="preserve"> –  </w:t>
      </w:r>
      <w:r w:rsidRPr="00575442">
        <w:rPr>
          <w:bCs/>
          <w:sz w:val="28"/>
          <w:szCs w:val="28"/>
          <w:lang w:eastAsia="ar-SA"/>
        </w:rPr>
        <w:t xml:space="preserve"> на 2</w:t>
      </w:r>
      <w:r>
        <w:rPr>
          <w:bCs/>
          <w:sz w:val="28"/>
          <w:szCs w:val="28"/>
          <w:lang w:eastAsia="ar-SA"/>
        </w:rPr>
        <w:t>,</w:t>
      </w:r>
      <w:r w:rsidRPr="00575442">
        <w:rPr>
          <w:bCs/>
          <w:sz w:val="28"/>
          <w:szCs w:val="28"/>
          <w:lang w:eastAsia="ar-SA"/>
        </w:rPr>
        <w:t xml:space="preserve">7% по </w:t>
      </w:r>
      <w:r>
        <w:rPr>
          <w:bCs/>
          <w:sz w:val="28"/>
          <w:szCs w:val="28"/>
          <w:lang w:eastAsia="ar-SA"/>
        </w:rPr>
        <w:t>сравнению с</w:t>
      </w:r>
      <w:r w:rsidRPr="00575442">
        <w:rPr>
          <w:bCs/>
          <w:sz w:val="28"/>
          <w:szCs w:val="28"/>
          <w:lang w:eastAsia="ar-SA"/>
        </w:rPr>
        <w:t xml:space="preserve"> предыдущ</w:t>
      </w:r>
      <w:r>
        <w:rPr>
          <w:bCs/>
          <w:sz w:val="28"/>
          <w:szCs w:val="28"/>
          <w:lang w:eastAsia="ar-SA"/>
        </w:rPr>
        <w:t>им</w:t>
      </w:r>
      <w:r w:rsidRPr="00575442">
        <w:rPr>
          <w:bCs/>
          <w:sz w:val="28"/>
          <w:szCs w:val="28"/>
          <w:lang w:eastAsia="ar-SA"/>
        </w:rPr>
        <w:t xml:space="preserve"> год</w:t>
      </w:r>
      <w:r>
        <w:rPr>
          <w:bCs/>
          <w:sz w:val="28"/>
          <w:szCs w:val="28"/>
          <w:lang w:eastAsia="ar-SA"/>
        </w:rPr>
        <w:t>ом</w:t>
      </w:r>
      <w:r w:rsidRPr="00575442">
        <w:rPr>
          <w:bCs/>
          <w:sz w:val="28"/>
          <w:szCs w:val="28"/>
          <w:lang w:eastAsia="ar-SA"/>
        </w:rPr>
        <w:t xml:space="preserve"> и в 2015 году</w:t>
      </w:r>
      <w:r>
        <w:rPr>
          <w:bCs/>
          <w:sz w:val="28"/>
          <w:szCs w:val="28"/>
          <w:lang w:eastAsia="ar-SA"/>
        </w:rPr>
        <w:t xml:space="preserve"> –  </w:t>
      </w:r>
      <w:r w:rsidRPr="00575442">
        <w:rPr>
          <w:bCs/>
          <w:sz w:val="28"/>
          <w:szCs w:val="28"/>
          <w:lang w:eastAsia="ar-SA"/>
        </w:rPr>
        <w:t xml:space="preserve"> </w:t>
      </w:r>
      <w:proofErr w:type="gramStart"/>
      <w:r w:rsidRPr="00575442">
        <w:rPr>
          <w:bCs/>
          <w:sz w:val="28"/>
          <w:szCs w:val="28"/>
          <w:lang w:eastAsia="ar-SA"/>
        </w:rPr>
        <w:t>на</w:t>
      </w:r>
      <w:proofErr w:type="gramEnd"/>
      <w:r w:rsidRPr="00575442">
        <w:rPr>
          <w:bCs/>
          <w:sz w:val="28"/>
          <w:szCs w:val="28"/>
          <w:lang w:eastAsia="ar-SA"/>
        </w:rPr>
        <w:t xml:space="preserve"> 2% по </w:t>
      </w:r>
      <w:r>
        <w:rPr>
          <w:bCs/>
          <w:sz w:val="28"/>
          <w:szCs w:val="28"/>
          <w:lang w:eastAsia="ar-SA"/>
        </w:rPr>
        <w:t>сравн</w:t>
      </w:r>
      <w:r w:rsidRPr="00575442">
        <w:rPr>
          <w:bCs/>
          <w:sz w:val="28"/>
          <w:szCs w:val="28"/>
          <w:lang w:eastAsia="ar-SA"/>
        </w:rPr>
        <w:t xml:space="preserve">ению </w:t>
      </w:r>
      <w:r>
        <w:rPr>
          <w:bCs/>
          <w:sz w:val="28"/>
          <w:szCs w:val="28"/>
          <w:lang w:eastAsia="ar-SA"/>
        </w:rPr>
        <w:t>с</w:t>
      </w:r>
      <w:r w:rsidRPr="00575442">
        <w:rPr>
          <w:bCs/>
          <w:sz w:val="28"/>
          <w:szCs w:val="28"/>
          <w:lang w:eastAsia="ar-SA"/>
        </w:rPr>
        <w:t xml:space="preserve"> 2014</w:t>
      </w:r>
      <w:r>
        <w:rPr>
          <w:bCs/>
          <w:sz w:val="28"/>
          <w:szCs w:val="28"/>
          <w:lang w:eastAsia="ar-SA"/>
        </w:rPr>
        <w:t xml:space="preserve"> </w:t>
      </w:r>
      <w:r w:rsidRPr="00575442">
        <w:rPr>
          <w:bCs/>
          <w:sz w:val="28"/>
          <w:szCs w:val="28"/>
          <w:lang w:eastAsia="ar-SA"/>
        </w:rPr>
        <w:t>год</w:t>
      </w:r>
      <w:r>
        <w:rPr>
          <w:bCs/>
          <w:sz w:val="28"/>
          <w:szCs w:val="28"/>
          <w:lang w:eastAsia="ar-SA"/>
        </w:rPr>
        <w:t>ом</w:t>
      </w:r>
      <w:r w:rsidRPr="00575442">
        <w:rPr>
          <w:bCs/>
          <w:sz w:val="28"/>
          <w:szCs w:val="28"/>
          <w:lang w:eastAsia="ar-SA"/>
        </w:rPr>
        <w:t xml:space="preserve">. В </w:t>
      </w:r>
      <w:r>
        <w:rPr>
          <w:bCs/>
          <w:sz w:val="28"/>
          <w:szCs w:val="28"/>
          <w:lang w:eastAsia="ar-SA"/>
        </w:rPr>
        <w:t>этот</w:t>
      </w:r>
      <w:r w:rsidRPr="00575442">
        <w:rPr>
          <w:bCs/>
          <w:sz w:val="28"/>
          <w:szCs w:val="28"/>
          <w:lang w:eastAsia="ar-SA"/>
        </w:rPr>
        <w:t xml:space="preserve"> период</w:t>
      </w:r>
      <w:r>
        <w:rPr>
          <w:bCs/>
          <w:sz w:val="28"/>
          <w:szCs w:val="28"/>
          <w:lang w:eastAsia="ar-SA"/>
        </w:rPr>
        <w:t xml:space="preserve"> </w:t>
      </w:r>
      <w:r w:rsidRPr="00575442">
        <w:rPr>
          <w:bCs/>
          <w:sz w:val="28"/>
          <w:szCs w:val="28"/>
          <w:lang w:eastAsia="ar-SA"/>
        </w:rPr>
        <w:t xml:space="preserve"> потребление электричес</w:t>
      </w:r>
      <w:r>
        <w:rPr>
          <w:bCs/>
          <w:sz w:val="28"/>
          <w:szCs w:val="28"/>
          <w:lang w:eastAsia="ar-SA"/>
        </w:rPr>
        <w:t>кой энергии увеличилось на 6,</w:t>
      </w:r>
      <w:r w:rsidRPr="00575442">
        <w:rPr>
          <w:bCs/>
          <w:sz w:val="28"/>
          <w:szCs w:val="28"/>
          <w:lang w:eastAsia="ar-SA"/>
        </w:rPr>
        <w:t xml:space="preserve">8% (2015 год по </w:t>
      </w:r>
      <w:r>
        <w:rPr>
          <w:bCs/>
          <w:sz w:val="28"/>
          <w:szCs w:val="28"/>
          <w:lang w:eastAsia="ar-SA"/>
        </w:rPr>
        <w:t>сравн</w:t>
      </w:r>
      <w:r w:rsidRPr="00575442">
        <w:rPr>
          <w:bCs/>
          <w:sz w:val="28"/>
          <w:szCs w:val="28"/>
          <w:lang w:eastAsia="ar-SA"/>
        </w:rPr>
        <w:t xml:space="preserve">ению </w:t>
      </w:r>
      <w:r>
        <w:rPr>
          <w:bCs/>
          <w:sz w:val="28"/>
          <w:szCs w:val="28"/>
          <w:lang w:eastAsia="ar-SA"/>
        </w:rPr>
        <w:t>с</w:t>
      </w:r>
      <w:r w:rsidRPr="00575442">
        <w:rPr>
          <w:bCs/>
          <w:sz w:val="28"/>
          <w:szCs w:val="28"/>
          <w:lang w:eastAsia="ar-SA"/>
        </w:rPr>
        <w:t xml:space="preserve"> 2012 год</w:t>
      </w:r>
      <w:r>
        <w:rPr>
          <w:bCs/>
          <w:sz w:val="28"/>
          <w:szCs w:val="28"/>
          <w:lang w:eastAsia="ar-SA"/>
        </w:rPr>
        <w:t>ом</w:t>
      </w:r>
      <w:r w:rsidRPr="00575442">
        <w:rPr>
          <w:bCs/>
          <w:sz w:val="28"/>
          <w:szCs w:val="28"/>
          <w:lang w:eastAsia="ar-SA"/>
        </w:rPr>
        <w:t>). Наибольшее увеличение потребления электричес</w:t>
      </w:r>
      <w:r>
        <w:rPr>
          <w:bCs/>
          <w:sz w:val="28"/>
          <w:szCs w:val="28"/>
          <w:lang w:eastAsia="ar-SA"/>
        </w:rPr>
        <w:t>кой энергии</w:t>
      </w:r>
      <w:r w:rsidRPr="00575442">
        <w:rPr>
          <w:bCs/>
          <w:sz w:val="28"/>
          <w:szCs w:val="28"/>
          <w:lang w:eastAsia="ar-SA"/>
        </w:rPr>
        <w:t xml:space="preserve"> было зарегистрировано в не</w:t>
      </w:r>
      <w:r>
        <w:rPr>
          <w:bCs/>
          <w:sz w:val="28"/>
          <w:szCs w:val="28"/>
          <w:lang w:eastAsia="ar-SA"/>
        </w:rPr>
        <w:t xml:space="preserve"> </w:t>
      </w:r>
      <w:r w:rsidRPr="00575442">
        <w:rPr>
          <w:bCs/>
          <w:sz w:val="28"/>
          <w:szCs w:val="28"/>
          <w:lang w:eastAsia="ar-SA"/>
        </w:rPr>
        <w:t xml:space="preserve">бытовом секторе </w:t>
      </w:r>
      <w:r>
        <w:rPr>
          <w:bCs/>
          <w:sz w:val="28"/>
          <w:szCs w:val="28"/>
          <w:lang w:eastAsia="ar-SA"/>
        </w:rPr>
        <w:t>–</w:t>
      </w:r>
      <w:r w:rsidRPr="00575442">
        <w:rPr>
          <w:bCs/>
          <w:sz w:val="28"/>
          <w:szCs w:val="28"/>
          <w:lang w:eastAsia="ar-SA"/>
        </w:rPr>
        <w:t xml:space="preserve"> 7</w:t>
      </w:r>
      <w:r>
        <w:rPr>
          <w:bCs/>
          <w:sz w:val="28"/>
          <w:szCs w:val="28"/>
          <w:lang w:eastAsia="ar-SA"/>
        </w:rPr>
        <w:t>,</w:t>
      </w:r>
      <w:r w:rsidRPr="00575442">
        <w:rPr>
          <w:bCs/>
          <w:sz w:val="28"/>
          <w:szCs w:val="28"/>
          <w:lang w:eastAsia="ar-SA"/>
        </w:rPr>
        <w:t>8%. Потребление бытовыми потребителями в данный период увеличилось на 5</w:t>
      </w:r>
      <w:r>
        <w:rPr>
          <w:bCs/>
          <w:sz w:val="28"/>
          <w:szCs w:val="28"/>
          <w:lang w:eastAsia="ar-SA"/>
        </w:rPr>
        <w:t>,</w:t>
      </w:r>
      <w:r w:rsidRPr="00575442">
        <w:rPr>
          <w:bCs/>
          <w:sz w:val="28"/>
          <w:szCs w:val="28"/>
          <w:lang w:eastAsia="ar-SA"/>
        </w:rPr>
        <w:t>6%.</w:t>
      </w:r>
    </w:p>
    <w:p w:rsidR="00642614" w:rsidRPr="00575442" w:rsidRDefault="00642614" w:rsidP="00642614">
      <w:pPr>
        <w:tabs>
          <w:tab w:val="left" w:pos="708"/>
        </w:tabs>
        <w:rPr>
          <w:b/>
          <w:color w:val="222222"/>
          <w:sz w:val="28"/>
          <w:szCs w:val="28"/>
        </w:rPr>
      </w:pPr>
    </w:p>
    <w:p w:rsidR="00642614" w:rsidRPr="00575442" w:rsidRDefault="00642614" w:rsidP="00642614">
      <w:pPr>
        <w:tabs>
          <w:tab w:val="left" w:pos="708"/>
        </w:tabs>
        <w:rPr>
          <w:bCs/>
          <w:sz w:val="28"/>
          <w:szCs w:val="28"/>
          <w:lang w:eastAsia="ar-SA"/>
        </w:rPr>
      </w:pPr>
      <w:r w:rsidRPr="00575442">
        <w:rPr>
          <w:b/>
          <w:color w:val="222222"/>
          <w:sz w:val="28"/>
          <w:szCs w:val="28"/>
        </w:rPr>
        <w:t>25.</w:t>
      </w:r>
      <w:r w:rsidRPr="00575442">
        <w:rPr>
          <w:color w:val="222222"/>
          <w:sz w:val="28"/>
          <w:szCs w:val="28"/>
        </w:rPr>
        <w:t xml:space="preserve"> Весь спрос на электричес</w:t>
      </w:r>
      <w:r>
        <w:rPr>
          <w:color w:val="222222"/>
          <w:sz w:val="28"/>
          <w:szCs w:val="28"/>
        </w:rPr>
        <w:t>кую энергию</w:t>
      </w:r>
      <w:r w:rsidRPr="00575442">
        <w:rPr>
          <w:color w:val="222222"/>
          <w:sz w:val="28"/>
          <w:szCs w:val="28"/>
        </w:rPr>
        <w:t xml:space="preserve"> в </w:t>
      </w:r>
      <w:r>
        <w:rPr>
          <w:color w:val="222222"/>
          <w:sz w:val="28"/>
          <w:szCs w:val="28"/>
        </w:rPr>
        <w:t>этот период</w:t>
      </w:r>
      <w:r w:rsidRPr="00575442">
        <w:rPr>
          <w:color w:val="222222"/>
          <w:sz w:val="28"/>
          <w:szCs w:val="28"/>
        </w:rPr>
        <w:t xml:space="preserve"> был покрыт местным производством и импортом. Местное годовое производство в данный период составляло </w:t>
      </w:r>
      <w:r>
        <w:rPr>
          <w:color w:val="222222"/>
          <w:sz w:val="28"/>
          <w:szCs w:val="28"/>
        </w:rPr>
        <w:t>около</w:t>
      </w:r>
      <w:r w:rsidRPr="00575442">
        <w:rPr>
          <w:color w:val="222222"/>
          <w:sz w:val="28"/>
          <w:szCs w:val="28"/>
        </w:rPr>
        <w:t xml:space="preserve"> 745-793 </w:t>
      </w:r>
      <w:proofErr w:type="spellStart"/>
      <w:r w:rsidRPr="00575442">
        <w:rPr>
          <w:color w:val="222222"/>
          <w:sz w:val="28"/>
          <w:szCs w:val="28"/>
        </w:rPr>
        <w:t>ГВтч</w:t>
      </w:r>
      <w:proofErr w:type="spellEnd"/>
      <w:r w:rsidRPr="00575442">
        <w:rPr>
          <w:color w:val="222222"/>
          <w:sz w:val="28"/>
          <w:szCs w:val="28"/>
        </w:rPr>
        <w:t xml:space="preserve">. В данном контексте необходимо принимать в расчет, что местное производство электричества остается </w:t>
      </w:r>
      <w:r>
        <w:rPr>
          <w:color w:val="222222"/>
          <w:sz w:val="28"/>
          <w:szCs w:val="28"/>
        </w:rPr>
        <w:t>на</w:t>
      </w:r>
      <w:r w:rsidRPr="00575442">
        <w:rPr>
          <w:color w:val="222222"/>
          <w:sz w:val="28"/>
          <w:szCs w:val="28"/>
        </w:rPr>
        <w:t xml:space="preserve">много ниже уровня потребления, </w:t>
      </w:r>
      <w:r>
        <w:rPr>
          <w:color w:val="222222"/>
          <w:sz w:val="28"/>
          <w:szCs w:val="28"/>
        </w:rPr>
        <w:t>вне</w:t>
      </w:r>
      <w:r w:rsidRPr="00575442">
        <w:rPr>
          <w:color w:val="222222"/>
          <w:sz w:val="28"/>
          <w:szCs w:val="28"/>
        </w:rPr>
        <w:t>шнее производство (</w:t>
      </w:r>
      <w:r>
        <w:rPr>
          <w:color w:val="222222"/>
          <w:sz w:val="28"/>
          <w:szCs w:val="28"/>
        </w:rPr>
        <w:t>п</w:t>
      </w:r>
      <w:r w:rsidRPr="00575442">
        <w:rPr>
          <w:color w:val="222222"/>
          <w:sz w:val="28"/>
          <w:szCs w:val="28"/>
        </w:rPr>
        <w:t xml:space="preserve">равобережье Днестра) покрывает только </w:t>
      </w:r>
      <w:r w:rsidRPr="00575442">
        <w:rPr>
          <w:sz w:val="28"/>
          <w:szCs w:val="28"/>
        </w:rPr>
        <w:t>19%</w:t>
      </w:r>
      <w:r w:rsidRPr="00575442">
        <w:rPr>
          <w:color w:val="FF0000"/>
          <w:sz w:val="28"/>
          <w:szCs w:val="28"/>
        </w:rPr>
        <w:t xml:space="preserve"> </w:t>
      </w:r>
      <w:r w:rsidRPr="00575442">
        <w:rPr>
          <w:color w:val="222222"/>
          <w:sz w:val="28"/>
          <w:szCs w:val="28"/>
        </w:rPr>
        <w:t>спроса, оставаясь на том же уровне, как и в предыдущие год</w:t>
      </w:r>
      <w:r>
        <w:rPr>
          <w:color w:val="222222"/>
          <w:sz w:val="28"/>
          <w:szCs w:val="28"/>
        </w:rPr>
        <w:t>ы</w:t>
      </w:r>
      <w:r w:rsidRPr="00575442">
        <w:rPr>
          <w:color w:val="222222"/>
          <w:sz w:val="28"/>
          <w:szCs w:val="28"/>
        </w:rPr>
        <w:t xml:space="preserve">. </w:t>
      </w:r>
      <w:r w:rsidRPr="00575442">
        <w:rPr>
          <w:bCs/>
          <w:sz w:val="28"/>
          <w:szCs w:val="28"/>
          <w:lang w:eastAsia="ar-SA"/>
        </w:rPr>
        <w:t xml:space="preserve">Такая ситуация </w:t>
      </w:r>
      <w:r>
        <w:rPr>
          <w:bCs/>
          <w:sz w:val="28"/>
          <w:szCs w:val="28"/>
          <w:lang w:eastAsia="ar-SA"/>
        </w:rPr>
        <w:t>свидетельствует</w:t>
      </w:r>
      <w:r w:rsidRPr="00575442">
        <w:rPr>
          <w:bCs/>
          <w:sz w:val="28"/>
          <w:szCs w:val="28"/>
          <w:lang w:eastAsia="ar-SA"/>
        </w:rPr>
        <w:t xml:space="preserve"> </w:t>
      </w:r>
      <w:r>
        <w:rPr>
          <w:bCs/>
          <w:sz w:val="28"/>
          <w:szCs w:val="28"/>
          <w:lang w:eastAsia="ar-SA"/>
        </w:rPr>
        <w:t>о сильной зависимости от электрической энергии</w:t>
      </w:r>
      <w:r w:rsidRPr="00575442">
        <w:rPr>
          <w:bCs/>
          <w:sz w:val="28"/>
          <w:szCs w:val="28"/>
          <w:lang w:eastAsia="ar-SA"/>
        </w:rPr>
        <w:t xml:space="preserve"> </w:t>
      </w:r>
      <w:r>
        <w:rPr>
          <w:bCs/>
          <w:sz w:val="28"/>
          <w:szCs w:val="28"/>
          <w:lang w:eastAsia="ar-SA"/>
        </w:rPr>
        <w:t xml:space="preserve"> </w:t>
      </w:r>
      <w:r w:rsidRPr="00575442">
        <w:rPr>
          <w:bCs/>
          <w:sz w:val="28"/>
          <w:szCs w:val="28"/>
          <w:lang w:eastAsia="ar-SA"/>
        </w:rPr>
        <w:t xml:space="preserve">и </w:t>
      </w:r>
      <w:r>
        <w:rPr>
          <w:bCs/>
          <w:sz w:val="28"/>
          <w:szCs w:val="28"/>
          <w:lang w:eastAsia="ar-SA"/>
        </w:rPr>
        <w:t xml:space="preserve">об </w:t>
      </w:r>
      <w:r w:rsidRPr="00575442">
        <w:rPr>
          <w:bCs/>
          <w:sz w:val="28"/>
          <w:szCs w:val="28"/>
          <w:lang w:eastAsia="ar-SA"/>
        </w:rPr>
        <w:t>уязвимост</w:t>
      </w:r>
      <w:r>
        <w:rPr>
          <w:bCs/>
          <w:sz w:val="28"/>
          <w:szCs w:val="28"/>
          <w:lang w:eastAsia="ar-SA"/>
        </w:rPr>
        <w:t>и</w:t>
      </w:r>
      <w:r w:rsidRPr="00575442">
        <w:rPr>
          <w:bCs/>
          <w:sz w:val="28"/>
          <w:szCs w:val="28"/>
          <w:lang w:eastAsia="ar-SA"/>
        </w:rPr>
        <w:t xml:space="preserve"> </w:t>
      </w:r>
      <w:r>
        <w:rPr>
          <w:bCs/>
          <w:sz w:val="28"/>
          <w:szCs w:val="28"/>
          <w:lang w:eastAsia="ar-SA"/>
        </w:rPr>
        <w:t xml:space="preserve"> энергетической безопасности</w:t>
      </w:r>
      <w:r w:rsidRPr="00575442">
        <w:rPr>
          <w:bCs/>
          <w:sz w:val="28"/>
          <w:szCs w:val="28"/>
          <w:lang w:eastAsia="ar-SA"/>
        </w:rPr>
        <w:t>, несмотря на то, что</w:t>
      </w:r>
      <w:r w:rsidRPr="00575442">
        <w:rPr>
          <w:color w:val="222222"/>
          <w:sz w:val="28"/>
          <w:szCs w:val="28"/>
        </w:rPr>
        <w:t xml:space="preserve"> в данный период</w:t>
      </w:r>
      <w:r>
        <w:rPr>
          <w:color w:val="222222"/>
          <w:sz w:val="28"/>
          <w:szCs w:val="28"/>
        </w:rPr>
        <w:t xml:space="preserve"> </w:t>
      </w:r>
      <w:r w:rsidRPr="00575442">
        <w:rPr>
          <w:color w:val="222222"/>
          <w:sz w:val="28"/>
          <w:szCs w:val="28"/>
        </w:rPr>
        <w:t xml:space="preserve">местное производство непрерывно росло. В </w:t>
      </w:r>
      <w:r w:rsidRPr="00575442">
        <w:rPr>
          <w:bCs/>
          <w:sz w:val="28"/>
          <w:szCs w:val="28"/>
          <w:lang w:eastAsia="ar-SA"/>
        </w:rPr>
        <w:t xml:space="preserve">2014 </w:t>
      </w:r>
      <w:r>
        <w:rPr>
          <w:bCs/>
          <w:sz w:val="28"/>
          <w:szCs w:val="28"/>
          <w:lang w:eastAsia="ar-SA"/>
        </w:rPr>
        <w:t xml:space="preserve">году </w:t>
      </w:r>
      <w:r w:rsidRPr="00575442">
        <w:rPr>
          <w:bCs/>
          <w:sz w:val="28"/>
          <w:szCs w:val="28"/>
          <w:lang w:eastAsia="ar-SA"/>
        </w:rPr>
        <w:t>местное производство увеличилось на 5</w:t>
      </w:r>
      <w:r>
        <w:rPr>
          <w:bCs/>
          <w:sz w:val="28"/>
          <w:szCs w:val="28"/>
          <w:lang w:eastAsia="ar-SA"/>
        </w:rPr>
        <w:t>,</w:t>
      </w:r>
      <w:r w:rsidRPr="00575442">
        <w:rPr>
          <w:bCs/>
          <w:sz w:val="28"/>
          <w:szCs w:val="28"/>
          <w:lang w:eastAsia="ar-SA"/>
        </w:rPr>
        <w:t>4% по сравнению с 2013</w:t>
      </w:r>
      <w:r>
        <w:rPr>
          <w:bCs/>
          <w:sz w:val="28"/>
          <w:szCs w:val="28"/>
          <w:lang w:eastAsia="ar-SA"/>
        </w:rPr>
        <w:t xml:space="preserve"> годом</w:t>
      </w:r>
      <w:r w:rsidRPr="00575442">
        <w:rPr>
          <w:bCs/>
          <w:sz w:val="28"/>
          <w:szCs w:val="28"/>
          <w:lang w:eastAsia="ar-SA"/>
        </w:rPr>
        <w:t>, в то время как в 2015</w:t>
      </w:r>
      <w:r>
        <w:rPr>
          <w:bCs/>
          <w:sz w:val="28"/>
          <w:szCs w:val="28"/>
          <w:lang w:eastAsia="ar-SA"/>
        </w:rPr>
        <w:t xml:space="preserve"> году</w:t>
      </w:r>
      <w:r w:rsidRPr="00575442">
        <w:rPr>
          <w:bCs/>
          <w:sz w:val="28"/>
          <w:szCs w:val="28"/>
          <w:lang w:eastAsia="ar-SA"/>
        </w:rPr>
        <w:t xml:space="preserve"> - на 0</w:t>
      </w:r>
      <w:r>
        <w:rPr>
          <w:bCs/>
          <w:sz w:val="28"/>
          <w:szCs w:val="28"/>
          <w:lang w:eastAsia="ar-SA"/>
        </w:rPr>
        <w:t>,</w:t>
      </w:r>
      <w:r w:rsidRPr="00575442">
        <w:rPr>
          <w:bCs/>
          <w:sz w:val="28"/>
          <w:szCs w:val="28"/>
          <w:lang w:eastAsia="ar-SA"/>
        </w:rPr>
        <w:t>6% по отношению к предыдущему году. Наибольший рост производств</w:t>
      </w:r>
      <w:r>
        <w:rPr>
          <w:bCs/>
          <w:sz w:val="28"/>
          <w:szCs w:val="28"/>
          <w:lang w:eastAsia="ar-SA"/>
        </w:rPr>
        <w:t>а</w:t>
      </w:r>
      <w:r w:rsidRPr="00575442">
        <w:rPr>
          <w:bCs/>
          <w:sz w:val="28"/>
          <w:szCs w:val="28"/>
          <w:lang w:eastAsia="ar-SA"/>
        </w:rPr>
        <w:t xml:space="preserve">  местно</w:t>
      </w:r>
      <w:r>
        <w:rPr>
          <w:bCs/>
          <w:sz w:val="28"/>
          <w:szCs w:val="28"/>
          <w:lang w:eastAsia="ar-SA"/>
        </w:rPr>
        <w:t xml:space="preserve">й </w:t>
      </w:r>
      <w:r w:rsidRPr="00575442">
        <w:rPr>
          <w:bCs/>
          <w:sz w:val="28"/>
          <w:szCs w:val="28"/>
          <w:lang w:eastAsia="ar-SA"/>
        </w:rPr>
        <w:t xml:space="preserve"> электричес</w:t>
      </w:r>
      <w:r>
        <w:rPr>
          <w:bCs/>
          <w:sz w:val="28"/>
          <w:szCs w:val="28"/>
          <w:lang w:eastAsia="ar-SA"/>
        </w:rPr>
        <w:t>кой энергии</w:t>
      </w:r>
      <w:r w:rsidRPr="00575442">
        <w:rPr>
          <w:bCs/>
          <w:sz w:val="28"/>
          <w:szCs w:val="28"/>
          <w:lang w:eastAsia="ar-SA"/>
        </w:rPr>
        <w:t xml:space="preserve"> был зарегистрирован производителями </w:t>
      </w:r>
      <w:r>
        <w:rPr>
          <w:bCs/>
          <w:sz w:val="28"/>
          <w:szCs w:val="28"/>
          <w:lang w:eastAsia="ar-SA"/>
        </w:rPr>
        <w:t>электричества из возобновляемых источников энергии</w:t>
      </w:r>
      <w:r w:rsidRPr="00575442">
        <w:rPr>
          <w:bCs/>
          <w:sz w:val="28"/>
          <w:szCs w:val="28"/>
          <w:lang w:eastAsia="ar-SA"/>
        </w:rPr>
        <w:t xml:space="preserve">: от 1,9 до 17,1 </w:t>
      </w:r>
      <w:proofErr w:type="spellStart"/>
      <w:r w:rsidRPr="00575442">
        <w:rPr>
          <w:bCs/>
          <w:sz w:val="28"/>
          <w:szCs w:val="28"/>
          <w:lang w:eastAsia="ar-SA"/>
        </w:rPr>
        <w:t>ГВтч</w:t>
      </w:r>
      <w:proofErr w:type="spellEnd"/>
      <w:r w:rsidRPr="00575442">
        <w:rPr>
          <w:bCs/>
          <w:sz w:val="28"/>
          <w:szCs w:val="28"/>
          <w:lang w:eastAsia="ar-SA"/>
        </w:rPr>
        <w:t xml:space="preserve"> (более чем в 9 раз). Как и в  </w:t>
      </w:r>
      <w:r w:rsidRPr="00575442">
        <w:rPr>
          <w:bCs/>
          <w:sz w:val="28"/>
          <w:szCs w:val="28"/>
          <w:lang w:eastAsia="ar-SA"/>
        </w:rPr>
        <w:lastRenderedPageBreak/>
        <w:t>предыдущие периоды, основная</w:t>
      </w:r>
      <w:r w:rsidRPr="00575442">
        <w:rPr>
          <w:color w:val="222222"/>
          <w:sz w:val="28"/>
          <w:szCs w:val="28"/>
        </w:rPr>
        <w:t xml:space="preserve"> доля местного производства принадлежит ТЭЦ (более чем 91%). </w:t>
      </w:r>
    </w:p>
    <w:p w:rsidR="00642614" w:rsidRPr="00575442" w:rsidRDefault="00642614" w:rsidP="00642614">
      <w:pPr>
        <w:tabs>
          <w:tab w:val="left" w:pos="708"/>
        </w:tabs>
        <w:rPr>
          <w:b/>
          <w:color w:val="000000"/>
          <w:sz w:val="28"/>
          <w:szCs w:val="28"/>
        </w:rPr>
      </w:pPr>
    </w:p>
    <w:p w:rsidR="00642614" w:rsidRPr="00575442" w:rsidRDefault="00642614" w:rsidP="00642614">
      <w:pPr>
        <w:tabs>
          <w:tab w:val="left" w:pos="708"/>
        </w:tabs>
        <w:rPr>
          <w:bCs/>
          <w:sz w:val="28"/>
          <w:szCs w:val="28"/>
          <w:lang w:eastAsia="ar-SA"/>
        </w:rPr>
      </w:pPr>
      <w:r w:rsidRPr="00575442">
        <w:rPr>
          <w:b/>
          <w:color w:val="000000"/>
          <w:sz w:val="28"/>
          <w:szCs w:val="28"/>
        </w:rPr>
        <w:t>26.</w:t>
      </w:r>
      <w:r w:rsidRPr="00575442">
        <w:rPr>
          <w:color w:val="000000"/>
          <w:sz w:val="28"/>
          <w:szCs w:val="28"/>
        </w:rPr>
        <w:t xml:space="preserve"> Остальной спрос на электричес</w:t>
      </w:r>
      <w:r>
        <w:rPr>
          <w:color w:val="000000"/>
          <w:sz w:val="28"/>
          <w:szCs w:val="28"/>
        </w:rPr>
        <w:t>кую энергию</w:t>
      </w:r>
      <w:r w:rsidRPr="0057544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575442">
        <w:rPr>
          <w:color w:val="000000"/>
          <w:sz w:val="28"/>
          <w:szCs w:val="28"/>
        </w:rPr>
        <w:t xml:space="preserve"> покрывается</w:t>
      </w:r>
      <w:r>
        <w:rPr>
          <w:color w:val="000000"/>
          <w:sz w:val="28"/>
          <w:szCs w:val="28"/>
        </w:rPr>
        <w:t>, в основном,</w:t>
      </w:r>
      <w:r w:rsidRPr="00575442">
        <w:rPr>
          <w:color w:val="000000"/>
          <w:sz w:val="28"/>
          <w:szCs w:val="28"/>
        </w:rPr>
        <w:t xml:space="preserve"> импортом из Украины и закупками на М</w:t>
      </w:r>
      <w:r>
        <w:rPr>
          <w:color w:val="000000"/>
          <w:sz w:val="28"/>
          <w:szCs w:val="28"/>
        </w:rPr>
        <w:t xml:space="preserve">олдавской </w:t>
      </w:r>
      <w:r w:rsidRPr="00575442">
        <w:rPr>
          <w:color w:val="000000"/>
          <w:sz w:val="28"/>
          <w:szCs w:val="28"/>
        </w:rPr>
        <w:t>ГРЭС</w:t>
      </w:r>
      <w:r w:rsidRPr="00575442">
        <w:rPr>
          <w:sz w:val="28"/>
          <w:szCs w:val="28"/>
        </w:rPr>
        <w:t xml:space="preserve">. В данный период </w:t>
      </w:r>
      <w:r>
        <w:rPr>
          <w:sz w:val="28"/>
          <w:szCs w:val="28"/>
        </w:rPr>
        <w:t>здесь было закуплено</w:t>
      </w:r>
      <w:r w:rsidRPr="00575442">
        <w:rPr>
          <w:sz w:val="28"/>
          <w:szCs w:val="28"/>
        </w:rPr>
        <w:t xml:space="preserve"> около 77</w:t>
      </w:r>
      <w:r>
        <w:rPr>
          <w:sz w:val="28"/>
          <w:szCs w:val="28"/>
        </w:rPr>
        <w:t>,</w:t>
      </w:r>
      <w:r w:rsidRPr="00575442">
        <w:rPr>
          <w:sz w:val="28"/>
          <w:szCs w:val="28"/>
        </w:rPr>
        <w:t>7% остального спроса на электричество, или 63</w:t>
      </w:r>
      <w:r>
        <w:rPr>
          <w:sz w:val="28"/>
          <w:szCs w:val="28"/>
        </w:rPr>
        <w:t>,</w:t>
      </w:r>
      <w:r w:rsidRPr="00575442">
        <w:rPr>
          <w:sz w:val="28"/>
          <w:szCs w:val="28"/>
        </w:rPr>
        <w:t xml:space="preserve">3% </w:t>
      </w:r>
      <w:r>
        <w:rPr>
          <w:sz w:val="28"/>
          <w:szCs w:val="28"/>
        </w:rPr>
        <w:t xml:space="preserve"> </w:t>
      </w:r>
      <w:r w:rsidRPr="00575442">
        <w:rPr>
          <w:sz w:val="28"/>
          <w:szCs w:val="28"/>
        </w:rPr>
        <w:t xml:space="preserve"> общего спроса в </w:t>
      </w:r>
      <w:r>
        <w:rPr>
          <w:sz w:val="28"/>
          <w:szCs w:val="28"/>
        </w:rPr>
        <w:t>Республике Молдова</w:t>
      </w:r>
      <w:r w:rsidRPr="00575442">
        <w:rPr>
          <w:sz w:val="28"/>
          <w:szCs w:val="28"/>
        </w:rPr>
        <w:t xml:space="preserve">. </w:t>
      </w:r>
      <w:r w:rsidRPr="00575442">
        <w:rPr>
          <w:color w:val="000000"/>
          <w:sz w:val="28"/>
          <w:szCs w:val="28"/>
        </w:rPr>
        <w:t xml:space="preserve">Из Украины в 2013-2015 годах было импортировано 2204 </w:t>
      </w:r>
      <w:proofErr w:type="spellStart"/>
      <w:r w:rsidRPr="00575442">
        <w:rPr>
          <w:color w:val="000000"/>
          <w:sz w:val="28"/>
          <w:szCs w:val="28"/>
        </w:rPr>
        <w:t>ГВтч</w:t>
      </w:r>
      <w:proofErr w:type="spellEnd"/>
      <w:r w:rsidRPr="00575442">
        <w:rPr>
          <w:color w:val="000000"/>
          <w:sz w:val="28"/>
          <w:szCs w:val="28"/>
        </w:rPr>
        <w:t xml:space="preserve"> (20</w:t>
      </w:r>
      <w:r>
        <w:rPr>
          <w:color w:val="000000"/>
          <w:sz w:val="28"/>
          <w:szCs w:val="28"/>
        </w:rPr>
        <w:t>,</w:t>
      </w:r>
      <w:r w:rsidRPr="00575442">
        <w:rPr>
          <w:color w:val="000000"/>
          <w:sz w:val="28"/>
          <w:szCs w:val="28"/>
        </w:rPr>
        <w:t>2% остального спроса или 17</w:t>
      </w:r>
      <w:r>
        <w:rPr>
          <w:color w:val="000000"/>
          <w:sz w:val="28"/>
          <w:szCs w:val="28"/>
        </w:rPr>
        <w:t>,</w:t>
      </w:r>
      <w:r w:rsidRPr="00575442">
        <w:rPr>
          <w:color w:val="000000"/>
          <w:sz w:val="28"/>
          <w:szCs w:val="28"/>
        </w:rPr>
        <w:t>8%  общего спроса). Но</w:t>
      </w:r>
      <w:r w:rsidRPr="00575442">
        <w:rPr>
          <w:color w:val="222222"/>
          <w:sz w:val="28"/>
          <w:szCs w:val="28"/>
        </w:rPr>
        <w:t xml:space="preserve">, принимая во внимание энергетический кризис в Украине, в 2014 году импорт из этой страны </w:t>
      </w:r>
      <w:r>
        <w:rPr>
          <w:color w:val="222222"/>
          <w:sz w:val="28"/>
          <w:szCs w:val="28"/>
        </w:rPr>
        <w:t xml:space="preserve">значительно </w:t>
      </w:r>
      <w:r w:rsidRPr="00575442">
        <w:rPr>
          <w:color w:val="222222"/>
          <w:sz w:val="28"/>
          <w:szCs w:val="28"/>
        </w:rPr>
        <w:t>сни</w:t>
      </w:r>
      <w:r>
        <w:rPr>
          <w:color w:val="222222"/>
          <w:sz w:val="28"/>
          <w:szCs w:val="28"/>
        </w:rPr>
        <w:t>зил</w:t>
      </w:r>
      <w:r w:rsidRPr="00575442">
        <w:rPr>
          <w:color w:val="222222"/>
          <w:sz w:val="28"/>
          <w:szCs w:val="28"/>
        </w:rPr>
        <w:t>ся</w:t>
      </w:r>
      <w:r w:rsidRPr="00575442">
        <w:rPr>
          <w:color w:val="000000"/>
          <w:sz w:val="28"/>
          <w:szCs w:val="28"/>
        </w:rPr>
        <w:t xml:space="preserve">. </w:t>
      </w:r>
      <w:r w:rsidRPr="00575442">
        <w:rPr>
          <w:color w:val="222222"/>
          <w:sz w:val="28"/>
          <w:szCs w:val="28"/>
        </w:rPr>
        <w:t xml:space="preserve">Таким образом, в 2014 </w:t>
      </w:r>
      <w:r>
        <w:rPr>
          <w:color w:val="222222"/>
          <w:sz w:val="28"/>
          <w:szCs w:val="28"/>
        </w:rPr>
        <w:t xml:space="preserve"> году </w:t>
      </w:r>
      <w:r w:rsidRPr="00575442">
        <w:rPr>
          <w:color w:val="222222"/>
          <w:sz w:val="28"/>
          <w:szCs w:val="28"/>
        </w:rPr>
        <w:t>импорт электричес</w:t>
      </w:r>
      <w:r>
        <w:rPr>
          <w:color w:val="222222"/>
          <w:sz w:val="28"/>
          <w:szCs w:val="28"/>
        </w:rPr>
        <w:t xml:space="preserve">кой энергии </w:t>
      </w:r>
      <w:r w:rsidRPr="00575442">
        <w:rPr>
          <w:color w:val="222222"/>
          <w:sz w:val="28"/>
          <w:szCs w:val="28"/>
        </w:rPr>
        <w:t>из Украины составлял только 730</w:t>
      </w:r>
      <w:r>
        <w:rPr>
          <w:color w:val="222222"/>
          <w:sz w:val="28"/>
          <w:szCs w:val="28"/>
        </w:rPr>
        <w:t>,</w:t>
      </w:r>
      <w:r w:rsidRPr="00575442">
        <w:rPr>
          <w:color w:val="222222"/>
          <w:sz w:val="28"/>
          <w:szCs w:val="28"/>
        </w:rPr>
        <w:t xml:space="preserve">7 </w:t>
      </w:r>
      <w:proofErr w:type="spellStart"/>
      <w:r w:rsidRPr="00575442">
        <w:rPr>
          <w:color w:val="222222"/>
          <w:sz w:val="28"/>
          <w:szCs w:val="28"/>
        </w:rPr>
        <w:t>ГВтч</w:t>
      </w:r>
      <w:proofErr w:type="spellEnd"/>
      <w:r w:rsidRPr="00575442">
        <w:rPr>
          <w:color w:val="222222"/>
          <w:sz w:val="28"/>
          <w:szCs w:val="28"/>
        </w:rPr>
        <w:t xml:space="preserve">, что 2 раза меньше </w:t>
      </w:r>
      <w:r>
        <w:rPr>
          <w:color w:val="222222"/>
          <w:sz w:val="28"/>
          <w:szCs w:val="28"/>
        </w:rPr>
        <w:t xml:space="preserve"> </w:t>
      </w:r>
      <w:r w:rsidRPr="00575442">
        <w:rPr>
          <w:color w:val="222222"/>
          <w:sz w:val="28"/>
          <w:szCs w:val="28"/>
        </w:rPr>
        <w:t>количеств</w:t>
      </w:r>
      <w:r>
        <w:rPr>
          <w:color w:val="222222"/>
          <w:sz w:val="28"/>
          <w:szCs w:val="28"/>
        </w:rPr>
        <w:t>а</w:t>
      </w:r>
      <w:r w:rsidRPr="00575442">
        <w:rPr>
          <w:color w:val="222222"/>
          <w:sz w:val="28"/>
          <w:szCs w:val="28"/>
        </w:rPr>
        <w:t xml:space="preserve"> электричес</w:t>
      </w:r>
      <w:r>
        <w:rPr>
          <w:color w:val="222222"/>
          <w:sz w:val="28"/>
          <w:szCs w:val="28"/>
        </w:rPr>
        <w:t>кой энергии,</w:t>
      </w:r>
      <w:r w:rsidRPr="00575442">
        <w:rPr>
          <w:color w:val="222222"/>
          <w:sz w:val="28"/>
          <w:szCs w:val="28"/>
        </w:rPr>
        <w:t xml:space="preserve"> импортированно</w:t>
      </w:r>
      <w:r>
        <w:rPr>
          <w:color w:val="222222"/>
          <w:sz w:val="28"/>
          <w:szCs w:val="28"/>
        </w:rPr>
        <w:t>й</w:t>
      </w:r>
      <w:r w:rsidRPr="00575442">
        <w:rPr>
          <w:color w:val="222222"/>
          <w:sz w:val="28"/>
          <w:szCs w:val="28"/>
        </w:rPr>
        <w:t xml:space="preserve"> в 2013 году. В 2015 году импорт из Украины был практически остановлен и насчитывал только 17</w:t>
      </w:r>
      <w:r>
        <w:rPr>
          <w:color w:val="222222"/>
          <w:sz w:val="28"/>
          <w:szCs w:val="28"/>
        </w:rPr>
        <w:t>,</w:t>
      </w:r>
      <w:r w:rsidRPr="00575442">
        <w:rPr>
          <w:color w:val="222222"/>
          <w:sz w:val="28"/>
          <w:szCs w:val="28"/>
        </w:rPr>
        <w:t xml:space="preserve">6 </w:t>
      </w:r>
      <w:proofErr w:type="spellStart"/>
      <w:r w:rsidRPr="00575442">
        <w:rPr>
          <w:color w:val="222222"/>
          <w:sz w:val="28"/>
          <w:szCs w:val="28"/>
        </w:rPr>
        <w:t>ГВтч</w:t>
      </w:r>
      <w:proofErr w:type="spellEnd"/>
      <w:r w:rsidRPr="00575442">
        <w:rPr>
          <w:color w:val="222222"/>
          <w:sz w:val="28"/>
          <w:szCs w:val="28"/>
        </w:rPr>
        <w:t xml:space="preserve"> (0</w:t>
      </w:r>
      <w:r>
        <w:rPr>
          <w:color w:val="222222"/>
          <w:sz w:val="28"/>
          <w:szCs w:val="28"/>
        </w:rPr>
        <w:t>,</w:t>
      </w:r>
      <w:r w:rsidRPr="00575442">
        <w:rPr>
          <w:color w:val="222222"/>
          <w:sz w:val="28"/>
          <w:szCs w:val="28"/>
        </w:rPr>
        <w:t xml:space="preserve">4%  от спроса </w:t>
      </w:r>
      <w:r>
        <w:rPr>
          <w:color w:val="222222"/>
          <w:sz w:val="28"/>
          <w:szCs w:val="28"/>
        </w:rPr>
        <w:t>Республики Молдова</w:t>
      </w:r>
      <w:r w:rsidRPr="00575442">
        <w:rPr>
          <w:color w:val="222222"/>
          <w:sz w:val="28"/>
          <w:szCs w:val="28"/>
        </w:rPr>
        <w:t xml:space="preserve">). Необходимо отметить, что </w:t>
      </w:r>
      <w:r w:rsidRPr="00575442">
        <w:rPr>
          <w:color w:val="000000"/>
          <w:sz w:val="28"/>
          <w:szCs w:val="28"/>
        </w:rPr>
        <w:t>электричество, импортированное из Украины, предназначалось</w:t>
      </w:r>
      <w:r>
        <w:rPr>
          <w:color w:val="000000"/>
          <w:sz w:val="28"/>
          <w:szCs w:val="28"/>
        </w:rPr>
        <w:t>,</w:t>
      </w:r>
      <w:r w:rsidRPr="00575442">
        <w:rPr>
          <w:color w:val="000000"/>
          <w:sz w:val="28"/>
          <w:szCs w:val="28"/>
        </w:rPr>
        <w:t xml:space="preserve"> в первую очередь</w:t>
      </w:r>
      <w:r>
        <w:rPr>
          <w:color w:val="000000"/>
          <w:sz w:val="28"/>
          <w:szCs w:val="28"/>
        </w:rPr>
        <w:t>,</w:t>
      </w:r>
      <w:r w:rsidRPr="00575442">
        <w:rPr>
          <w:color w:val="000000"/>
          <w:sz w:val="28"/>
          <w:szCs w:val="28"/>
        </w:rPr>
        <w:t xml:space="preserve">  для целей балансировки энергетической системы, так как в </w:t>
      </w:r>
      <w:r>
        <w:rPr>
          <w:color w:val="000000"/>
          <w:sz w:val="28"/>
          <w:szCs w:val="28"/>
        </w:rPr>
        <w:t>Республике Молдова</w:t>
      </w:r>
      <w:r w:rsidRPr="00575442">
        <w:rPr>
          <w:color w:val="000000"/>
          <w:sz w:val="28"/>
          <w:szCs w:val="28"/>
        </w:rPr>
        <w:t xml:space="preserve"> нет </w:t>
      </w:r>
      <w:r>
        <w:rPr>
          <w:color w:val="000000"/>
          <w:sz w:val="28"/>
          <w:szCs w:val="28"/>
        </w:rPr>
        <w:t>соответствующей</w:t>
      </w:r>
      <w:r w:rsidRPr="0057544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575442">
        <w:rPr>
          <w:color w:val="000000"/>
          <w:sz w:val="28"/>
          <w:szCs w:val="28"/>
        </w:rPr>
        <w:t xml:space="preserve"> достаточной мощности по производству электр</w:t>
      </w:r>
      <w:r>
        <w:rPr>
          <w:color w:val="000000"/>
          <w:sz w:val="28"/>
          <w:szCs w:val="28"/>
        </w:rPr>
        <w:t xml:space="preserve">ической </w:t>
      </w:r>
      <w:r w:rsidRPr="00575442">
        <w:rPr>
          <w:color w:val="000000"/>
          <w:sz w:val="28"/>
          <w:szCs w:val="28"/>
        </w:rPr>
        <w:t>энергии</w:t>
      </w:r>
      <w:r>
        <w:rPr>
          <w:color w:val="000000"/>
          <w:sz w:val="28"/>
          <w:szCs w:val="28"/>
        </w:rPr>
        <w:t xml:space="preserve"> </w:t>
      </w:r>
      <w:r w:rsidRPr="00575442">
        <w:rPr>
          <w:color w:val="000000"/>
          <w:sz w:val="28"/>
          <w:szCs w:val="28"/>
        </w:rPr>
        <w:t xml:space="preserve"> для обеспеч</w:t>
      </w:r>
      <w:r>
        <w:rPr>
          <w:color w:val="000000"/>
          <w:sz w:val="28"/>
          <w:szCs w:val="28"/>
        </w:rPr>
        <w:t>ения</w:t>
      </w:r>
      <w:r w:rsidRPr="00575442">
        <w:rPr>
          <w:color w:val="000000"/>
          <w:sz w:val="28"/>
          <w:szCs w:val="28"/>
        </w:rPr>
        <w:t xml:space="preserve"> необходимы</w:t>
      </w:r>
      <w:r>
        <w:rPr>
          <w:color w:val="000000"/>
          <w:sz w:val="28"/>
          <w:szCs w:val="28"/>
        </w:rPr>
        <w:t xml:space="preserve">х </w:t>
      </w:r>
      <w:r w:rsidRPr="00575442">
        <w:rPr>
          <w:color w:val="000000"/>
          <w:sz w:val="28"/>
          <w:szCs w:val="28"/>
        </w:rPr>
        <w:t>системны</w:t>
      </w:r>
      <w:r>
        <w:rPr>
          <w:color w:val="000000"/>
          <w:sz w:val="28"/>
          <w:szCs w:val="28"/>
        </w:rPr>
        <w:t xml:space="preserve">х </w:t>
      </w:r>
      <w:r w:rsidRPr="00575442">
        <w:rPr>
          <w:color w:val="000000"/>
          <w:sz w:val="28"/>
          <w:szCs w:val="28"/>
        </w:rPr>
        <w:t>резерв</w:t>
      </w:r>
      <w:r>
        <w:rPr>
          <w:color w:val="000000"/>
          <w:sz w:val="28"/>
          <w:szCs w:val="28"/>
        </w:rPr>
        <w:t>ов</w:t>
      </w:r>
      <w:r w:rsidRPr="00575442">
        <w:rPr>
          <w:color w:val="000000"/>
          <w:sz w:val="28"/>
          <w:szCs w:val="28"/>
        </w:rPr>
        <w:t xml:space="preserve"> и энергетическ</w:t>
      </w:r>
      <w:r>
        <w:rPr>
          <w:color w:val="000000"/>
          <w:sz w:val="28"/>
          <w:szCs w:val="28"/>
        </w:rPr>
        <w:t>ой</w:t>
      </w:r>
      <w:r w:rsidRPr="00575442">
        <w:rPr>
          <w:color w:val="000000"/>
          <w:sz w:val="28"/>
          <w:szCs w:val="28"/>
        </w:rPr>
        <w:t xml:space="preserve"> балансировк</w:t>
      </w:r>
      <w:r>
        <w:rPr>
          <w:color w:val="000000"/>
          <w:sz w:val="28"/>
          <w:szCs w:val="28"/>
        </w:rPr>
        <w:t>и</w:t>
      </w:r>
      <w:r w:rsidRPr="00575442">
        <w:rPr>
          <w:color w:val="000000"/>
          <w:sz w:val="28"/>
          <w:szCs w:val="28"/>
        </w:rPr>
        <w:t>. Следовательно,  импорт электричес</w:t>
      </w:r>
      <w:r>
        <w:rPr>
          <w:color w:val="000000"/>
          <w:sz w:val="28"/>
          <w:szCs w:val="28"/>
        </w:rPr>
        <w:t>кой энергии</w:t>
      </w:r>
      <w:r w:rsidRPr="00575442">
        <w:rPr>
          <w:color w:val="000000"/>
          <w:sz w:val="28"/>
          <w:szCs w:val="28"/>
        </w:rPr>
        <w:t xml:space="preserve"> из Украины является очень важным для </w:t>
      </w:r>
      <w:r>
        <w:rPr>
          <w:color w:val="000000"/>
          <w:sz w:val="28"/>
          <w:szCs w:val="28"/>
        </w:rPr>
        <w:t>Республики Молдова</w:t>
      </w:r>
      <w:r w:rsidRPr="00575442">
        <w:rPr>
          <w:color w:val="000000"/>
          <w:sz w:val="28"/>
          <w:szCs w:val="28"/>
        </w:rPr>
        <w:t xml:space="preserve"> с точки зрения </w:t>
      </w:r>
      <w:r>
        <w:rPr>
          <w:color w:val="000000"/>
          <w:sz w:val="28"/>
          <w:szCs w:val="28"/>
        </w:rPr>
        <w:t>энергетической безопасности</w:t>
      </w:r>
      <w:r w:rsidRPr="00575442">
        <w:rPr>
          <w:color w:val="000000"/>
          <w:sz w:val="28"/>
          <w:szCs w:val="28"/>
        </w:rPr>
        <w:t xml:space="preserve">. </w:t>
      </w:r>
    </w:p>
    <w:p w:rsidR="00642614" w:rsidRPr="00575442" w:rsidRDefault="00642614" w:rsidP="00642614">
      <w:pPr>
        <w:tabs>
          <w:tab w:val="left" w:pos="708"/>
        </w:tabs>
        <w:rPr>
          <w:b/>
          <w:color w:val="000000"/>
          <w:sz w:val="28"/>
          <w:szCs w:val="28"/>
        </w:rPr>
      </w:pPr>
    </w:p>
    <w:p w:rsidR="00642614" w:rsidRPr="00575442" w:rsidRDefault="00642614" w:rsidP="00642614">
      <w:pPr>
        <w:tabs>
          <w:tab w:val="left" w:pos="708"/>
        </w:tabs>
        <w:rPr>
          <w:bCs/>
          <w:sz w:val="28"/>
          <w:szCs w:val="28"/>
          <w:lang w:eastAsia="ar-SA"/>
        </w:rPr>
      </w:pPr>
      <w:r w:rsidRPr="00575442">
        <w:rPr>
          <w:b/>
          <w:color w:val="000000"/>
          <w:sz w:val="28"/>
          <w:szCs w:val="28"/>
        </w:rPr>
        <w:t>27.</w:t>
      </w:r>
      <w:r w:rsidRPr="00575442">
        <w:rPr>
          <w:color w:val="000000"/>
          <w:sz w:val="28"/>
          <w:szCs w:val="28"/>
        </w:rPr>
        <w:t xml:space="preserve"> К сожалению, эт</w:t>
      </w:r>
      <w:r>
        <w:rPr>
          <w:color w:val="000000"/>
          <w:sz w:val="28"/>
          <w:szCs w:val="28"/>
        </w:rPr>
        <w:t>а</w:t>
      </w:r>
      <w:r w:rsidRPr="0057544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ситуация</w:t>
      </w:r>
      <w:r w:rsidRPr="00575442">
        <w:rPr>
          <w:color w:val="000000"/>
          <w:sz w:val="28"/>
          <w:szCs w:val="28"/>
        </w:rPr>
        <w:t xml:space="preserve"> может быть улучшен</w:t>
      </w:r>
      <w:r>
        <w:rPr>
          <w:color w:val="000000"/>
          <w:sz w:val="28"/>
          <w:szCs w:val="28"/>
        </w:rPr>
        <w:t>о</w:t>
      </w:r>
      <w:r w:rsidRPr="00575442">
        <w:rPr>
          <w:color w:val="000000"/>
          <w:sz w:val="28"/>
          <w:szCs w:val="28"/>
        </w:rPr>
        <w:t xml:space="preserve"> незначительно </w:t>
      </w:r>
      <w:r>
        <w:rPr>
          <w:color w:val="000000"/>
          <w:sz w:val="28"/>
          <w:szCs w:val="28"/>
        </w:rPr>
        <w:t>только</w:t>
      </w:r>
      <w:r w:rsidRPr="00575442">
        <w:rPr>
          <w:color w:val="000000"/>
          <w:sz w:val="28"/>
          <w:szCs w:val="28"/>
        </w:rPr>
        <w:t xml:space="preserve"> в течение </w:t>
      </w:r>
      <w:r>
        <w:rPr>
          <w:color w:val="000000"/>
          <w:sz w:val="28"/>
          <w:szCs w:val="28"/>
        </w:rPr>
        <w:t xml:space="preserve"> в среднем</w:t>
      </w:r>
      <w:r w:rsidRPr="00575442">
        <w:rPr>
          <w:color w:val="000000"/>
          <w:sz w:val="28"/>
          <w:szCs w:val="28"/>
        </w:rPr>
        <w:t xml:space="preserve"> 3-5 лет. Вследствие слабой обеспеченности  страны </w:t>
      </w:r>
      <w:r>
        <w:rPr>
          <w:color w:val="000000"/>
          <w:sz w:val="28"/>
          <w:szCs w:val="28"/>
        </w:rPr>
        <w:t>природ</w:t>
      </w:r>
      <w:r w:rsidRPr="00575442">
        <w:rPr>
          <w:color w:val="000000"/>
          <w:sz w:val="28"/>
          <w:szCs w:val="28"/>
        </w:rPr>
        <w:t>ными энергетическими ресурсами  и геополитическо</w:t>
      </w:r>
      <w:r>
        <w:rPr>
          <w:color w:val="000000"/>
          <w:sz w:val="28"/>
          <w:szCs w:val="28"/>
        </w:rPr>
        <w:t xml:space="preserve">й </w:t>
      </w:r>
      <w:r w:rsidRPr="00575442">
        <w:rPr>
          <w:color w:val="000000"/>
          <w:sz w:val="28"/>
          <w:szCs w:val="28"/>
        </w:rPr>
        <w:t>позиции страны, ограниченного освоения энергии из возобновляемых источников для производства электричес</w:t>
      </w:r>
      <w:r>
        <w:rPr>
          <w:color w:val="000000"/>
          <w:sz w:val="28"/>
          <w:szCs w:val="28"/>
        </w:rPr>
        <w:t>кой энергии</w:t>
      </w:r>
      <w:r w:rsidRPr="00575442">
        <w:rPr>
          <w:color w:val="000000"/>
          <w:sz w:val="28"/>
          <w:szCs w:val="28"/>
        </w:rPr>
        <w:t xml:space="preserve">, Энергетическая </w:t>
      </w:r>
      <w:r>
        <w:rPr>
          <w:color w:val="000000"/>
          <w:sz w:val="28"/>
          <w:szCs w:val="28"/>
        </w:rPr>
        <w:t>с</w:t>
      </w:r>
      <w:r w:rsidRPr="00575442">
        <w:rPr>
          <w:color w:val="000000"/>
          <w:sz w:val="28"/>
          <w:szCs w:val="28"/>
        </w:rPr>
        <w:t xml:space="preserve">тратегия </w:t>
      </w:r>
      <w:r>
        <w:rPr>
          <w:color w:val="000000"/>
          <w:sz w:val="28"/>
          <w:szCs w:val="28"/>
        </w:rPr>
        <w:t xml:space="preserve">Республики Молдова до </w:t>
      </w:r>
      <w:r w:rsidRPr="00575442">
        <w:rPr>
          <w:color w:val="000000"/>
          <w:sz w:val="28"/>
          <w:szCs w:val="28"/>
        </w:rPr>
        <w:t xml:space="preserve">2030 </w:t>
      </w:r>
      <w:r>
        <w:rPr>
          <w:color w:val="000000"/>
          <w:sz w:val="28"/>
          <w:szCs w:val="28"/>
        </w:rPr>
        <w:t xml:space="preserve">года </w:t>
      </w:r>
      <w:r w:rsidRPr="00575442">
        <w:rPr>
          <w:color w:val="000000"/>
          <w:sz w:val="28"/>
          <w:szCs w:val="28"/>
        </w:rPr>
        <w:t>не пред</w:t>
      </w:r>
      <w:r>
        <w:rPr>
          <w:color w:val="000000"/>
          <w:sz w:val="28"/>
          <w:szCs w:val="28"/>
        </w:rPr>
        <w:t xml:space="preserve">усматривает </w:t>
      </w:r>
      <w:r w:rsidRPr="00575442">
        <w:rPr>
          <w:color w:val="000000"/>
          <w:sz w:val="28"/>
          <w:szCs w:val="28"/>
        </w:rPr>
        <w:t xml:space="preserve"> какой-либо диверсификации топлива</w:t>
      </w:r>
      <w:r>
        <w:rPr>
          <w:color w:val="000000"/>
          <w:sz w:val="28"/>
          <w:szCs w:val="28"/>
        </w:rPr>
        <w:t>, используемого</w:t>
      </w:r>
      <w:r w:rsidRPr="00575442">
        <w:rPr>
          <w:color w:val="000000"/>
          <w:sz w:val="28"/>
          <w:szCs w:val="28"/>
        </w:rPr>
        <w:t xml:space="preserve"> в производстве электр</w:t>
      </w:r>
      <w:r>
        <w:rPr>
          <w:color w:val="000000"/>
          <w:sz w:val="28"/>
          <w:szCs w:val="28"/>
        </w:rPr>
        <w:t xml:space="preserve">ической </w:t>
      </w:r>
      <w:r w:rsidRPr="00575442">
        <w:rPr>
          <w:color w:val="000000"/>
          <w:sz w:val="28"/>
          <w:szCs w:val="28"/>
        </w:rPr>
        <w:t>энергии</w:t>
      </w:r>
      <w:r>
        <w:rPr>
          <w:color w:val="000000"/>
          <w:sz w:val="28"/>
          <w:szCs w:val="28"/>
        </w:rPr>
        <w:t>.</w:t>
      </w:r>
      <w:r w:rsidRPr="0057544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</w:p>
    <w:p w:rsidR="00642614" w:rsidRPr="00575442" w:rsidRDefault="00642614" w:rsidP="00642614">
      <w:pPr>
        <w:tabs>
          <w:tab w:val="left" w:pos="708"/>
        </w:tabs>
        <w:rPr>
          <w:b/>
          <w:color w:val="000000"/>
          <w:sz w:val="28"/>
          <w:szCs w:val="28"/>
        </w:rPr>
      </w:pPr>
    </w:p>
    <w:p w:rsidR="00642614" w:rsidRDefault="00642614" w:rsidP="00642614">
      <w:pPr>
        <w:tabs>
          <w:tab w:val="left" w:pos="708"/>
        </w:tabs>
        <w:rPr>
          <w:color w:val="000000"/>
          <w:sz w:val="28"/>
          <w:szCs w:val="28"/>
        </w:rPr>
      </w:pPr>
      <w:r w:rsidRPr="00575442">
        <w:rPr>
          <w:b/>
          <w:color w:val="000000"/>
          <w:sz w:val="28"/>
          <w:szCs w:val="28"/>
        </w:rPr>
        <w:t>28.</w:t>
      </w:r>
      <w:r w:rsidRPr="0057544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Другим</w:t>
      </w:r>
      <w:r w:rsidRPr="00575442">
        <w:rPr>
          <w:color w:val="000000"/>
          <w:sz w:val="28"/>
          <w:szCs w:val="28"/>
        </w:rPr>
        <w:t xml:space="preserve"> риском для </w:t>
      </w:r>
      <w:r>
        <w:rPr>
          <w:color w:val="000000"/>
          <w:sz w:val="28"/>
          <w:szCs w:val="28"/>
        </w:rPr>
        <w:t>энергетической безопасности</w:t>
      </w:r>
      <w:r w:rsidRPr="00575442">
        <w:rPr>
          <w:color w:val="000000"/>
          <w:sz w:val="28"/>
          <w:szCs w:val="28"/>
        </w:rPr>
        <w:t xml:space="preserve"> является весьма ограниченная техническая надежность и,  следовательно, доступность существующих энергетических установок и ТЭЦ </w:t>
      </w:r>
      <w:r>
        <w:rPr>
          <w:color w:val="000000"/>
          <w:sz w:val="28"/>
          <w:szCs w:val="28"/>
        </w:rPr>
        <w:t>из-за</w:t>
      </w:r>
      <w:r w:rsidRPr="00575442">
        <w:rPr>
          <w:color w:val="000000"/>
          <w:sz w:val="28"/>
          <w:szCs w:val="28"/>
        </w:rPr>
        <w:t xml:space="preserve"> очень высокой степени износа и нехватки средств. Все электростанции и ТЭЦ </w:t>
      </w:r>
      <w:r>
        <w:rPr>
          <w:color w:val="000000"/>
          <w:sz w:val="28"/>
          <w:szCs w:val="28"/>
        </w:rPr>
        <w:t>построены не менее</w:t>
      </w:r>
      <w:r w:rsidRPr="00575442">
        <w:rPr>
          <w:color w:val="000000"/>
          <w:sz w:val="28"/>
          <w:szCs w:val="28"/>
        </w:rPr>
        <w:t xml:space="preserve"> 30-50 лет</w:t>
      </w:r>
      <w:r>
        <w:rPr>
          <w:color w:val="000000"/>
          <w:sz w:val="28"/>
          <w:szCs w:val="28"/>
        </w:rPr>
        <w:t xml:space="preserve"> назад</w:t>
      </w:r>
      <w:r w:rsidRPr="00575442">
        <w:rPr>
          <w:color w:val="000000"/>
          <w:sz w:val="28"/>
          <w:szCs w:val="28"/>
        </w:rPr>
        <w:t xml:space="preserve">. </w:t>
      </w:r>
      <w:proofErr w:type="gramStart"/>
      <w:r w:rsidRPr="00575442">
        <w:rPr>
          <w:color w:val="000000"/>
          <w:sz w:val="28"/>
          <w:szCs w:val="28"/>
        </w:rPr>
        <w:t xml:space="preserve">Очень высокая степень износа </w:t>
      </w:r>
      <w:r>
        <w:rPr>
          <w:color w:val="000000"/>
          <w:sz w:val="28"/>
          <w:szCs w:val="28"/>
        </w:rPr>
        <w:t>установок по</w:t>
      </w:r>
      <w:r w:rsidRPr="0057544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575442">
        <w:rPr>
          <w:color w:val="000000"/>
          <w:sz w:val="28"/>
          <w:szCs w:val="28"/>
        </w:rPr>
        <w:t>производств</w:t>
      </w:r>
      <w:r>
        <w:rPr>
          <w:color w:val="000000"/>
          <w:sz w:val="28"/>
          <w:szCs w:val="28"/>
        </w:rPr>
        <w:t>у</w:t>
      </w:r>
      <w:r w:rsidRPr="00575442"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</w:rPr>
        <w:t xml:space="preserve"> </w:t>
      </w:r>
      <w:r w:rsidRPr="00575442">
        <w:rPr>
          <w:color w:val="000000"/>
          <w:sz w:val="28"/>
          <w:szCs w:val="28"/>
        </w:rPr>
        <w:t xml:space="preserve"> транспортировке энергии (</w:t>
      </w:r>
      <w:r>
        <w:rPr>
          <w:color w:val="000000"/>
          <w:sz w:val="28"/>
          <w:szCs w:val="28"/>
        </w:rPr>
        <w:t>п</w:t>
      </w:r>
      <w:r w:rsidRPr="00575442">
        <w:rPr>
          <w:color w:val="000000"/>
          <w:sz w:val="28"/>
          <w:szCs w:val="28"/>
        </w:rPr>
        <w:t xml:space="preserve">ередаче и </w:t>
      </w:r>
      <w:r>
        <w:rPr>
          <w:color w:val="000000"/>
          <w:sz w:val="28"/>
          <w:szCs w:val="28"/>
        </w:rPr>
        <w:t>р</w:t>
      </w:r>
      <w:r w:rsidRPr="00575442">
        <w:rPr>
          <w:color w:val="000000"/>
          <w:sz w:val="28"/>
          <w:szCs w:val="28"/>
        </w:rPr>
        <w:t>аспределении) оказыва</w:t>
      </w:r>
      <w:r>
        <w:rPr>
          <w:color w:val="000000"/>
          <w:sz w:val="28"/>
          <w:szCs w:val="28"/>
        </w:rPr>
        <w:t>е</w:t>
      </w:r>
      <w:r w:rsidRPr="00575442">
        <w:rPr>
          <w:color w:val="000000"/>
          <w:sz w:val="28"/>
          <w:szCs w:val="28"/>
        </w:rPr>
        <w:t>т серьезное негативное воздействие как на техническую (доступность мощностей, эффективность переработки топлива, зависимость от тепловой нагрузки,</w:t>
      </w:r>
      <w:r w:rsidRPr="00575442">
        <w:rPr>
          <w:b/>
          <w:caps/>
          <w:color w:val="222222"/>
          <w:kern w:val="28"/>
          <w:sz w:val="28"/>
          <w:szCs w:val="28"/>
        </w:rPr>
        <w:t xml:space="preserve"> </w:t>
      </w:r>
      <w:r w:rsidRPr="00575442">
        <w:rPr>
          <w:color w:val="222222"/>
          <w:sz w:val="28"/>
          <w:szCs w:val="28"/>
        </w:rPr>
        <w:t>проблемы</w:t>
      </w:r>
      <w:r>
        <w:rPr>
          <w:color w:val="222222"/>
          <w:sz w:val="28"/>
          <w:szCs w:val="28"/>
        </w:rPr>
        <w:t>,</w:t>
      </w:r>
      <w:r w:rsidRPr="00575442">
        <w:rPr>
          <w:color w:val="222222"/>
          <w:sz w:val="28"/>
          <w:szCs w:val="28"/>
        </w:rPr>
        <w:t xml:space="preserve"> связанные с утверждением тарифов</w:t>
      </w:r>
      <w:r w:rsidRPr="00575442">
        <w:rPr>
          <w:color w:val="000000"/>
          <w:sz w:val="28"/>
          <w:szCs w:val="28"/>
        </w:rPr>
        <w:t>, и т.</w:t>
      </w:r>
      <w:r>
        <w:rPr>
          <w:color w:val="000000"/>
          <w:sz w:val="28"/>
          <w:szCs w:val="28"/>
        </w:rPr>
        <w:t xml:space="preserve"> </w:t>
      </w:r>
      <w:r w:rsidRPr="00575442">
        <w:rPr>
          <w:color w:val="000000"/>
          <w:sz w:val="28"/>
          <w:szCs w:val="28"/>
        </w:rPr>
        <w:t xml:space="preserve">д.), так и на экономическую </w:t>
      </w:r>
      <w:r w:rsidRPr="00575442">
        <w:rPr>
          <w:color w:val="000000"/>
          <w:sz w:val="28"/>
          <w:szCs w:val="28"/>
        </w:rPr>
        <w:lastRenderedPageBreak/>
        <w:t xml:space="preserve">производительность энергетических компаний, что представляет собой риск для </w:t>
      </w:r>
      <w:r>
        <w:rPr>
          <w:color w:val="000000"/>
          <w:sz w:val="28"/>
          <w:szCs w:val="28"/>
        </w:rPr>
        <w:t>энергетической безопасности</w:t>
      </w:r>
      <w:r w:rsidRPr="00575442">
        <w:rPr>
          <w:color w:val="000000"/>
          <w:sz w:val="28"/>
          <w:szCs w:val="28"/>
        </w:rPr>
        <w:t>.</w:t>
      </w:r>
      <w:proofErr w:type="gramEnd"/>
    </w:p>
    <w:p w:rsidR="00642614" w:rsidRPr="00575442" w:rsidRDefault="00642614" w:rsidP="00642614">
      <w:pPr>
        <w:tabs>
          <w:tab w:val="left" w:pos="708"/>
        </w:tabs>
        <w:rPr>
          <w:bCs/>
          <w:sz w:val="28"/>
          <w:szCs w:val="28"/>
          <w:lang w:eastAsia="ar-SA"/>
        </w:rPr>
      </w:pPr>
    </w:p>
    <w:p w:rsidR="00642614" w:rsidRPr="00575442" w:rsidRDefault="00642614" w:rsidP="00642614">
      <w:pPr>
        <w:tabs>
          <w:tab w:val="left" w:pos="567"/>
        </w:tabs>
        <w:ind w:firstLine="0"/>
        <w:jc w:val="center"/>
        <w:rPr>
          <w:b/>
          <w:sz w:val="28"/>
          <w:szCs w:val="28"/>
        </w:rPr>
      </w:pPr>
      <w:bookmarkStart w:id="37" w:name="_Toc366954636"/>
      <w:bookmarkStart w:id="38" w:name="_Toc366955058"/>
      <w:bookmarkStart w:id="39" w:name="_Toc475612244"/>
      <w:bookmarkEnd w:id="37"/>
      <w:bookmarkEnd w:id="38"/>
      <w:r w:rsidRPr="00575442">
        <w:rPr>
          <w:b/>
          <w:sz w:val="28"/>
          <w:szCs w:val="28"/>
        </w:rPr>
        <w:t>1.4. Существующие мощности энергетической системы</w:t>
      </w:r>
      <w:bookmarkEnd w:id="39"/>
    </w:p>
    <w:p w:rsidR="00642614" w:rsidRPr="00575442" w:rsidRDefault="00642614" w:rsidP="00642614">
      <w:pPr>
        <w:keepNext/>
        <w:keepLines/>
        <w:tabs>
          <w:tab w:val="num" w:pos="1419"/>
        </w:tabs>
        <w:ind w:firstLine="0"/>
        <w:jc w:val="center"/>
        <w:outlineLvl w:val="2"/>
        <w:rPr>
          <w:b/>
          <w:kern w:val="28"/>
          <w:sz w:val="28"/>
          <w:szCs w:val="28"/>
        </w:rPr>
      </w:pPr>
      <w:bookmarkStart w:id="40" w:name="_Toc366954638"/>
      <w:bookmarkStart w:id="41" w:name="_Toc366955060"/>
      <w:bookmarkStart w:id="42" w:name="_Toc475612245"/>
      <w:bookmarkEnd w:id="40"/>
      <w:bookmarkEnd w:id="41"/>
    </w:p>
    <w:p w:rsidR="00642614" w:rsidRPr="00575442" w:rsidRDefault="00642614" w:rsidP="00642614">
      <w:pPr>
        <w:keepNext/>
        <w:keepLines/>
        <w:tabs>
          <w:tab w:val="num" w:pos="1419"/>
        </w:tabs>
        <w:ind w:firstLine="0"/>
        <w:jc w:val="center"/>
        <w:outlineLvl w:val="2"/>
        <w:rPr>
          <w:b/>
          <w:kern w:val="28"/>
          <w:sz w:val="28"/>
          <w:szCs w:val="28"/>
        </w:rPr>
      </w:pPr>
      <w:r w:rsidRPr="00575442">
        <w:rPr>
          <w:b/>
          <w:kern w:val="28"/>
          <w:sz w:val="28"/>
          <w:szCs w:val="28"/>
        </w:rPr>
        <w:t>1.4.1</w:t>
      </w:r>
      <w:r>
        <w:rPr>
          <w:b/>
          <w:kern w:val="28"/>
          <w:sz w:val="28"/>
          <w:szCs w:val="28"/>
        </w:rPr>
        <w:t>.</w:t>
      </w:r>
      <w:r w:rsidRPr="00575442">
        <w:rPr>
          <w:b/>
          <w:kern w:val="28"/>
          <w:sz w:val="28"/>
          <w:szCs w:val="28"/>
        </w:rPr>
        <w:t xml:space="preserve"> Генерация</w:t>
      </w:r>
      <w:bookmarkEnd w:id="42"/>
    </w:p>
    <w:p w:rsidR="00642614" w:rsidRPr="00575442" w:rsidRDefault="00642614" w:rsidP="00642614">
      <w:pPr>
        <w:keepNext/>
        <w:keepLines/>
        <w:tabs>
          <w:tab w:val="num" w:pos="1419"/>
        </w:tabs>
        <w:ind w:firstLine="0"/>
        <w:jc w:val="center"/>
        <w:outlineLvl w:val="2"/>
        <w:rPr>
          <w:b/>
          <w:kern w:val="28"/>
          <w:sz w:val="28"/>
          <w:szCs w:val="28"/>
        </w:rPr>
      </w:pPr>
    </w:p>
    <w:p w:rsidR="00642614" w:rsidRPr="00575442" w:rsidRDefault="00642614" w:rsidP="00642614">
      <w:pPr>
        <w:tabs>
          <w:tab w:val="left" w:pos="567"/>
          <w:tab w:val="left" w:pos="709"/>
        </w:tabs>
        <w:rPr>
          <w:color w:val="000000"/>
          <w:sz w:val="28"/>
          <w:szCs w:val="28"/>
        </w:rPr>
      </w:pPr>
      <w:r w:rsidRPr="00575442">
        <w:rPr>
          <w:b/>
          <w:color w:val="000000"/>
          <w:sz w:val="28"/>
          <w:szCs w:val="28"/>
        </w:rPr>
        <w:t>29.</w:t>
      </w:r>
      <w:r w:rsidRPr="00575442">
        <w:rPr>
          <w:color w:val="000000"/>
          <w:sz w:val="28"/>
          <w:szCs w:val="28"/>
        </w:rPr>
        <w:t xml:space="preserve"> Основные объекты производства электроэнергии в </w:t>
      </w:r>
      <w:r>
        <w:rPr>
          <w:color w:val="000000"/>
          <w:sz w:val="28"/>
          <w:szCs w:val="28"/>
        </w:rPr>
        <w:t>Республике Молдова</w:t>
      </w:r>
      <w:r w:rsidRPr="00575442">
        <w:rPr>
          <w:color w:val="000000"/>
          <w:sz w:val="28"/>
          <w:szCs w:val="28"/>
        </w:rPr>
        <w:t>:</w:t>
      </w:r>
    </w:p>
    <w:p w:rsidR="00642614" w:rsidRPr="00575442" w:rsidRDefault="00642614" w:rsidP="00642614">
      <w:pPr>
        <w:tabs>
          <w:tab w:val="left" w:pos="0"/>
          <w:tab w:val="left" w:pos="567"/>
          <w:tab w:val="left" w:pos="1134"/>
        </w:tabs>
        <w:rPr>
          <w:rFonts w:eastAsia="Calibri" w:cs="Arial"/>
          <w:color w:val="000000"/>
          <w:sz w:val="28"/>
          <w:szCs w:val="28"/>
        </w:rPr>
      </w:pPr>
      <w:r>
        <w:rPr>
          <w:rFonts w:eastAsia="Calibri" w:cs="Arial"/>
          <w:color w:val="000000"/>
          <w:sz w:val="28"/>
          <w:szCs w:val="28"/>
        </w:rPr>
        <w:t xml:space="preserve">1) </w:t>
      </w:r>
      <w:r w:rsidRPr="00575442">
        <w:rPr>
          <w:rFonts w:eastAsia="Calibri" w:cs="Arial"/>
          <w:color w:val="000000"/>
          <w:sz w:val="28"/>
          <w:szCs w:val="28"/>
        </w:rPr>
        <w:t>М</w:t>
      </w:r>
      <w:r>
        <w:rPr>
          <w:rFonts w:eastAsia="Calibri" w:cs="Arial"/>
          <w:color w:val="000000"/>
          <w:sz w:val="28"/>
          <w:szCs w:val="28"/>
        </w:rPr>
        <w:t xml:space="preserve">олдавская </w:t>
      </w:r>
      <w:r w:rsidRPr="00575442">
        <w:rPr>
          <w:rFonts w:eastAsia="Calibri" w:cs="Arial"/>
          <w:color w:val="000000"/>
          <w:sz w:val="28"/>
          <w:szCs w:val="28"/>
        </w:rPr>
        <w:t>ГРЭС (1964-1982</w:t>
      </w:r>
      <w:r>
        <w:rPr>
          <w:rFonts w:eastAsia="Calibri" w:cs="Arial"/>
          <w:color w:val="000000"/>
          <w:sz w:val="28"/>
          <w:szCs w:val="28"/>
        </w:rPr>
        <w:t xml:space="preserve"> гг.</w:t>
      </w:r>
      <w:r w:rsidRPr="00575442">
        <w:rPr>
          <w:rFonts w:eastAsia="Calibri" w:cs="Arial"/>
          <w:color w:val="000000"/>
          <w:sz w:val="28"/>
          <w:szCs w:val="28"/>
        </w:rPr>
        <w:t xml:space="preserve">) в Приднестровье, 2,520 МВт, уголь, природный газ и мазут, установленная мощность 2,520 МВт/ доступная мощность  </w:t>
      </w:r>
      <w:r>
        <w:rPr>
          <w:rFonts w:eastAsia="Calibri" w:cs="Arial"/>
          <w:color w:val="000000"/>
          <w:sz w:val="28"/>
          <w:szCs w:val="28"/>
        </w:rPr>
        <w:t>около</w:t>
      </w:r>
      <w:r w:rsidRPr="00575442">
        <w:rPr>
          <w:rFonts w:eastAsia="Calibri" w:cs="Arial"/>
          <w:color w:val="000000"/>
          <w:sz w:val="28"/>
          <w:szCs w:val="28"/>
        </w:rPr>
        <w:t xml:space="preserve"> 1,700 МВт, принадлежит и управляется Корпорацией </w:t>
      </w:r>
      <w:r>
        <w:rPr>
          <w:rFonts w:eastAsia="Calibri" w:cs="Arial"/>
          <w:color w:val="000000"/>
          <w:sz w:val="28"/>
          <w:szCs w:val="28"/>
        </w:rPr>
        <w:t>«</w:t>
      </w:r>
      <w:proofErr w:type="spellStart"/>
      <w:r w:rsidRPr="00575442">
        <w:rPr>
          <w:rFonts w:eastAsia="Calibri" w:cs="Arial"/>
          <w:color w:val="000000"/>
          <w:sz w:val="28"/>
          <w:szCs w:val="28"/>
        </w:rPr>
        <w:t>Интер</w:t>
      </w:r>
      <w:proofErr w:type="spellEnd"/>
      <w:r>
        <w:rPr>
          <w:rFonts w:eastAsia="Calibri" w:cs="Arial"/>
          <w:color w:val="000000"/>
          <w:sz w:val="28"/>
          <w:szCs w:val="28"/>
        </w:rPr>
        <w:t xml:space="preserve"> </w:t>
      </w:r>
      <w:r w:rsidRPr="00575442">
        <w:rPr>
          <w:rFonts w:eastAsia="Calibri" w:cs="Arial"/>
          <w:color w:val="000000"/>
          <w:sz w:val="28"/>
          <w:szCs w:val="28"/>
        </w:rPr>
        <w:t>РАО ЕЭС</w:t>
      </w:r>
      <w:r>
        <w:rPr>
          <w:rFonts w:eastAsia="Calibri" w:cs="Arial"/>
          <w:color w:val="000000"/>
          <w:sz w:val="28"/>
          <w:szCs w:val="28"/>
        </w:rPr>
        <w:t>»</w:t>
      </w:r>
      <w:r w:rsidRPr="00575442">
        <w:rPr>
          <w:rFonts w:eastAsia="Calibri" w:cs="Arial"/>
          <w:color w:val="000000"/>
          <w:sz w:val="28"/>
          <w:szCs w:val="28"/>
        </w:rPr>
        <w:t xml:space="preserve"> из Российской Федерации с 2005</w:t>
      </w:r>
      <w:r>
        <w:rPr>
          <w:rFonts w:eastAsia="Calibri" w:cs="Arial"/>
          <w:color w:val="000000"/>
          <w:sz w:val="28"/>
          <w:szCs w:val="28"/>
        </w:rPr>
        <w:t xml:space="preserve"> года</w:t>
      </w:r>
      <w:r w:rsidRPr="00575442">
        <w:rPr>
          <w:rFonts w:eastAsia="Calibri" w:cs="Arial"/>
          <w:color w:val="000000"/>
          <w:sz w:val="28"/>
          <w:szCs w:val="28"/>
        </w:rPr>
        <w:t>;</w:t>
      </w:r>
    </w:p>
    <w:p w:rsidR="00642614" w:rsidRPr="00575442" w:rsidRDefault="00642614" w:rsidP="00642614">
      <w:pPr>
        <w:tabs>
          <w:tab w:val="left" w:pos="426"/>
          <w:tab w:val="left" w:pos="567"/>
          <w:tab w:val="left" w:pos="1134"/>
        </w:tabs>
        <w:rPr>
          <w:rFonts w:eastAsia="Calibri" w:cs="Arial"/>
          <w:color w:val="000000"/>
          <w:sz w:val="28"/>
          <w:szCs w:val="28"/>
        </w:rPr>
      </w:pPr>
      <w:r>
        <w:rPr>
          <w:rFonts w:eastAsia="Calibri" w:cs="Arial"/>
          <w:color w:val="000000"/>
          <w:sz w:val="28"/>
          <w:szCs w:val="28"/>
        </w:rPr>
        <w:t xml:space="preserve">2) </w:t>
      </w:r>
      <w:r>
        <w:rPr>
          <w:rFonts w:eastAsia="Calibri" w:cs="Arial"/>
          <w:color w:val="000000"/>
          <w:sz w:val="28"/>
          <w:szCs w:val="28"/>
          <w:lang w:val="en-US"/>
        </w:rPr>
        <w:t>“</w:t>
      </w:r>
      <w:proofErr w:type="spellStart"/>
      <w:r w:rsidRPr="00575442">
        <w:rPr>
          <w:rFonts w:eastAsia="Calibri" w:cs="Arial"/>
          <w:color w:val="000000"/>
          <w:sz w:val="28"/>
          <w:szCs w:val="28"/>
        </w:rPr>
        <w:t>Termoelectrica</w:t>
      </w:r>
      <w:proofErr w:type="spellEnd"/>
      <w:r>
        <w:rPr>
          <w:rFonts w:eastAsia="Calibri" w:cs="Arial"/>
          <w:color w:val="000000"/>
          <w:sz w:val="28"/>
          <w:szCs w:val="28"/>
          <w:lang w:val="en-US"/>
        </w:rPr>
        <w:t>”</w:t>
      </w:r>
      <w:r w:rsidRPr="00575442">
        <w:rPr>
          <w:rFonts w:eastAsia="Calibri" w:cs="Arial"/>
          <w:color w:val="000000"/>
          <w:sz w:val="28"/>
          <w:szCs w:val="28"/>
        </w:rPr>
        <w:t xml:space="preserve"> АО, </w:t>
      </w:r>
      <w:proofErr w:type="gramStart"/>
      <w:r w:rsidRPr="00575442">
        <w:rPr>
          <w:rFonts w:eastAsia="Calibri" w:cs="Arial"/>
          <w:color w:val="000000"/>
          <w:sz w:val="28"/>
          <w:szCs w:val="28"/>
        </w:rPr>
        <w:t>которая</w:t>
      </w:r>
      <w:proofErr w:type="gramEnd"/>
      <w:r w:rsidRPr="00575442">
        <w:rPr>
          <w:rFonts w:eastAsia="Calibri" w:cs="Arial"/>
          <w:color w:val="000000"/>
          <w:sz w:val="28"/>
          <w:szCs w:val="28"/>
        </w:rPr>
        <w:t xml:space="preserve"> включает:</w:t>
      </w:r>
    </w:p>
    <w:p w:rsidR="00642614" w:rsidRPr="00575442" w:rsidRDefault="00642614" w:rsidP="00642614">
      <w:pPr>
        <w:numPr>
          <w:ilvl w:val="0"/>
          <w:numId w:val="25"/>
        </w:numPr>
        <w:tabs>
          <w:tab w:val="left" w:pos="0"/>
          <w:tab w:val="left" w:pos="567"/>
          <w:tab w:val="left" w:pos="1134"/>
        </w:tabs>
        <w:ind w:left="0" w:firstLine="709"/>
        <w:rPr>
          <w:rFonts w:eastAsia="Calibri" w:cs="Arial"/>
          <w:color w:val="000000"/>
          <w:sz w:val="28"/>
          <w:szCs w:val="28"/>
        </w:rPr>
      </w:pPr>
      <w:r>
        <w:rPr>
          <w:rFonts w:eastAsia="Calibri" w:cs="Arial"/>
          <w:color w:val="000000"/>
          <w:sz w:val="28"/>
          <w:szCs w:val="28"/>
        </w:rPr>
        <w:t>а) и</w:t>
      </w:r>
      <w:r w:rsidRPr="00575442">
        <w:rPr>
          <w:rFonts w:eastAsia="Calibri" w:cs="Arial"/>
          <w:color w:val="000000"/>
          <w:sz w:val="28"/>
          <w:szCs w:val="28"/>
        </w:rPr>
        <w:t xml:space="preserve">сточник 1 (ТЭЦ-2 в </w:t>
      </w:r>
      <w:proofErr w:type="spellStart"/>
      <w:r w:rsidRPr="00575442">
        <w:rPr>
          <w:rFonts w:eastAsia="Calibri" w:cs="Arial"/>
          <w:color w:val="000000"/>
          <w:sz w:val="28"/>
          <w:szCs w:val="28"/>
        </w:rPr>
        <w:t>Кишинэу</w:t>
      </w:r>
      <w:proofErr w:type="spellEnd"/>
      <w:r w:rsidRPr="00575442">
        <w:rPr>
          <w:rFonts w:eastAsia="Calibri" w:cs="Arial"/>
          <w:color w:val="000000"/>
          <w:sz w:val="28"/>
          <w:szCs w:val="28"/>
        </w:rPr>
        <w:t>) (1976-1980</w:t>
      </w:r>
      <w:r>
        <w:rPr>
          <w:rFonts w:eastAsia="Calibri" w:cs="Arial"/>
          <w:color w:val="000000"/>
          <w:sz w:val="28"/>
          <w:szCs w:val="28"/>
        </w:rPr>
        <w:t xml:space="preserve"> гг.</w:t>
      </w:r>
      <w:r w:rsidRPr="00575442">
        <w:rPr>
          <w:rFonts w:eastAsia="Calibri" w:cs="Arial"/>
          <w:color w:val="000000"/>
          <w:sz w:val="28"/>
          <w:szCs w:val="28"/>
        </w:rPr>
        <w:t xml:space="preserve">), </w:t>
      </w:r>
      <w:r>
        <w:rPr>
          <w:rFonts w:eastAsia="Calibri" w:cs="Arial"/>
          <w:color w:val="000000"/>
          <w:sz w:val="28"/>
          <w:szCs w:val="28"/>
        </w:rPr>
        <w:t>п</w:t>
      </w:r>
      <w:r w:rsidRPr="00575442">
        <w:rPr>
          <w:rFonts w:eastAsia="Calibri" w:cs="Arial"/>
          <w:color w:val="000000"/>
          <w:sz w:val="28"/>
          <w:szCs w:val="28"/>
        </w:rPr>
        <w:t xml:space="preserve">риродный газ, установленная мощность 240 </w:t>
      </w:r>
      <w:proofErr w:type="spellStart"/>
      <w:r w:rsidRPr="00575442">
        <w:rPr>
          <w:rFonts w:eastAsia="Calibri" w:cs="Arial"/>
          <w:color w:val="000000"/>
          <w:sz w:val="28"/>
          <w:szCs w:val="28"/>
        </w:rPr>
        <w:t>МВтэ</w:t>
      </w:r>
      <w:proofErr w:type="spellEnd"/>
      <w:r w:rsidRPr="00575442">
        <w:rPr>
          <w:rFonts w:eastAsia="Calibri" w:cs="Arial"/>
          <w:color w:val="000000"/>
          <w:sz w:val="28"/>
          <w:szCs w:val="28"/>
        </w:rPr>
        <w:t xml:space="preserve">/доступная мощность 210 </w:t>
      </w:r>
      <w:proofErr w:type="spellStart"/>
      <w:r w:rsidRPr="00575442">
        <w:rPr>
          <w:rFonts w:eastAsia="Calibri" w:cs="Arial"/>
          <w:color w:val="000000"/>
          <w:sz w:val="28"/>
          <w:szCs w:val="28"/>
        </w:rPr>
        <w:t>МВтэ</w:t>
      </w:r>
      <w:proofErr w:type="spellEnd"/>
      <w:r w:rsidRPr="00575442">
        <w:rPr>
          <w:rFonts w:eastAsia="Calibri" w:cs="Arial"/>
          <w:color w:val="000000"/>
          <w:sz w:val="28"/>
          <w:szCs w:val="28"/>
        </w:rPr>
        <w:t xml:space="preserve"> и установленная тепловая мощность 1,200 Гкал/</w:t>
      </w:r>
      <w:proofErr w:type="gramStart"/>
      <w:r w:rsidRPr="00575442">
        <w:rPr>
          <w:rFonts w:eastAsia="Calibri" w:cs="Arial"/>
          <w:color w:val="000000"/>
          <w:sz w:val="28"/>
          <w:szCs w:val="28"/>
        </w:rPr>
        <w:t>ч</w:t>
      </w:r>
      <w:proofErr w:type="gramEnd"/>
      <w:r w:rsidRPr="00575442">
        <w:rPr>
          <w:rFonts w:eastAsia="Calibri" w:cs="Arial"/>
          <w:color w:val="000000"/>
          <w:sz w:val="28"/>
          <w:szCs w:val="28"/>
        </w:rPr>
        <w:t xml:space="preserve">, из </w:t>
      </w:r>
      <w:r w:rsidRPr="00575442">
        <w:rPr>
          <w:rFonts w:eastAsia="MinionPro-Regular" w:cs="Arial"/>
          <w:sz w:val="28"/>
          <w:szCs w:val="28"/>
        </w:rPr>
        <w:t xml:space="preserve">которых только 540 Гкал/ч установлены в устройствах </w:t>
      </w:r>
      <w:proofErr w:type="spellStart"/>
      <w:r w:rsidRPr="00575442">
        <w:rPr>
          <w:rFonts w:eastAsia="MinionPro-Regular" w:cs="Arial"/>
          <w:sz w:val="28"/>
          <w:szCs w:val="28"/>
        </w:rPr>
        <w:t>когенерации</w:t>
      </w:r>
      <w:proofErr w:type="spellEnd"/>
      <w:r w:rsidRPr="00575442">
        <w:rPr>
          <w:rFonts w:eastAsia="MinionPro-Regular" w:cs="Arial"/>
          <w:sz w:val="28"/>
          <w:szCs w:val="28"/>
        </w:rPr>
        <w:t xml:space="preserve"> и 660 Гкал/ч  </w:t>
      </w:r>
      <w:r>
        <w:rPr>
          <w:rFonts w:eastAsia="MinionPro-Regular" w:cs="Arial"/>
          <w:sz w:val="28"/>
          <w:szCs w:val="28"/>
        </w:rPr>
        <w:t xml:space="preserve"> </w:t>
      </w:r>
      <w:r w:rsidRPr="00575442">
        <w:rPr>
          <w:rFonts w:eastAsia="MinionPro-Regular" w:cs="Arial"/>
          <w:sz w:val="28"/>
          <w:szCs w:val="28"/>
        </w:rPr>
        <w:t xml:space="preserve"> в пяти </w:t>
      </w:r>
      <w:r>
        <w:rPr>
          <w:rFonts w:eastAsia="MinionPro-Regular" w:cs="Arial"/>
          <w:sz w:val="28"/>
          <w:szCs w:val="28"/>
        </w:rPr>
        <w:t xml:space="preserve"> </w:t>
      </w:r>
      <w:r w:rsidRPr="00575442">
        <w:rPr>
          <w:rFonts w:eastAsia="MinionPro-Regular" w:cs="Arial"/>
          <w:sz w:val="28"/>
          <w:szCs w:val="28"/>
        </w:rPr>
        <w:t xml:space="preserve"> нагревающих бойлерах.</w:t>
      </w:r>
    </w:p>
    <w:p w:rsidR="00642614" w:rsidRPr="00575442" w:rsidRDefault="00642614" w:rsidP="00642614">
      <w:pPr>
        <w:numPr>
          <w:ilvl w:val="0"/>
          <w:numId w:val="25"/>
        </w:numPr>
        <w:tabs>
          <w:tab w:val="left" w:pos="0"/>
          <w:tab w:val="left" w:pos="567"/>
          <w:tab w:val="left" w:pos="1134"/>
        </w:tabs>
        <w:ind w:left="0" w:firstLine="709"/>
        <w:rPr>
          <w:rFonts w:eastAsia="Calibri" w:cs="Arial"/>
          <w:color w:val="000000"/>
          <w:sz w:val="28"/>
          <w:szCs w:val="28"/>
        </w:rPr>
      </w:pPr>
      <w:r>
        <w:rPr>
          <w:rFonts w:eastAsia="Calibri" w:cs="Arial"/>
          <w:color w:val="000000"/>
          <w:sz w:val="28"/>
          <w:szCs w:val="28"/>
          <w:lang w:val="en-US"/>
        </w:rPr>
        <w:t>b</w:t>
      </w:r>
      <w:r w:rsidRPr="00AE0295">
        <w:rPr>
          <w:rFonts w:eastAsia="Calibri" w:cs="Arial"/>
          <w:color w:val="000000"/>
          <w:sz w:val="28"/>
          <w:szCs w:val="28"/>
        </w:rPr>
        <w:t xml:space="preserve">) </w:t>
      </w:r>
      <w:proofErr w:type="gramStart"/>
      <w:r>
        <w:rPr>
          <w:rFonts w:eastAsia="Calibri" w:cs="Arial"/>
          <w:color w:val="000000"/>
          <w:sz w:val="28"/>
          <w:szCs w:val="28"/>
        </w:rPr>
        <w:t>и</w:t>
      </w:r>
      <w:r w:rsidRPr="00575442">
        <w:rPr>
          <w:rFonts w:eastAsia="Calibri" w:cs="Arial"/>
          <w:color w:val="000000"/>
          <w:sz w:val="28"/>
          <w:szCs w:val="28"/>
        </w:rPr>
        <w:t>сточник</w:t>
      </w:r>
      <w:proofErr w:type="gramEnd"/>
      <w:r w:rsidRPr="00575442">
        <w:rPr>
          <w:rFonts w:eastAsia="Calibri" w:cs="Arial"/>
          <w:color w:val="000000"/>
          <w:sz w:val="28"/>
          <w:szCs w:val="28"/>
        </w:rPr>
        <w:t xml:space="preserve"> 2 (ТЭЦ-1 в </w:t>
      </w:r>
      <w:proofErr w:type="spellStart"/>
      <w:r w:rsidRPr="00575442">
        <w:rPr>
          <w:rFonts w:eastAsia="Calibri" w:cs="Arial"/>
          <w:color w:val="000000"/>
          <w:sz w:val="28"/>
          <w:szCs w:val="28"/>
        </w:rPr>
        <w:t>Кишинэу</w:t>
      </w:r>
      <w:proofErr w:type="spellEnd"/>
      <w:r w:rsidRPr="00575442">
        <w:rPr>
          <w:rFonts w:eastAsia="Calibri" w:cs="Arial"/>
          <w:color w:val="000000"/>
          <w:sz w:val="28"/>
          <w:szCs w:val="28"/>
        </w:rPr>
        <w:t>) (1951-1961</w:t>
      </w:r>
      <w:r>
        <w:rPr>
          <w:rFonts w:eastAsia="Calibri" w:cs="Arial"/>
          <w:color w:val="000000"/>
          <w:sz w:val="28"/>
          <w:szCs w:val="28"/>
        </w:rPr>
        <w:t xml:space="preserve"> гг.</w:t>
      </w:r>
      <w:r w:rsidRPr="00575442">
        <w:rPr>
          <w:rFonts w:eastAsia="Calibri" w:cs="Arial"/>
          <w:color w:val="000000"/>
          <w:sz w:val="28"/>
          <w:szCs w:val="28"/>
        </w:rPr>
        <w:t xml:space="preserve">), </w:t>
      </w:r>
      <w:r>
        <w:rPr>
          <w:rFonts w:eastAsia="Calibri" w:cs="Arial"/>
          <w:color w:val="000000"/>
          <w:sz w:val="28"/>
          <w:szCs w:val="28"/>
        </w:rPr>
        <w:t>п</w:t>
      </w:r>
      <w:r w:rsidRPr="00575442">
        <w:rPr>
          <w:rFonts w:eastAsia="Calibri" w:cs="Arial"/>
          <w:color w:val="000000"/>
          <w:sz w:val="28"/>
          <w:szCs w:val="28"/>
        </w:rPr>
        <w:t xml:space="preserve">риродный газ, установленная электрическая мощность 66 </w:t>
      </w:r>
      <w:proofErr w:type="spellStart"/>
      <w:r w:rsidRPr="00575442">
        <w:rPr>
          <w:rFonts w:eastAsia="Calibri" w:cs="Arial"/>
          <w:color w:val="000000"/>
          <w:sz w:val="28"/>
          <w:szCs w:val="28"/>
        </w:rPr>
        <w:t>МВтэ</w:t>
      </w:r>
      <w:proofErr w:type="spellEnd"/>
      <w:r w:rsidRPr="00575442">
        <w:rPr>
          <w:rFonts w:eastAsia="Calibri" w:cs="Arial"/>
          <w:color w:val="000000"/>
          <w:sz w:val="28"/>
          <w:szCs w:val="28"/>
        </w:rPr>
        <w:t xml:space="preserve"> (доступная мощность </w:t>
      </w:r>
      <w:r>
        <w:rPr>
          <w:rFonts w:eastAsia="Calibri" w:cs="Arial"/>
          <w:color w:val="000000"/>
          <w:sz w:val="28"/>
          <w:szCs w:val="28"/>
        </w:rPr>
        <w:t xml:space="preserve"> </w:t>
      </w:r>
      <w:r w:rsidRPr="00575442">
        <w:rPr>
          <w:rFonts w:eastAsia="Calibri" w:cs="Arial"/>
          <w:color w:val="000000"/>
          <w:sz w:val="28"/>
          <w:szCs w:val="28"/>
        </w:rPr>
        <w:t xml:space="preserve">40 </w:t>
      </w:r>
      <w:proofErr w:type="spellStart"/>
      <w:r w:rsidRPr="00575442">
        <w:rPr>
          <w:rFonts w:eastAsia="Calibri" w:cs="Arial"/>
          <w:color w:val="000000"/>
          <w:sz w:val="28"/>
          <w:szCs w:val="28"/>
        </w:rPr>
        <w:t>МВтэ</w:t>
      </w:r>
      <w:proofErr w:type="spellEnd"/>
      <w:r w:rsidRPr="00575442">
        <w:rPr>
          <w:rFonts w:eastAsia="Calibri" w:cs="Arial"/>
          <w:color w:val="000000"/>
          <w:sz w:val="28"/>
          <w:szCs w:val="28"/>
        </w:rPr>
        <w:t>) и установленная тепловая мощность 2</w:t>
      </w:r>
      <w:r>
        <w:rPr>
          <w:rFonts w:eastAsia="Calibri" w:cs="Arial"/>
          <w:color w:val="000000"/>
          <w:sz w:val="28"/>
          <w:szCs w:val="28"/>
        </w:rPr>
        <w:t>54</w:t>
      </w:r>
      <w:r w:rsidRPr="00575442">
        <w:rPr>
          <w:rFonts w:eastAsia="Calibri" w:cs="Arial"/>
          <w:color w:val="000000"/>
          <w:sz w:val="28"/>
          <w:szCs w:val="28"/>
        </w:rPr>
        <w:t xml:space="preserve"> Гкал/ч. </w:t>
      </w:r>
    </w:p>
    <w:p w:rsidR="00642614" w:rsidRPr="00575442" w:rsidRDefault="00642614" w:rsidP="00642614">
      <w:pPr>
        <w:tabs>
          <w:tab w:val="left" w:pos="567"/>
          <w:tab w:val="left" w:pos="993"/>
        </w:tabs>
        <w:rPr>
          <w:rFonts w:eastAsia="MinionPro-Regular" w:cs="Arial"/>
          <w:sz w:val="28"/>
          <w:szCs w:val="28"/>
        </w:rPr>
      </w:pPr>
      <w:r>
        <w:rPr>
          <w:rFonts w:eastAsia="Calibri" w:cs="Arial"/>
          <w:color w:val="000000"/>
          <w:sz w:val="28"/>
          <w:szCs w:val="28"/>
        </w:rPr>
        <w:t xml:space="preserve">3) </w:t>
      </w:r>
      <w:proofErr w:type="gramStart"/>
      <w:r>
        <w:rPr>
          <w:rFonts w:eastAsia="Calibri" w:cs="Arial"/>
          <w:color w:val="000000"/>
          <w:sz w:val="28"/>
          <w:szCs w:val="28"/>
        </w:rPr>
        <w:t>СЕТ</w:t>
      </w:r>
      <w:proofErr w:type="gramEnd"/>
      <w:r>
        <w:rPr>
          <w:rFonts w:eastAsia="Calibri" w:cs="Arial"/>
          <w:color w:val="000000"/>
          <w:sz w:val="28"/>
          <w:szCs w:val="28"/>
        </w:rPr>
        <w:t>-</w:t>
      </w:r>
      <w:proofErr w:type="spellStart"/>
      <w:r w:rsidRPr="00575442">
        <w:rPr>
          <w:rFonts w:eastAsia="Calibri" w:cs="Arial"/>
          <w:color w:val="000000"/>
          <w:sz w:val="28"/>
          <w:szCs w:val="28"/>
        </w:rPr>
        <w:t>Nord</w:t>
      </w:r>
      <w:proofErr w:type="spellEnd"/>
      <w:r w:rsidRPr="00575442">
        <w:rPr>
          <w:rFonts w:eastAsia="Calibri" w:cs="Arial"/>
          <w:color w:val="000000"/>
          <w:sz w:val="28"/>
          <w:szCs w:val="28"/>
        </w:rPr>
        <w:t xml:space="preserve"> в </w:t>
      </w:r>
      <w:proofErr w:type="spellStart"/>
      <w:r w:rsidRPr="00575442">
        <w:rPr>
          <w:rFonts w:eastAsia="Calibri" w:cs="Arial"/>
          <w:color w:val="000000"/>
          <w:sz w:val="28"/>
          <w:szCs w:val="28"/>
        </w:rPr>
        <w:t>Б</w:t>
      </w:r>
      <w:r>
        <w:rPr>
          <w:rFonts w:eastAsia="Calibri" w:cs="Arial"/>
          <w:color w:val="000000"/>
          <w:sz w:val="28"/>
          <w:szCs w:val="28"/>
        </w:rPr>
        <w:t>элць</w:t>
      </w:r>
      <w:proofErr w:type="spellEnd"/>
      <w:r w:rsidRPr="00575442">
        <w:rPr>
          <w:rFonts w:eastAsia="Calibri" w:cs="Arial"/>
          <w:color w:val="000000"/>
          <w:sz w:val="28"/>
          <w:szCs w:val="28"/>
        </w:rPr>
        <w:t xml:space="preserve"> </w:t>
      </w:r>
      <w:r>
        <w:rPr>
          <w:rFonts w:eastAsia="Calibri" w:cs="Arial"/>
          <w:color w:val="000000"/>
          <w:sz w:val="28"/>
          <w:szCs w:val="28"/>
        </w:rPr>
        <w:t xml:space="preserve"> </w:t>
      </w:r>
      <w:r w:rsidRPr="00575442">
        <w:rPr>
          <w:rFonts w:eastAsia="Calibri" w:cs="Arial"/>
          <w:color w:val="000000"/>
          <w:sz w:val="28"/>
          <w:szCs w:val="28"/>
        </w:rPr>
        <w:t xml:space="preserve"> (1956-1970</w:t>
      </w:r>
      <w:r>
        <w:rPr>
          <w:rFonts w:eastAsia="Calibri" w:cs="Arial"/>
          <w:color w:val="000000"/>
          <w:sz w:val="28"/>
          <w:szCs w:val="28"/>
        </w:rPr>
        <w:t xml:space="preserve"> гг.</w:t>
      </w:r>
      <w:r w:rsidRPr="00575442">
        <w:rPr>
          <w:rFonts w:eastAsia="Calibri" w:cs="Arial"/>
          <w:color w:val="000000"/>
          <w:sz w:val="28"/>
          <w:szCs w:val="28"/>
        </w:rPr>
        <w:t xml:space="preserve">), </w:t>
      </w:r>
      <w:r>
        <w:rPr>
          <w:rFonts w:eastAsia="Calibri" w:cs="Arial"/>
          <w:color w:val="000000"/>
          <w:sz w:val="28"/>
          <w:szCs w:val="28"/>
        </w:rPr>
        <w:t>п</w:t>
      </w:r>
      <w:r w:rsidRPr="00575442">
        <w:rPr>
          <w:rFonts w:eastAsia="Calibri" w:cs="Arial"/>
          <w:color w:val="000000"/>
          <w:sz w:val="28"/>
          <w:szCs w:val="28"/>
        </w:rPr>
        <w:t xml:space="preserve">риродный газ, установленная </w:t>
      </w:r>
      <w:r>
        <w:rPr>
          <w:rFonts w:eastAsia="Calibri" w:cs="Arial"/>
          <w:color w:val="000000"/>
          <w:sz w:val="28"/>
          <w:szCs w:val="28"/>
        </w:rPr>
        <w:t xml:space="preserve">мощность </w:t>
      </w:r>
      <w:r w:rsidRPr="00575442">
        <w:rPr>
          <w:rFonts w:eastAsia="Calibri" w:cs="Arial"/>
          <w:color w:val="000000"/>
          <w:sz w:val="28"/>
          <w:szCs w:val="28"/>
        </w:rPr>
        <w:t xml:space="preserve">24 </w:t>
      </w:r>
      <w:proofErr w:type="spellStart"/>
      <w:r w:rsidRPr="00575442">
        <w:rPr>
          <w:rFonts w:eastAsia="Calibri" w:cs="Arial"/>
          <w:color w:val="000000"/>
          <w:sz w:val="28"/>
          <w:szCs w:val="28"/>
        </w:rPr>
        <w:t>МВтэ</w:t>
      </w:r>
      <w:proofErr w:type="spellEnd"/>
      <w:r>
        <w:rPr>
          <w:rFonts w:eastAsia="Calibri" w:cs="Arial"/>
          <w:color w:val="000000"/>
          <w:sz w:val="28"/>
          <w:szCs w:val="28"/>
        </w:rPr>
        <w:t>/</w:t>
      </w:r>
      <w:r w:rsidRPr="00575442">
        <w:rPr>
          <w:rFonts w:eastAsia="Calibri" w:cs="Arial"/>
          <w:color w:val="000000"/>
          <w:sz w:val="28"/>
          <w:szCs w:val="28"/>
        </w:rPr>
        <w:t>доступн</w:t>
      </w:r>
      <w:r>
        <w:rPr>
          <w:rFonts w:eastAsia="Calibri" w:cs="Arial"/>
          <w:color w:val="000000"/>
          <w:sz w:val="28"/>
          <w:szCs w:val="28"/>
        </w:rPr>
        <w:t>ая</w:t>
      </w:r>
      <w:r w:rsidRPr="00575442">
        <w:rPr>
          <w:rFonts w:eastAsia="Calibri" w:cs="Arial"/>
          <w:color w:val="000000"/>
          <w:sz w:val="28"/>
          <w:szCs w:val="28"/>
        </w:rPr>
        <w:t xml:space="preserve"> </w:t>
      </w:r>
      <w:r>
        <w:rPr>
          <w:rFonts w:eastAsia="Calibri" w:cs="Arial"/>
          <w:color w:val="000000"/>
          <w:sz w:val="28"/>
          <w:szCs w:val="28"/>
        </w:rPr>
        <w:t xml:space="preserve">мощность </w:t>
      </w:r>
      <w:r w:rsidRPr="00575442">
        <w:rPr>
          <w:rFonts w:eastAsia="Calibri" w:cs="Arial"/>
          <w:color w:val="000000"/>
          <w:sz w:val="28"/>
          <w:szCs w:val="28"/>
        </w:rPr>
        <w:t xml:space="preserve">24 </w:t>
      </w:r>
      <w:proofErr w:type="spellStart"/>
      <w:r w:rsidRPr="00575442">
        <w:rPr>
          <w:rFonts w:eastAsia="Calibri" w:cs="Arial"/>
          <w:color w:val="000000"/>
          <w:sz w:val="28"/>
          <w:szCs w:val="28"/>
        </w:rPr>
        <w:t>МВтэ</w:t>
      </w:r>
      <w:proofErr w:type="spellEnd"/>
      <w:r w:rsidRPr="00575442">
        <w:rPr>
          <w:rFonts w:eastAsia="Calibri" w:cs="Arial"/>
          <w:color w:val="000000"/>
          <w:sz w:val="28"/>
          <w:szCs w:val="28"/>
        </w:rPr>
        <w:t xml:space="preserve"> и установленная тепловая мощность 342 Гкал/ч, из </w:t>
      </w:r>
      <w:r w:rsidRPr="00575442">
        <w:rPr>
          <w:rFonts w:eastAsia="MinionPro-Regular" w:cs="Arial"/>
          <w:sz w:val="28"/>
          <w:szCs w:val="28"/>
        </w:rPr>
        <w:t>которой 200 Гкал/ч составляет мощность двух только нагревающих  бойлеров. В</w:t>
      </w:r>
      <w:r>
        <w:rPr>
          <w:rFonts w:eastAsia="MinionPro-Regular" w:cs="Arial"/>
          <w:sz w:val="28"/>
          <w:szCs w:val="28"/>
        </w:rPr>
        <w:t xml:space="preserve"> связи с тем</w:t>
      </w:r>
      <w:r w:rsidRPr="00575442">
        <w:rPr>
          <w:rFonts w:eastAsia="MinionPro-Regular" w:cs="Arial"/>
          <w:sz w:val="28"/>
          <w:szCs w:val="28"/>
        </w:rPr>
        <w:t xml:space="preserve">, что существующее оснащение электростанции не является </w:t>
      </w:r>
      <w:r>
        <w:rPr>
          <w:rFonts w:eastAsia="MinionPro-Regular" w:cs="Arial"/>
          <w:sz w:val="28"/>
          <w:szCs w:val="28"/>
        </w:rPr>
        <w:t>у</w:t>
      </w:r>
      <w:r w:rsidRPr="00575442">
        <w:rPr>
          <w:rFonts w:eastAsia="MinionPro-Regular" w:cs="Arial"/>
          <w:sz w:val="28"/>
          <w:szCs w:val="28"/>
        </w:rPr>
        <w:t>стар</w:t>
      </w:r>
      <w:r>
        <w:rPr>
          <w:rFonts w:eastAsia="MinionPro-Regular" w:cs="Arial"/>
          <w:sz w:val="28"/>
          <w:szCs w:val="28"/>
        </w:rPr>
        <w:t>евшим</w:t>
      </w:r>
      <w:r w:rsidRPr="00575442">
        <w:rPr>
          <w:rFonts w:eastAsia="MinionPro-Regular" w:cs="Arial"/>
          <w:sz w:val="28"/>
          <w:szCs w:val="28"/>
        </w:rPr>
        <w:t xml:space="preserve">, </w:t>
      </w:r>
      <w:r>
        <w:rPr>
          <w:rFonts w:eastAsia="MinionPro-Regular" w:cs="Arial"/>
          <w:sz w:val="28"/>
          <w:szCs w:val="28"/>
        </w:rPr>
        <w:t xml:space="preserve"> </w:t>
      </w:r>
      <w:r w:rsidRPr="00575442">
        <w:rPr>
          <w:rFonts w:eastAsia="MinionPro-Regular" w:cs="Arial"/>
          <w:sz w:val="28"/>
          <w:szCs w:val="28"/>
        </w:rPr>
        <w:t xml:space="preserve"> доступная тепловая  мощность примерно такая же, как и установленная, однако тепловая нагрузка существенно уменьшена по сравнению с проектной мощностью. </w:t>
      </w:r>
      <w:r>
        <w:rPr>
          <w:rFonts w:eastAsia="MinionPro-Regular" w:cs="Arial"/>
          <w:sz w:val="28"/>
          <w:szCs w:val="28"/>
        </w:rPr>
        <w:t>СЕТ</w:t>
      </w:r>
      <w:r w:rsidRPr="00575442">
        <w:rPr>
          <w:rFonts w:eastAsia="MinionPro-Regular" w:cs="Arial"/>
          <w:sz w:val="28"/>
          <w:szCs w:val="28"/>
        </w:rPr>
        <w:t xml:space="preserve"> </w:t>
      </w:r>
      <w:proofErr w:type="spellStart"/>
      <w:r w:rsidRPr="00575442">
        <w:rPr>
          <w:rFonts w:eastAsia="MinionPro-Regular" w:cs="Arial"/>
          <w:sz w:val="28"/>
          <w:szCs w:val="28"/>
        </w:rPr>
        <w:t>Nord</w:t>
      </w:r>
      <w:proofErr w:type="spellEnd"/>
      <w:r w:rsidRPr="00575442">
        <w:rPr>
          <w:rFonts w:eastAsia="MinionPro-Regular" w:cs="Arial"/>
          <w:sz w:val="28"/>
          <w:szCs w:val="28"/>
        </w:rPr>
        <w:t xml:space="preserve"> работает только в зимнее время</w:t>
      </w:r>
      <w:r>
        <w:rPr>
          <w:rFonts w:eastAsia="MinionPro-Regular" w:cs="Arial"/>
          <w:sz w:val="28"/>
          <w:szCs w:val="28"/>
        </w:rPr>
        <w:t>,</w:t>
      </w:r>
      <w:r w:rsidRPr="00575442">
        <w:rPr>
          <w:rFonts w:eastAsia="MinionPro-Regular" w:cs="Arial"/>
          <w:sz w:val="28"/>
          <w:szCs w:val="28"/>
        </w:rPr>
        <w:t xml:space="preserve"> в течение порядка 5-6 месяцев, потому что отсутствует необходимый спрос на тепло</w:t>
      </w:r>
      <w:r>
        <w:rPr>
          <w:rFonts w:eastAsia="MinionPro-Regular" w:cs="Arial"/>
          <w:sz w:val="28"/>
          <w:szCs w:val="28"/>
        </w:rPr>
        <w:t>вую энергию</w:t>
      </w:r>
      <w:r w:rsidRPr="00575442">
        <w:rPr>
          <w:rFonts w:eastAsia="MinionPro-Regular" w:cs="Arial"/>
          <w:sz w:val="28"/>
          <w:szCs w:val="28"/>
        </w:rPr>
        <w:t xml:space="preserve">. </w:t>
      </w:r>
      <w:proofErr w:type="gramStart"/>
      <w:r w:rsidRPr="00575442">
        <w:rPr>
          <w:rFonts w:eastAsia="MinionPro-Regular" w:cs="Arial"/>
          <w:sz w:val="28"/>
          <w:szCs w:val="28"/>
        </w:rPr>
        <w:t>Она поставляет только тепло</w:t>
      </w:r>
      <w:r>
        <w:rPr>
          <w:rFonts w:eastAsia="MinionPro-Regular" w:cs="Arial"/>
          <w:sz w:val="28"/>
          <w:szCs w:val="28"/>
        </w:rPr>
        <w:t>вую энергию</w:t>
      </w:r>
      <w:r w:rsidRPr="00575442">
        <w:rPr>
          <w:rFonts w:eastAsia="MinionPro-Regular" w:cs="Arial"/>
          <w:sz w:val="28"/>
          <w:szCs w:val="28"/>
        </w:rPr>
        <w:t>, а не горячую воду</w:t>
      </w:r>
      <w:r>
        <w:rPr>
          <w:rFonts w:eastAsia="MinionPro-Regular" w:cs="Arial"/>
          <w:sz w:val="28"/>
          <w:szCs w:val="28"/>
        </w:rPr>
        <w:t xml:space="preserve"> </w:t>
      </w:r>
      <w:r w:rsidRPr="00575442">
        <w:rPr>
          <w:rFonts w:eastAsia="MinionPro-Regular" w:cs="Arial"/>
          <w:sz w:val="28"/>
          <w:szCs w:val="28"/>
        </w:rPr>
        <w:t xml:space="preserve"> вследств</w:t>
      </w:r>
      <w:r>
        <w:rPr>
          <w:rFonts w:eastAsia="MinionPro-Regular" w:cs="Arial"/>
          <w:sz w:val="28"/>
          <w:szCs w:val="28"/>
        </w:rPr>
        <w:t>ие недоступности инфраструктуры;</w:t>
      </w:r>
      <w:proofErr w:type="gramEnd"/>
    </w:p>
    <w:p w:rsidR="00642614" w:rsidRPr="00575442" w:rsidRDefault="00642614" w:rsidP="00642614">
      <w:pPr>
        <w:tabs>
          <w:tab w:val="left" w:pos="567"/>
          <w:tab w:val="left" w:pos="993"/>
        </w:tabs>
        <w:rPr>
          <w:rFonts w:eastAsia="MinionPro-Regular" w:cs="Arial"/>
          <w:sz w:val="28"/>
          <w:szCs w:val="28"/>
        </w:rPr>
      </w:pPr>
      <w:r>
        <w:rPr>
          <w:rFonts w:eastAsia="Calibri" w:cs="Arial"/>
          <w:color w:val="000000"/>
          <w:sz w:val="28"/>
          <w:szCs w:val="28"/>
        </w:rPr>
        <w:t xml:space="preserve">4) </w:t>
      </w:r>
      <w:r w:rsidRPr="00575442">
        <w:rPr>
          <w:rFonts w:eastAsia="Calibri" w:cs="Arial"/>
          <w:color w:val="000000"/>
          <w:sz w:val="28"/>
          <w:szCs w:val="28"/>
        </w:rPr>
        <w:t xml:space="preserve">7 ТЭЦ </w:t>
      </w:r>
      <w:r>
        <w:rPr>
          <w:rFonts w:eastAsia="Calibri" w:cs="Arial"/>
          <w:color w:val="000000"/>
          <w:sz w:val="28"/>
          <w:szCs w:val="28"/>
        </w:rPr>
        <w:t>на с</w:t>
      </w:r>
      <w:r w:rsidRPr="00575442">
        <w:rPr>
          <w:rFonts w:eastAsia="Calibri" w:cs="Arial"/>
          <w:color w:val="000000"/>
          <w:sz w:val="28"/>
          <w:szCs w:val="28"/>
        </w:rPr>
        <w:t>ахарных завод</w:t>
      </w:r>
      <w:r>
        <w:rPr>
          <w:rFonts w:eastAsia="Calibri" w:cs="Arial"/>
          <w:color w:val="000000"/>
          <w:sz w:val="28"/>
          <w:szCs w:val="28"/>
        </w:rPr>
        <w:t>ах</w:t>
      </w:r>
      <w:r w:rsidRPr="00575442">
        <w:rPr>
          <w:rFonts w:eastAsia="Calibri" w:cs="Arial"/>
          <w:color w:val="000000"/>
          <w:sz w:val="28"/>
          <w:szCs w:val="28"/>
        </w:rPr>
        <w:t xml:space="preserve"> (1956-1981</w:t>
      </w:r>
      <w:r>
        <w:rPr>
          <w:rFonts w:eastAsia="Calibri" w:cs="Arial"/>
          <w:color w:val="000000"/>
          <w:sz w:val="28"/>
          <w:szCs w:val="28"/>
        </w:rPr>
        <w:t xml:space="preserve"> гг.</w:t>
      </w:r>
      <w:r w:rsidRPr="00575442">
        <w:rPr>
          <w:rFonts w:eastAsia="Calibri" w:cs="Arial"/>
          <w:color w:val="000000"/>
          <w:sz w:val="28"/>
          <w:szCs w:val="28"/>
        </w:rPr>
        <w:t xml:space="preserve">), </w:t>
      </w:r>
      <w:r>
        <w:rPr>
          <w:rFonts w:eastAsia="Calibri" w:cs="Arial"/>
          <w:color w:val="000000"/>
          <w:sz w:val="28"/>
          <w:szCs w:val="28"/>
        </w:rPr>
        <w:t>п</w:t>
      </w:r>
      <w:r w:rsidRPr="00575442">
        <w:rPr>
          <w:rFonts w:eastAsia="Calibri" w:cs="Arial"/>
          <w:color w:val="000000"/>
          <w:sz w:val="28"/>
          <w:szCs w:val="28"/>
        </w:rPr>
        <w:t>риродный газ и мазут, устано</w:t>
      </w:r>
      <w:r>
        <w:rPr>
          <w:rFonts w:eastAsia="Calibri" w:cs="Arial"/>
          <w:color w:val="000000"/>
          <w:sz w:val="28"/>
          <w:szCs w:val="28"/>
        </w:rPr>
        <w:t xml:space="preserve">вленная мощность 98 </w:t>
      </w:r>
      <w:proofErr w:type="spellStart"/>
      <w:r>
        <w:rPr>
          <w:rFonts w:eastAsia="Calibri" w:cs="Arial"/>
          <w:color w:val="000000"/>
          <w:sz w:val="28"/>
          <w:szCs w:val="28"/>
        </w:rPr>
        <w:t>МВтэ</w:t>
      </w:r>
      <w:proofErr w:type="spellEnd"/>
      <w:r>
        <w:rPr>
          <w:rFonts w:eastAsia="Calibri" w:cs="Arial"/>
          <w:color w:val="000000"/>
          <w:sz w:val="28"/>
          <w:szCs w:val="28"/>
        </w:rPr>
        <w:t>/</w:t>
      </w:r>
      <w:r w:rsidRPr="00575442">
        <w:rPr>
          <w:rFonts w:eastAsia="Calibri" w:cs="Arial"/>
          <w:color w:val="000000"/>
          <w:sz w:val="28"/>
          <w:szCs w:val="28"/>
        </w:rPr>
        <w:t xml:space="preserve">доступная мощность для энергетических сетей </w:t>
      </w:r>
      <w:r>
        <w:rPr>
          <w:rFonts w:eastAsia="Calibri" w:cs="Arial"/>
          <w:color w:val="000000"/>
          <w:sz w:val="28"/>
          <w:szCs w:val="28"/>
        </w:rPr>
        <w:t>окол</w:t>
      </w:r>
      <w:r w:rsidRPr="00575442">
        <w:rPr>
          <w:rFonts w:eastAsia="Calibri" w:cs="Arial"/>
          <w:color w:val="000000"/>
          <w:sz w:val="28"/>
          <w:szCs w:val="28"/>
        </w:rPr>
        <w:t xml:space="preserve">о 20 </w:t>
      </w:r>
      <w:proofErr w:type="spellStart"/>
      <w:r w:rsidRPr="00575442">
        <w:rPr>
          <w:rFonts w:eastAsia="Calibri" w:cs="Arial"/>
          <w:color w:val="000000"/>
          <w:sz w:val="28"/>
          <w:szCs w:val="28"/>
        </w:rPr>
        <w:t>МВтэ</w:t>
      </w:r>
      <w:proofErr w:type="spellEnd"/>
      <w:r w:rsidRPr="00575442">
        <w:rPr>
          <w:rFonts w:eastAsia="Calibri" w:cs="Arial"/>
          <w:color w:val="000000"/>
          <w:sz w:val="28"/>
          <w:szCs w:val="28"/>
        </w:rPr>
        <w:t xml:space="preserve"> (остальное идет на собственное потребление);</w:t>
      </w:r>
    </w:p>
    <w:p w:rsidR="00642614" w:rsidRPr="00950E39" w:rsidRDefault="00642614" w:rsidP="00642614">
      <w:pPr>
        <w:tabs>
          <w:tab w:val="left" w:pos="567"/>
          <w:tab w:val="left" w:pos="993"/>
        </w:tabs>
        <w:rPr>
          <w:rFonts w:eastAsia="MinionPro-Regular" w:cs="Arial"/>
          <w:sz w:val="28"/>
          <w:szCs w:val="28"/>
        </w:rPr>
      </w:pPr>
      <w:r>
        <w:rPr>
          <w:rFonts w:eastAsia="Calibri" w:cs="Arial"/>
          <w:color w:val="000000"/>
          <w:sz w:val="28"/>
          <w:szCs w:val="28"/>
        </w:rPr>
        <w:t xml:space="preserve">5) </w:t>
      </w:r>
      <w:proofErr w:type="spellStart"/>
      <w:r>
        <w:rPr>
          <w:rFonts w:eastAsia="Calibri" w:cs="Arial"/>
          <w:color w:val="000000"/>
          <w:sz w:val="28"/>
          <w:szCs w:val="28"/>
        </w:rPr>
        <w:t>Дубоссарская</w:t>
      </w:r>
      <w:proofErr w:type="spellEnd"/>
      <w:r>
        <w:rPr>
          <w:rFonts w:eastAsia="Calibri" w:cs="Arial"/>
          <w:color w:val="000000"/>
          <w:sz w:val="28"/>
          <w:szCs w:val="28"/>
        </w:rPr>
        <w:t xml:space="preserve"> ГЭС </w:t>
      </w:r>
      <w:r w:rsidRPr="00950E39">
        <w:rPr>
          <w:rFonts w:eastAsia="Calibri" w:cs="Arial"/>
          <w:color w:val="000000"/>
          <w:sz w:val="28"/>
          <w:szCs w:val="28"/>
        </w:rPr>
        <w:t>(1954-1966</w:t>
      </w:r>
      <w:r>
        <w:rPr>
          <w:rFonts w:eastAsia="Calibri" w:cs="Arial"/>
          <w:color w:val="000000"/>
          <w:sz w:val="28"/>
          <w:szCs w:val="28"/>
        </w:rPr>
        <w:t xml:space="preserve"> гг.</w:t>
      </w:r>
      <w:r w:rsidRPr="00950E39">
        <w:rPr>
          <w:rFonts w:eastAsia="Calibri" w:cs="Arial"/>
          <w:color w:val="000000"/>
          <w:sz w:val="28"/>
          <w:szCs w:val="28"/>
        </w:rPr>
        <w:t>) в Приднестровье, установленная мощность 48 МВт/ доступная мощность 48 МВт;</w:t>
      </w:r>
    </w:p>
    <w:p w:rsidR="00642614" w:rsidRPr="00575442" w:rsidRDefault="00642614" w:rsidP="00642614">
      <w:pPr>
        <w:tabs>
          <w:tab w:val="left" w:pos="567"/>
          <w:tab w:val="left" w:pos="993"/>
        </w:tabs>
        <w:rPr>
          <w:rFonts w:eastAsia="MinionPro-Regular" w:cs="Arial"/>
          <w:sz w:val="28"/>
          <w:szCs w:val="28"/>
        </w:rPr>
      </w:pPr>
      <w:r>
        <w:rPr>
          <w:rFonts w:eastAsia="Calibri" w:cs="Arial"/>
          <w:color w:val="000000"/>
          <w:sz w:val="28"/>
          <w:szCs w:val="28"/>
        </w:rPr>
        <w:t xml:space="preserve">6) ГП </w:t>
      </w:r>
      <w:r w:rsidRPr="00721597">
        <w:rPr>
          <w:rFonts w:eastAsia="Calibri" w:cs="Arial"/>
          <w:color w:val="000000"/>
          <w:sz w:val="28"/>
          <w:szCs w:val="28"/>
        </w:rPr>
        <w:t>“</w:t>
      </w:r>
      <w:proofErr w:type="spellStart"/>
      <w:r>
        <w:rPr>
          <w:rFonts w:eastAsia="Calibri" w:cs="Arial"/>
          <w:color w:val="000000"/>
          <w:sz w:val="28"/>
          <w:szCs w:val="28"/>
          <w:lang w:val="en-US"/>
        </w:rPr>
        <w:t>Nodul</w:t>
      </w:r>
      <w:proofErr w:type="spellEnd"/>
      <w:r w:rsidRPr="00721597">
        <w:rPr>
          <w:rFonts w:eastAsia="Calibri" w:cs="Arial"/>
          <w:color w:val="000000"/>
          <w:sz w:val="28"/>
          <w:szCs w:val="28"/>
        </w:rPr>
        <w:t xml:space="preserve"> </w:t>
      </w:r>
      <w:proofErr w:type="spellStart"/>
      <w:r>
        <w:rPr>
          <w:rFonts w:eastAsia="Calibri" w:cs="Arial"/>
          <w:color w:val="000000"/>
          <w:sz w:val="28"/>
          <w:szCs w:val="28"/>
          <w:lang w:val="en-US"/>
        </w:rPr>
        <w:t>Hidroenergetic</w:t>
      </w:r>
      <w:proofErr w:type="spellEnd"/>
      <w:r w:rsidRPr="00721597">
        <w:rPr>
          <w:rFonts w:eastAsia="Calibri" w:cs="Arial"/>
          <w:color w:val="000000"/>
          <w:sz w:val="28"/>
          <w:szCs w:val="28"/>
        </w:rPr>
        <w:t xml:space="preserve"> </w:t>
      </w:r>
      <w:proofErr w:type="spellStart"/>
      <w:r>
        <w:rPr>
          <w:rFonts w:eastAsia="Calibri" w:cs="Arial"/>
          <w:color w:val="000000"/>
          <w:sz w:val="28"/>
          <w:szCs w:val="28"/>
          <w:lang w:val="en-US"/>
        </w:rPr>
        <w:t>Coste</w:t>
      </w:r>
      <w:proofErr w:type="spellEnd"/>
      <w:r>
        <w:rPr>
          <w:rFonts w:eastAsia="Calibri" w:cs="Arial"/>
          <w:color w:val="000000"/>
          <w:sz w:val="28"/>
          <w:szCs w:val="28"/>
          <w:lang w:val="ro-RO"/>
        </w:rPr>
        <w:t>ș</w:t>
      </w:r>
      <w:proofErr w:type="spellStart"/>
      <w:r>
        <w:rPr>
          <w:rFonts w:eastAsia="Calibri" w:cs="Arial"/>
          <w:color w:val="000000"/>
          <w:sz w:val="28"/>
          <w:szCs w:val="28"/>
          <w:lang w:val="en-US"/>
        </w:rPr>
        <w:t>ti</w:t>
      </w:r>
      <w:proofErr w:type="spellEnd"/>
      <w:r w:rsidRPr="00721597">
        <w:rPr>
          <w:rFonts w:eastAsia="Calibri" w:cs="Arial"/>
          <w:color w:val="000000"/>
          <w:sz w:val="28"/>
          <w:szCs w:val="28"/>
        </w:rPr>
        <w:t>”</w:t>
      </w:r>
      <w:r>
        <w:rPr>
          <w:rFonts w:eastAsia="Calibri" w:cs="Arial"/>
          <w:color w:val="000000"/>
          <w:sz w:val="28"/>
          <w:szCs w:val="28"/>
          <w:lang w:val="ro-RO"/>
        </w:rPr>
        <w:t xml:space="preserve"> </w:t>
      </w:r>
      <w:r w:rsidRPr="00575442">
        <w:rPr>
          <w:rFonts w:eastAsia="Calibri" w:cs="Arial"/>
          <w:color w:val="000000"/>
          <w:sz w:val="28"/>
          <w:szCs w:val="28"/>
        </w:rPr>
        <w:t xml:space="preserve">  (1978</w:t>
      </w:r>
      <w:r>
        <w:rPr>
          <w:rFonts w:eastAsia="Calibri" w:cs="Arial"/>
          <w:color w:val="000000"/>
          <w:sz w:val="28"/>
          <w:szCs w:val="28"/>
          <w:lang w:val="ro-RO"/>
        </w:rPr>
        <w:t xml:space="preserve"> </w:t>
      </w:r>
      <w:r>
        <w:rPr>
          <w:rFonts w:eastAsia="Calibri" w:cs="Arial"/>
          <w:color w:val="000000"/>
          <w:sz w:val="28"/>
          <w:szCs w:val="28"/>
        </w:rPr>
        <w:t>г.</w:t>
      </w:r>
      <w:r w:rsidRPr="00575442">
        <w:rPr>
          <w:rFonts w:eastAsia="Calibri" w:cs="Arial"/>
          <w:color w:val="000000"/>
          <w:sz w:val="28"/>
          <w:szCs w:val="28"/>
        </w:rPr>
        <w:t>), установленная мощность 16 МВт</w:t>
      </w:r>
      <w:r>
        <w:rPr>
          <w:rFonts w:eastAsia="Calibri" w:cs="Arial"/>
          <w:color w:val="000000"/>
          <w:sz w:val="28"/>
          <w:szCs w:val="28"/>
        </w:rPr>
        <w:t>/</w:t>
      </w:r>
      <w:r w:rsidRPr="00575442">
        <w:rPr>
          <w:rFonts w:eastAsia="Calibri" w:cs="Arial"/>
          <w:color w:val="000000"/>
          <w:sz w:val="28"/>
          <w:szCs w:val="28"/>
        </w:rPr>
        <w:t>доступная мощность такая же, о</w:t>
      </w:r>
      <w:r w:rsidRPr="00575442">
        <w:rPr>
          <w:rFonts w:eastAsia="MinionPro-Regular" w:cs="Arial"/>
          <w:sz w:val="28"/>
          <w:szCs w:val="28"/>
        </w:rPr>
        <w:t xml:space="preserve">днако </w:t>
      </w:r>
      <w:r>
        <w:rPr>
          <w:rFonts w:eastAsia="MinionPro-Regular" w:cs="Arial"/>
          <w:sz w:val="28"/>
          <w:szCs w:val="28"/>
        </w:rPr>
        <w:t>в большинстве  случаев,</w:t>
      </w:r>
      <w:r w:rsidRPr="00575442">
        <w:rPr>
          <w:rFonts w:eastAsia="MinionPro-Regular" w:cs="Arial"/>
          <w:sz w:val="28"/>
          <w:szCs w:val="28"/>
        </w:rPr>
        <w:t xml:space="preserve"> </w:t>
      </w:r>
      <w:r>
        <w:rPr>
          <w:rFonts w:eastAsia="MinionPro-Regular" w:cs="Arial"/>
          <w:sz w:val="28"/>
          <w:szCs w:val="28"/>
        </w:rPr>
        <w:t>когда это предприятие производит электрическую энергию, ее</w:t>
      </w:r>
      <w:r w:rsidRPr="00575442">
        <w:rPr>
          <w:rFonts w:eastAsia="MinionPro-Regular" w:cs="Arial"/>
          <w:sz w:val="28"/>
          <w:szCs w:val="28"/>
        </w:rPr>
        <w:t xml:space="preserve"> мощность </w:t>
      </w:r>
      <w:r>
        <w:rPr>
          <w:rFonts w:eastAsia="MinionPro-Regular" w:cs="Arial"/>
          <w:sz w:val="28"/>
          <w:szCs w:val="28"/>
        </w:rPr>
        <w:t xml:space="preserve"> </w:t>
      </w:r>
      <w:r w:rsidRPr="00575442">
        <w:rPr>
          <w:rFonts w:eastAsia="MinionPro-Regular" w:cs="Arial"/>
          <w:sz w:val="28"/>
          <w:szCs w:val="28"/>
        </w:rPr>
        <w:t xml:space="preserve"> составляла в среднем не более </w:t>
      </w:r>
      <w:r>
        <w:rPr>
          <w:rFonts w:eastAsia="MinionPro-Regular" w:cs="Arial"/>
          <w:sz w:val="28"/>
          <w:szCs w:val="28"/>
        </w:rPr>
        <w:t xml:space="preserve"> </w:t>
      </w:r>
      <w:r w:rsidRPr="00575442">
        <w:rPr>
          <w:rFonts w:eastAsia="MinionPro-Regular" w:cs="Arial"/>
          <w:sz w:val="28"/>
          <w:szCs w:val="28"/>
        </w:rPr>
        <w:t>10 МВт</w:t>
      </w:r>
      <w:r w:rsidRPr="00575442">
        <w:rPr>
          <w:rFonts w:eastAsia="Calibri" w:cs="Arial"/>
          <w:color w:val="000000"/>
          <w:sz w:val="28"/>
          <w:szCs w:val="28"/>
        </w:rPr>
        <w:t>;</w:t>
      </w:r>
    </w:p>
    <w:p w:rsidR="00642614" w:rsidRPr="00575442" w:rsidRDefault="00642614" w:rsidP="00642614">
      <w:pPr>
        <w:tabs>
          <w:tab w:val="left" w:pos="567"/>
          <w:tab w:val="left" w:pos="993"/>
        </w:tabs>
        <w:rPr>
          <w:rFonts w:eastAsia="MinionPro-Regular" w:cs="Arial"/>
          <w:sz w:val="28"/>
          <w:szCs w:val="28"/>
        </w:rPr>
      </w:pPr>
      <w:r>
        <w:rPr>
          <w:rFonts w:eastAsia="Calibri" w:cs="Arial"/>
          <w:color w:val="000000"/>
          <w:sz w:val="28"/>
          <w:szCs w:val="28"/>
        </w:rPr>
        <w:lastRenderedPageBreak/>
        <w:t xml:space="preserve">7) </w:t>
      </w:r>
      <w:r w:rsidRPr="00575442">
        <w:rPr>
          <w:rFonts w:eastAsia="Calibri" w:cs="Arial"/>
          <w:color w:val="000000"/>
          <w:sz w:val="28"/>
          <w:szCs w:val="28"/>
        </w:rPr>
        <w:t>17 небольших электростанций</w:t>
      </w:r>
      <w:r>
        <w:rPr>
          <w:rFonts w:eastAsia="Calibri" w:cs="Arial"/>
          <w:color w:val="000000"/>
          <w:sz w:val="28"/>
          <w:szCs w:val="28"/>
        </w:rPr>
        <w:t>,</w:t>
      </w:r>
      <w:r w:rsidRPr="00575442">
        <w:rPr>
          <w:rFonts w:eastAsia="Calibri" w:cs="Arial"/>
          <w:color w:val="000000"/>
          <w:sz w:val="28"/>
          <w:szCs w:val="28"/>
        </w:rPr>
        <w:t xml:space="preserve"> </w:t>
      </w:r>
      <w:r>
        <w:rPr>
          <w:rFonts w:eastAsia="Calibri" w:cs="Arial"/>
          <w:color w:val="000000"/>
          <w:sz w:val="28"/>
          <w:szCs w:val="28"/>
        </w:rPr>
        <w:t xml:space="preserve"> </w:t>
      </w:r>
      <w:r w:rsidRPr="00575442">
        <w:rPr>
          <w:rFonts w:eastAsia="Calibri" w:cs="Arial"/>
          <w:color w:val="000000"/>
          <w:sz w:val="28"/>
          <w:szCs w:val="28"/>
        </w:rPr>
        <w:t xml:space="preserve"> производящих</w:t>
      </w:r>
      <w:r>
        <w:rPr>
          <w:rFonts w:eastAsia="Calibri" w:cs="Arial"/>
          <w:color w:val="000000"/>
          <w:sz w:val="28"/>
          <w:szCs w:val="28"/>
        </w:rPr>
        <w:t xml:space="preserve"> электрическую энергию</w:t>
      </w:r>
      <w:r w:rsidRPr="00575442">
        <w:rPr>
          <w:rFonts w:eastAsia="Calibri" w:cs="Arial"/>
          <w:color w:val="000000"/>
          <w:sz w:val="28"/>
          <w:szCs w:val="28"/>
        </w:rPr>
        <w:t xml:space="preserve"> </w:t>
      </w:r>
      <w:r>
        <w:rPr>
          <w:rFonts w:eastAsia="MinionPro-Regular" w:cs="Arial"/>
          <w:sz w:val="28"/>
          <w:szCs w:val="28"/>
        </w:rPr>
        <w:t>из источников</w:t>
      </w:r>
      <w:r w:rsidRPr="007B39B2">
        <w:rPr>
          <w:rFonts w:eastAsia="MinionPro-Regular" w:cs="Arial"/>
          <w:sz w:val="28"/>
          <w:szCs w:val="28"/>
        </w:rPr>
        <w:t xml:space="preserve"> </w:t>
      </w:r>
      <w:r>
        <w:rPr>
          <w:rFonts w:eastAsia="MinionPro-Regular" w:cs="Arial"/>
          <w:sz w:val="28"/>
          <w:szCs w:val="28"/>
        </w:rPr>
        <w:t>возобновляемой энергии,</w:t>
      </w:r>
      <w:r w:rsidRPr="00575442">
        <w:rPr>
          <w:rFonts w:eastAsia="Calibri" w:cs="Arial"/>
          <w:color w:val="000000"/>
          <w:sz w:val="28"/>
          <w:szCs w:val="28"/>
        </w:rPr>
        <w:t xml:space="preserve"> с общей установленной мощностью в 5</w:t>
      </w:r>
      <w:r>
        <w:rPr>
          <w:rFonts w:eastAsia="Calibri" w:cs="Arial"/>
          <w:color w:val="000000"/>
          <w:sz w:val="28"/>
          <w:szCs w:val="28"/>
        </w:rPr>
        <w:t>,</w:t>
      </w:r>
      <w:r w:rsidRPr="00575442">
        <w:rPr>
          <w:rFonts w:eastAsia="Calibri" w:cs="Arial"/>
          <w:color w:val="000000"/>
          <w:sz w:val="28"/>
          <w:szCs w:val="28"/>
        </w:rPr>
        <w:t>2 МВт.</w:t>
      </w:r>
    </w:p>
    <w:p w:rsidR="00642614" w:rsidRPr="00575442" w:rsidRDefault="00642614" w:rsidP="00642614">
      <w:pPr>
        <w:tabs>
          <w:tab w:val="left" w:pos="708"/>
        </w:tabs>
        <w:rPr>
          <w:b/>
          <w:bCs/>
          <w:sz w:val="28"/>
          <w:szCs w:val="28"/>
          <w:lang w:eastAsia="ar-SA"/>
        </w:rPr>
      </w:pPr>
    </w:p>
    <w:p w:rsidR="00642614" w:rsidRPr="00575442" w:rsidRDefault="00642614" w:rsidP="00642614">
      <w:pPr>
        <w:tabs>
          <w:tab w:val="left" w:pos="708"/>
        </w:tabs>
        <w:rPr>
          <w:bCs/>
          <w:sz w:val="28"/>
          <w:szCs w:val="28"/>
          <w:lang w:eastAsia="ar-SA"/>
        </w:rPr>
      </w:pPr>
      <w:r w:rsidRPr="00575442">
        <w:rPr>
          <w:b/>
          <w:bCs/>
          <w:sz w:val="28"/>
          <w:szCs w:val="28"/>
          <w:lang w:eastAsia="ar-SA"/>
        </w:rPr>
        <w:t>30.</w:t>
      </w:r>
      <w:r w:rsidRPr="00575442">
        <w:rPr>
          <w:bCs/>
          <w:sz w:val="28"/>
          <w:szCs w:val="28"/>
          <w:lang w:eastAsia="ar-SA"/>
        </w:rPr>
        <w:t xml:space="preserve"> </w:t>
      </w:r>
      <w:proofErr w:type="gramStart"/>
      <w:r w:rsidRPr="00575442">
        <w:rPr>
          <w:bCs/>
          <w:sz w:val="28"/>
          <w:szCs w:val="28"/>
          <w:lang w:eastAsia="ar-SA"/>
        </w:rPr>
        <w:t>Динамика установленной мощности электростанций</w:t>
      </w:r>
      <w:r>
        <w:rPr>
          <w:bCs/>
          <w:sz w:val="28"/>
          <w:szCs w:val="28"/>
          <w:lang w:eastAsia="ar-SA"/>
        </w:rPr>
        <w:t>,</w:t>
      </w:r>
      <w:r w:rsidRPr="00575442">
        <w:rPr>
          <w:bCs/>
          <w:sz w:val="28"/>
          <w:szCs w:val="28"/>
          <w:lang w:eastAsia="ar-SA"/>
        </w:rPr>
        <w:t xml:space="preserve"> использующих возобновляемые источники</w:t>
      </w:r>
      <w:r>
        <w:rPr>
          <w:bCs/>
          <w:sz w:val="28"/>
          <w:szCs w:val="28"/>
          <w:lang w:eastAsia="ar-SA"/>
        </w:rPr>
        <w:t>,</w:t>
      </w:r>
      <w:r w:rsidRPr="00575442">
        <w:rPr>
          <w:bCs/>
          <w:sz w:val="28"/>
          <w:szCs w:val="28"/>
          <w:lang w:eastAsia="ar-SA"/>
        </w:rPr>
        <w:t xml:space="preserve"> и эволюция </w:t>
      </w:r>
      <w:r>
        <w:rPr>
          <w:bCs/>
          <w:sz w:val="28"/>
          <w:szCs w:val="28"/>
          <w:lang w:eastAsia="ar-SA"/>
        </w:rPr>
        <w:t xml:space="preserve">электричества из  </w:t>
      </w:r>
      <w:r w:rsidRPr="00575442">
        <w:rPr>
          <w:bCs/>
          <w:sz w:val="28"/>
          <w:szCs w:val="28"/>
          <w:lang w:eastAsia="ar-SA"/>
        </w:rPr>
        <w:t xml:space="preserve"> различных типов </w:t>
      </w:r>
      <w:r>
        <w:rPr>
          <w:bCs/>
          <w:sz w:val="28"/>
          <w:szCs w:val="28"/>
          <w:lang w:eastAsia="ar-SA"/>
        </w:rPr>
        <w:t>источников</w:t>
      </w:r>
      <w:r w:rsidRPr="00575442">
        <w:rPr>
          <w:bCs/>
          <w:sz w:val="28"/>
          <w:szCs w:val="28"/>
          <w:lang w:eastAsia="ar-SA"/>
        </w:rPr>
        <w:t xml:space="preserve"> </w:t>
      </w:r>
      <w:r>
        <w:rPr>
          <w:bCs/>
          <w:sz w:val="28"/>
          <w:szCs w:val="28"/>
          <w:lang w:eastAsia="ar-SA"/>
        </w:rPr>
        <w:t xml:space="preserve">возобновляемой энергии </w:t>
      </w:r>
      <w:r w:rsidRPr="00575442">
        <w:rPr>
          <w:bCs/>
          <w:sz w:val="28"/>
          <w:szCs w:val="28"/>
          <w:lang w:eastAsia="ar-SA"/>
        </w:rPr>
        <w:t>(солнечная энергия, биогаз</w:t>
      </w:r>
      <w:r>
        <w:rPr>
          <w:bCs/>
          <w:sz w:val="28"/>
          <w:szCs w:val="28"/>
          <w:lang w:eastAsia="ar-SA"/>
        </w:rPr>
        <w:t>,</w:t>
      </w:r>
      <w:r w:rsidRPr="00575442">
        <w:rPr>
          <w:bCs/>
          <w:sz w:val="28"/>
          <w:szCs w:val="28"/>
          <w:lang w:eastAsia="ar-SA"/>
        </w:rPr>
        <w:t xml:space="preserve"> произведенный из биомассы</w:t>
      </w:r>
      <w:r>
        <w:rPr>
          <w:bCs/>
          <w:sz w:val="28"/>
          <w:szCs w:val="28"/>
          <w:lang w:eastAsia="ar-SA"/>
        </w:rPr>
        <w:t>,</w:t>
      </w:r>
      <w:r w:rsidRPr="00575442">
        <w:rPr>
          <w:bCs/>
          <w:sz w:val="28"/>
          <w:szCs w:val="28"/>
          <w:lang w:eastAsia="ar-SA"/>
        </w:rPr>
        <w:t xml:space="preserve"> и ветровая энергия) в 2011-2015 </w:t>
      </w:r>
      <w:r>
        <w:rPr>
          <w:bCs/>
          <w:sz w:val="28"/>
          <w:szCs w:val="28"/>
          <w:lang w:eastAsia="ar-SA"/>
        </w:rPr>
        <w:t xml:space="preserve">гг.,  </w:t>
      </w:r>
      <w:r w:rsidRPr="00575442">
        <w:rPr>
          <w:bCs/>
          <w:sz w:val="28"/>
          <w:szCs w:val="28"/>
          <w:lang w:eastAsia="ar-SA"/>
        </w:rPr>
        <w:t xml:space="preserve">представлены на </w:t>
      </w:r>
      <w:r>
        <w:rPr>
          <w:bCs/>
          <w:sz w:val="28"/>
          <w:szCs w:val="28"/>
          <w:lang w:eastAsia="ar-SA"/>
        </w:rPr>
        <w:t>р</w:t>
      </w:r>
      <w:r w:rsidRPr="00575442">
        <w:rPr>
          <w:bCs/>
          <w:sz w:val="28"/>
          <w:szCs w:val="28"/>
          <w:lang w:eastAsia="ar-SA"/>
        </w:rPr>
        <w:t>ис</w:t>
      </w:r>
      <w:r>
        <w:rPr>
          <w:bCs/>
          <w:sz w:val="28"/>
          <w:szCs w:val="28"/>
          <w:lang w:eastAsia="ar-SA"/>
        </w:rPr>
        <w:t>.</w:t>
      </w:r>
      <w:r w:rsidRPr="00575442">
        <w:rPr>
          <w:bCs/>
          <w:sz w:val="28"/>
          <w:szCs w:val="28"/>
          <w:lang w:eastAsia="ar-SA"/>
        </w:rPr>
        <w:t xml:space="preserve"> 6.</w:t>
      </w:r>
      <w:proofErr w:type="gramEnd"/>
    </w:p>
    <w:p w:rsidR="00642614" w:rsidRPr="00575442" w:rsidRDefault="00642614" w:rsidP="00642614">
      <w:pPr>
        <w:tabs>
          <w:tab w:val="left" w:pos="1134"/>
        </w:tabs>
        <w:rPr>
          <w:color w:val="000000"/>
          <w:sz w:val="28"/>
          <w:szCs w:val="28"/>
        </w:rPr>
      </w:pPr>
      <w:r w:rsidRPr="00575442">
        <w:rPr>
          <w:color w:val="000000"/>
          <w:sz w:val="28"/>
          <w:szCs w:val="28"/>
        </w:rPr>
        <w:t>Общая установленная мощность всех электростанций</w:t>
      </w:r>
      <w:r>
        <w:rPr>
          <w:color w:val="000000"/>
          <w:sz w:val="28"/>
          <w:szCs w:val="28"/>
        </w:rPr>
        <w:t>,</w:t>
      </w:r>
      <w:r w:rsidRPr="00575442">
        <w:rPr>
          <w:color w:val="000000"/>
          <w:sz w:val="28"/>
          <w:szCs w:val="28"/>
        </w:rPr>
        <w:t xml:space="preserve"> которые производят </w:t>
      </w:r>
      <w:r>
        <w:rPr>
          <w:color w:val="000000"/>
          <w:sz w:val="28"/>
          <w:szCs w:val="28"/>
        </w:rPr>
        <w:t>электрическую энергию из возобновляемых источников</w:t>
      </w:r>
      <w:r w:rsidRPr="00575442">
        <w:rPr>
          <w:color w:val="000000"/>
          <w:sz w:val="28"/>
          <w:szCs w:val="28"/>
        </w:rPr>
        <w:t xml:space="preserve"> при</w:t>
      </w:r>
      <w:r>
        <w:rPr>
          <w:color w:val="000000"/>
          <w:sz w:val="28"/>
          <w:szCs w:val="28"/>
        </w:rPr>
        <w:t>близительно</w:t>
      </w:r>
      <w:r w:rsidRPr="00575442">
        <w:rPr>
          <w:color w:val="000000"/>
          <w:sz w:val="28"/>
          <w:szCs w:val="28"/>
        </w:rPr>
        <w:t xml:space="preserve"> 5</w:t>
      </w:r>
      <w:r>
        <w:rPr>
          <w:color w:val="000000"/>
          <w:sz w:val="28"/>
          <w:szCs w:val="28"/>
        </w:rPr>
        <w:t>,</w:t>
      </w:r>
      <w:r w:rsidRPr="00575442">
        <w:rPr>
          <w:color w:val="000000"/>
          <w:sz w:val="28"/>
          <w:szCs w:val="28"/>
        </w:rPr>
        <w:t>2 МВт (1</w:t>
      </w:r>
      <w:r>
        <w:rPr>
          <w:color w:val="000000"/>
          <w:sz w:val="28"/>
          <w:szCs w:val="28"/>
        </w:rPr>
        <w:t>,</w:t>
      </w:r>
      <w:r w:rsidRPr="00575442">
        <w:rPr>
          <w:color w:val="000000"/>
          <w:sz w:val="28"/>
          <w:szCs w:val="28"/>
        </w:rPr>
        <w:t>26 МВт – солнечная энергия; 1</w:t>
      </w:r>
      <w:r>
        <w:rPr>
          <w:color w:val="000000"/>
          <w:sz w:val="28"/>
          <w:szCs w:val="28"/>
        </w:rPr>
        <w:t>,</w:t>
      </w:r>
      <w:r w:rsidRPr="00575442">
        <w:rPr>
          <w:color w:val="000000"/>
          <w:sz w:val="28"/>
          <w:szCs w:val="28"/>
        </w:rPr>
        <w:t>13 МВт – ветровая энергия; 2</w:t>
      </w:r>
      <w:r>
        <w:rPr>
          <w:color w:val="000000"/>
          <w:sz w:val="28"/>
          <w:szCs w:val="28"/>
        </w:rPr>
        <w:t>,</w:t>
      </w:r>
      <w:r w:rsidRPr="00575442">
        <w:rPr>
          <w:color w:val="000000"/>
          <w:sz w:val="28"/>
          <w:szCs w:val="28"/>
        </w:rPr>
        <w:t xml:space="preserve">81 МВт – биомасса (биогаз)). Электричество, произведенное из биогаза, обладает самой большой долей в общем количестве электричества, произведенного из </w:t>
      </w:r>
      <w:r>
        <w:rPr>
          <w:color w:val="000000"/>
          <w:sz w:val="28"/>
          <w:szCs w:val="28"/>
        </w:rPr>
        <w:t>источников</w:t>
      </w:r>
      <w:r w:rsidRPr="0057544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возобновляемой энергии </w:t>
      </w:r>
      <w:r w:rsidRPr="00575442">
        <w:rPr>
          <w:color w:val="000000"/>
          <w:sz w:val="28"/>
          <w:szCs w:val="28"/>
        </w:rPr>
        <w:t>в 2015</w:t>
      </w:r>
      <w:r>
        <w:rPr>
          <w:color w:val="000000"/>
          <w:sz w:val="28"/>
          <w:szCs w:val="28"/>
        </w:rPr>
        <w:t xml:space="preserve"> году (84,</w:t>
      </w:r>
      <w:r w:rsidRPr="00575442">
        <w:rPr>
          <w:color w:val="000000"/>
          <w:sz w:val="28"/>
          <w:szCs w:val="28"/>
        </w:rPr>
        <w:t>6% от общего количества электричества), далее следуют элект</w:t>
      </w:r>
      <w:r>
        <w:rPr>
          <w:color w:val="000000"/>
          <w:sz w:val="28"/>
          <w:szCs w:val="28"/>
        </w:rPr>
        <w:t>ричество из ветровой энергии (9,</w:t>
      </w:r>
      <w:r w:rsidRPr="00575442">
        <w:rPr>
          <w:color w:val="000000"/>
          <w:sz w:val="28"/>
          <w:szCs w:val="28"/>
        </w:rPr>
        <w:t>0%) и, соответственно,  электричество, произв</w:t>
      </w:r>
      <w:r>
        <w:rPr>
          <w:color w:val="000000"/>
          <w:sz w:val="28"/>
          <w:szCs w:val="28"/>
        </w:rPr>
        <w:t>еденное из солнечной энергии (6,</w:t>
      </w:r>
      <w:r w:rsidRPr="00575442">
        <w:rPr>
          <w:color w:val="000000"/>
          <w:sz w:val="28"/>
          <w:szCs w:val="28"/>
        </w:rPr>
        <w:t>4%).</w:t>
      </w:r>
    </w:p>
    <w:p w:rsidR="00642614" w:rsidRPr="00575442" w:rsidRDefault="00642614" w:rsidP="00642614">
      <w:pPr>
        <w:tabs>
          <w:tab w:val="left" w:pos="1134"/>
        </w:tabs>
        <w:rPr>
          <w:color w:val="000000"/>
          <w:sz w:val="28"/>
          <w:szCs w:val="28"/>
        </w:rPr>
      </w:pPr>
    </w:p>
    <w:p w:rsidR="00642614" w:rsidRPr="00575442" w:rsidRDefault="00642614" w:rsidP="00642614">
      <w:pPr>
        <w:tabs>
          <w:tab w:val="left" w:pos="1134"/>
        </w:tabs>
        <w:ind w:firstLine="0"/>
        <w:jc w:val="center"/>
        <w:rPr>
          <w:color w:val="000000"/>
          <w:sz w:val="24"/>
          <w:szCs w:val="24"/>
        </w:rPr>
      </w:pPr>
      <w:r w:rsidRPr="00575442">
        <w:rPr>
          <w:noProof/>
          <w:color w:val="000000"/>
          <w:sz w:val="24"/>
          <w:szCs w:val="24"/>
          <w:lang w:val="en-GB" w:eastAsia="en-GB"/>
        </w:rPr>
        <w:drawing>
          <wp:inline distT="0" distB="0" distL="0" distR="0" wp14:anchorId="7856E77E" wp14:editId="38FBBB38">
            <wp:extent cx="5327015" cy="3147060"/>
            <wp:effectExtent l="0" t="0" r="26035" b="15240"/>
            <wp:docPr id="31" name="Objec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42614" w:rsidRPr="00575442" w:rsidRDefault="00642614" w:rsidP="00642614">
      <w:pPr>
        <w:tabs>
          <w:tab w:val="left" w:pos="708"/>
        </w:tabs>
        <w:ind w:firstLine="0"/>
        <w:jc w:val="center"/>
        <w:rPr>
          <w:rFonts w:eastAsia="Calibri" w:cs="Arial"/>
          <w:b/>
          <w:color w:val="000000"/>
          <w:sz w:val="24"/>
          <w:szCs w:val="24"/>
        </w:rPr>
      </w:pPr>
    </w:p>
    <w:p w:rsidR="00642614" w:rsidRPr="00575442" w:rsidRDefault="00642614" w:rsidP="00642614">
      <w:pPr>
        <w:tabs>
          <w:tab w:val="left" w:pos="708"/>
        </w:tabs>
        <w:ind w:firstLine="0"/>
        <w:jc w:val="center"/>
        <w:rPr>
          <w:rFonts w:eastAsia="Calibri" w:cs="Arial"/>
          <w:i/>
          <w:color w:val="000000"/>
          <w:sz w:val="24"/>
          <w:szCs w:val="24"/>
        </w:rPr>
      </w:pPr>
      <w:r w:rsidRPr="00575442">
        <w:rPr>
          <w:rFonts w:eastAsia="Calibri" w:cs="Arial"/>
          <w:b/>
          <w:color w:val="000000"/>
          <w:sz w:val="24"/>
          <w:szCs w:val="24"/>
        </w:rPr>
        <w:t>Рис</w:t>
      </w:r>
      <w:r>
        <w:rPr>
          <w:rFonts w:eastAsia="Calibri" w:cs="Arial"/>
          <w:b/>
          <w:color w:val="000000"/>
          <w:sz w:val="24"/>
          <w:szCs w:val="24"/>
        </w:rPr>
        <w:t>.</w:t>
      </w:r>
      <w:r w:rsidRPr="00575442">
        <w:rPr>
          <w:rFonts w:eastAsia="Calibri" w:cs="Arial"/>
          <w:b/>
          <w:color w:val="000000"/>
          <w:sz w:val="24"/>
          <w:szCs w:val="24"/>
        </w:rPr>
        <w:t xml:space="preserve"> 6. </w:t>
      </w:r>
      <w:r w:rsidRPr="00575442">
        <w:rPr>
          <w:rFonts w:eastAsia="Calibri" w:cs="Arial"/>
          <w:i/>
          <w:color w:val="000000"/>
          <w:sz w:val="24"/>
          <w:szCs w:val="24"/>
        </w:rPr>
        <w:t>Эволюция установленной энергетической мощности и производства электричес</w:t>
      </w:r>
      <w:r>
        <w:rPr>
          <w:rFonts w:eastAsia="Calibri" w:cs="Arial"/>
          <w:i/>
          <w:color w:val="000000"/>
          <w:sz w:val="24"/>
          <w:szCs w:val="24"/>
        </w:rPr>
        <w:t>кой</w:t>
      </w:r>
      <w:r w:rsidRPr="00575442">
        <w:rPr>
          <w:rFonts w:eastAsia="Calibri" w:cs="Arial"/>
          <w:i/>
          <w:color w:val="000000"/>
          <w:sz w:val="24"/>
          <w:szCs w:val="24"/>
        </w:rPr>
        <w:t xml:space="preserve"> из различных </w:t>
      </w:r>
      <w:r>
        <w:rPr>
          <w:rFonts w:eastAsia="Calibri" w:cs="Arial"/>
          <w:i/>
          <w:color w:val="000000"/>
          <w:sz w:val="24"/>
          <w:szCs w:val="24"/>
        </w:rPr>
        <w:t>источников возобновляемой энергии</w:t>
      </w:r>
    </w:p>
    <w:p w:rsidR="00642614" w:rsidRPr="00575442" w:rsidRDefault="00642614" w:rsidP="00642614">
      <w:pPr>
        <w:tabs>
          <w:tab w:val="left" w:pos="708"/>
        </w:tabs>
        <w:ind w:firstLine="0"/>
        <w:jc w:val="center"/>
        <w:rPr>
          <w:rFonts w:eastAsia="Calibri" w:cs="Arial"/>
          <w:i/>
          <w:color w:val="000000"/>
          <w:sz w:val="24"/>
          <w:szCs w:val="24"/>
        </w:rPr>
      </w:pPr>
    </w:p>
    <w:p w:rsidR="00642614" w:rsidRDefault="00642614" w:rsidP="00642614">
      <w:pPr>
        <w:tabs>
          <w:tab w:val="left" w:pos="567"/>
          <w:tab w:val="left" w:pos="709"/>
          <w:tab w:val="left" w:pos="1134"/>
        </w:tabs>
        <w:rPr>
          <w:color w:val="000000"/>
          <w:sz w:val="28"/>
          <w:szCs w:val="28"/>
        </w:rPr>
      </w:pPr>
      <w:r w:rsidRPr="00575442">
        <w:rPr>
          <w:b/>
          <w:color w:val="000000"/>
          <w:sz w:val="28"/>
          <w:szCs w:val="28"/>
        </w:rPr>
        <w:t>31.</w:t>
      </w:r>
      <w:r w:rsidRPr="00575442">
        <w:rPr>
          <w:color w:val="000000"/>
          <w:sz w:val="28"/>
          <w:szCs w:val="28"/>
        </w:rPr>
        <w:t xml:space="preserve"> Номинальная установленная мощность производства электр</w:t>
      </w:r>
      <w:r>
        <w:rPr>
          <w:color w:val="000000"/>
          <w:sz w:val="28"/>
          <w:szCs w:val="28"/>
        </w:rPr>
        <w:t xml:space="preserve">ической </w:t>
      </w:r>
      <w:r w:rsidRPr="00575442">
        <w:rPr>
          <w:color w:val="000000"/>
          <w:sz w:val="28"/>
          <w:szCs w:val="28"/>
        </w:rPr>
        <w:t xml:space="preserve">энергии на всей территории </w:t>
      </w:r>
      <w:r>
        <w:rPr>
          <w:color w:val="000000"/>
          <w:sz w:val="28"/>
          <w:szCs w:val="28"/>
        </w:rPr>
        <w:t>Республики Молдова</w:t>
      </w:r>
      <w:r w:rsidRPr="00575442">
        <w:rPr>
          <w:color w:val="000000"/>
          <w:sz w:val="28"/>
          <w:szCs w:val="28"/>
        </w:rPr>
        <w:t xml:space="preserve"> насчитывает порядка 3</w:t>
      </w:r>
      <w:r>
        <w:rPr>
          <w:color w:val="000000"/>
          <w:sz w:val="28"/>
          <w:szCs w:val="28"/>
        </w:rPr>
        <w:t> </w:t>
      </w:r>
      <w:r w:rsidRPr="00575442">
        <w:rPr>
          <w:color w:val="000000"/>
          <w:sz w:val="28"/>
          <w:szCs w:val="28"/>
        </w:rPr>
        <w:t>021</w:t>
      </w:r>
      <w:r>
        <w:rPr>
          <w:color w:val="000000"/>
          <w:sz w:val="28"/>
          <w:szCs w:val="28"/>
        </w:rPr>
        <w:t>,</w:t>
      </w:r>
      <w:r w:rsidRPr="00575442">
        <w:rPr>
          <w:color w:val="000000"/>
          <w:sz w:val="28"/>
          <w:szCs w:val="28"/>
        </w:rPr>
        <w:t xml:space="preserve">7 МВт. </w:t>
      </w:r>
      <w:proofErr w:type="gramStart"/>
      <w:r w:rsidRPr="00575442">
        <w:rPr>
          <w:color w:val="000000"/>
          <w:sz w:val="28"/>
          <w:szCs w:val="28"/>
        </w:rPr>
        <w:t>Но, в текущей ситуации, не более чем приблизительно 1</w:t>
      </w:r>
      <w:r>
        <w:rPr>
          <w:color w:val="000000"/>
          <w:sz w:val="28"/>
          <w:szCs w:val="28"/>
        </w:rPr>
        <w:t xml:space="preserve"> </w:t>
      </w:r>
      <w:r w:rsidRPr="00575442">
        <w:rPr>
          <w:color w:val="000000"/>
          <w:sz w:val="28"/>
          <w:szCs w:val="28"/>
        </w:rPr>
        <w:t xml:space="preserve">310 МВт (43%) этой мощности доступно для </w:t>
      </w:r>
      <w:r>
        <w:rPr>
          <w:color w:val="000000"/>
          <w:sz w:val="28"/>
          <w:szCs w:val="28"/>
        </w:rPr>
        <w:t>п</w:t>
      </w:r>
      <w:r w:rsidRPr="00575442">
        <w:rPr>
          <w:color w:val="000000"/>
          <w:sz w:val="28"/>
          <w:szCs w:val="28"/>
        </w:rPr>
        <w:t>равобережь</w:t>
      </w:r>
      <w:r>
        <w:rPr>
          <w:color w:val="000000"/>
          <w:sz w:val="28"/>
          <w:szCs w:val="28"/>
        </w:rPr>
        <w:t>я</w:t>
      </w:r>
      <w:r w:rsidRPr="00575442">
        <w:rPr>
          <w:color w:val="000000"/>
          <w:sz w:val="28"/>
          <w:szCs w:val="28"/>
        </w:rPr>
        <w:t xml:space="preserve"> Днестра).</w:t>
      </w:r>
      <w:proofErr w:type="gramEnd"/>
      <w:r w:rsidRPr="00575442">
        <w:rPr>
          <w:color w:val="000000"/>
          <w:sz w:val="28"/>
          <w:szCs w:val="28"/>
        </w:rPr>
        <w:t xml:space="preserve">  </w:t>
      </w:r>
      <w:proofErr w:type="gramStart"/>
      <w:r>
        <w:rPr>
          <w:color w:val="000000"/>
          <w:sz w:val="28"/>
          <w:szCs w:val="28"/>
        </w:rPr>
        <w:t>Таким образом,</w:t>
      </w:r>
      <w:r w:rsidRPr="00575442">
        <w:rPr>
          <w:color w:val="000000"/>
          <w:sz w:val="28"/>
          <w:szCs w:val="28"/>
        </w:rPr>
        <w:t xml:space="preserve"> из 453 МВт установленных </w:t>
      </w:r>
      <w:r w:rsidRPr="00575442">
        <w:rPr>
          <w:color w:val="000000"/>
          <w:sz w:val="28"/>
          <w:szCs w:val="28"/>
        </w:rPr>
        <w:lastRenderedPageBreak/>
        <w:t xml:space="preserve">мощностей (включая сахарные заводы и ЭИВЭ), которые составляют не более 15% </w:t>
      </w:r>
      <w:r>
        <w:rPr>
          <w:color w:val="000000"/>
          <w:sz w:val="28"/>
          <w:szCs w:val="28"/>
        </w:rPr>
        <w:t xml:space="preserve"> </w:t>
      </w:r>
      <w:r w:rsidRPr="00575442">
        <w:rPr>
          <w:color w:val="000000"/>
          <w:sz w:val="28"/>
          <w:szCs w:val="28"/>
        </w:rPr>
        <w:t xml:space="preserve"> общей установленной мощности страны, не более 275 МВт (61%) фактически может </w:t>
      </w:r>
      <w:r>
        <w:rPr>
          <w:color w:val="000000"/>
          <w:sz w:val="28"/>
          <w:szCs w:val="28"/>
        </w:rPr>
        <w:t xml:space="preserve"> </w:t>
      </w:r>
      <w:r w:rsidRPr="00575442">
        <w:rPr>
          <w:color w:val="000000"/>
          <w:sz w:val="28"/>
          <w:szCs w:val="28"/>
        </w:rPr>
        <w:t xml:space="preserve"> использова</w:t>
      </w:r>
      <w:r>
        <w:rPr>
          <w:color w:val="000000"/>
          <w:sz w:val="28"/>
          <w:szCs w:val="28"/>
        </w:rPr>
        <w:t>ться</w:t>
      </w:r>
      <w:r w:rsidRPr="00575442">
        <w:rPr>
          <w:color w:val="000000"/>
          <w:sz w:val="28"/>
          <w:szCs w:val="28"/>
        </w:rPr>
        <w:t xml:space="preserve"> в настоящий момент, в то время как, с другой стороны, из-за контрактных договоренностей</w:t>
      </w:r>
      <w:r>
        <w:rPr>
          <w:color w:val="000000"/>
          <w:sz w:val="28"/>
          <w:szCs w:val="28"/>
        </w:rPr>
        <w:t xml:space="preserve"> </w:t>
      </w:r>
      <w:r w:rsidRPr="0057544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575442">
        <w:rPr>
          <w:color w:val="000000"/>
          <w:sz w:val="28"/>
          <w:szCs w:val="28"/>
        </w:rPr>
        <w:t xml:space="preserve">доступно не более 840 МВт </w:t>
      </w:r>
      <w:r>
        <w:rPr>
          <w:color w:val="000000"/>
          <w:sz w:val="28"/>
          <w:szCs w:val="28"/>
        </w:rPr>
        <w:t>общей</w:t>
      </w:r>
      <w:r w:rsidRPr="00575442">
        <w:rPr>
          <w:color w:val="000000"/>
          <w:sz w:val="28"/>
          <w:szCs w:val="28"/>
        </w:rPr>
        <w:t xml:space="preserve"> установленной мощности</w:t>
      </w:r>
      <w:r>
        <w:rPr>
          <w:color w:val="000000"/>
          <w:sz w:val="28"/>
          <w:szCs w:val="28"/>
        </w:rPr>
        <w:t xml:space="preserve"> на</w:t>
      </w:r>
      <w:r w:rsidRPr="00575442">
        <w:rPr>
          <w:color w:val="000000"/>
          <w:sz w:val="28"/>
          <w:szCs w:val="28"/>
        </w:rPr>
        <w:t xml:space="preserve"> М</w:t>
      </w:r>
      <w:r>
        <w:rPr>
          <w:color w:val="000000"/>
          <w:sz w:val="28"/>
          <w:szCs w:val="28"/>
        </w:rPr>
        <w:t xml:space="preserve">олдавской </w:t>
      </w:r>
      <w:r w:rsidRPr="00575442">
        <w:rPr>
          <w:color w:val="000000"/>
          <w:sz w:val="28"/>
          <w:szCs w:val="28"/>
        </w:rPr>
        <w:t>ГРЭС в Приднестровье.</w:t>
      </w:r>
      <w:bookmarkStart w:id="43" w:name="_Toc366954640"/>
      <w:bookmarkStart w:id="44" w:name="_Toc366955062"/>
      <w:bookmarkStart w:id="45" w:name="_Toc366954641"/>
      <w:bookmarkStart w:id="46" w:name="_Toc366955063"/>
      <w:bookmarkEnd w:id="43"/>
      <w:bookmarkEnd w:id="44"/>
      <w:bookmarkEnd w:id="45"/>
      <w:bookmarkEnd w:id="46"/>
      <w:proofErr w:type="gramEnd"/>
    </w:p>
    <w:p w:rsidR="00642614" w:rsidRPr="00575442" w:rsidRDefault="00642614" w:rsidP="00642614">
      <w:pPr>
        <w:tabs>
          <w:tab w:val="left" w:pos="567"/>
          <w:tab w:val="left" w:pos="709"/>
          <w:tab w:val="left" w:pos="1134"/>
        </w:tabs>
        <w:rPr>
          <w:color w:val="000000"/>
          <w:sz w:val="28"/>
          <w:szCs w:val="28"/>
        </w:rPr>
      </w:pPr>
    </w:p>
    <w:p w:rsidR="00642614" w:rsidRPr="00575442" w:rsidRDefault="00642614" w:rsidP="00642614">
      <w:pPr>
        <w:keepNext/>
        <w:keepLines/>
        <w:tabs>
          <w:tab w:val="left" w:pos="708"/>
          <w:tab w:val="num" w:pos="1419"/>
        </w:tabs>
        <w:ind w:firstLine="0"/>
        <w:jc w:val="center"/>
        <w:outlineLvl w:val="2"/>
        <w:rPr>
          <w:b/>
          <w:kern w:val="28"/>
          <w:sz w:val="28"/>
          <w:szCs w:val="28"/>
        </w:rPr>
      </w:pPr>
      <w:bookmarkStart w:id="47" w:name="_Toc475612246"/>
      <w:r w:rsidRPr="00575442">
        <w:rPr>
          <w:b/>
          <w:kern w:val="28"/>
          <w:sz w:val="28"/>
          <w:szCs w:val="28"/>
        </w:rPr>
        <w:t>1.4.2. Передача</w:t>
      </w:r>
      <w:bookmarkEnd w:id="47"/>
    </w:p>
    <w:p w:rsidR="00642614" w:rsidRPr="00575442" w:rsidRDefault="00642614" w:rsidP="00642614">
      <w:pPr>
        <w:keepNext/>
        <w:keepLines/>
        <w:tabs>
          <w:tab w:val="left" w:pos="708"/>
          <w:tab w:val="num" w:pos="1419"/>
        </w:tabs>
        <w:ind w:firstLine="0"/>
        <w:jc w:val="center"/>
        <w:outlineLvl w:val="2"/>
        <w:rPr>
          <w:b/>
          <w:kern w:val="28"/>
          <w:sz w:val="28"/>
          <w:szCs w:val="28"/>
        </w:rPr>
      </w:pPr>
    </w:p>
    <w:p w:rsidR="00642614" w:rsidRDefault="00642614" w:rsidP="00642614">
      <w:pPr>
        <w:tabs>
          <w:tab w:val="left" w:pos="567"/>
          <w:tab w:val="left" w:pos="709"/>
        </w:tabs>
        <w:rPr>
          <w:sz w:val="28"/>
          <w:szCs w:val="28"/>
          <w:lang w:eastAsia="ru-RU"/>
        </w:rPr>
      </w:pPr>
      <w:r w:rsidRPr="00575442">
        <w:rPr>
          <w:b/>
          <w:sz w:val="28"/>
          <w:szCs w:val="28"/>
          <w:lang w:eastAsia="ru-RU"/>
        </w:rPr>
        <w:t>32.</w:t>
      </w:r>
      <w:r w:rsidRPr="00575442">
        <w:rPr>
          <w:sz w:val="28"/>
          <w:szCs w:val="28"/>
          <w:lang w:eastAsia="ru-RU"/>
        </w:rPr>
        <w:t xml:space="preserve"> Оператор системы передачи электроэнергии ГП </w:t>
      </w:r>
      <w:r w:rsidRPr="0073621A">
        <w:rPr>
          <w:sz w:val="28"/>
          <w:szCs w:val="28"/>
          <w:lang w:eastAsia="ru-RU"/>
        </w:rPr>
        <w:t>“</w:t>
      </w:r>
      <w:proofErr w:type="spellStart"/>
      <w:r w:rsidRPr="00575442">
        <w:rPr>
          <w:sz w:val="28"/>
          <w:szCs w:val="28"/>
          <w:lang w:eastAsia="ru-RU"/>
        </w:rPr>
        <w:t>Moldelectrica</w:t>
      </w:r>
      <w:proofErr w:type="spellEnd"/>
      <w:r w:rsidRPr="002B06EC">
        <w:rPr>
          <w:sz w:val="28"/>
          <w:szCs w:val="28"/>
          <w:lang w:eastAsia="ru-RU"/>
        </w:rPr>
        <w:t xml:space="preserve">” </w:t>
      </w:r>
      <w:r w:rsidRPr="00575442">
        <w:rPr>
          <w:sz w:val="28"/>
          <w:szCs w:val="28"/>
          <w:lang w:eastAsia="ru-RU"/>
        </w:rPr>
        <w:t>управляет внутренней системой передачи электр</w:t>
      </w:r>
      <w:r>
        <w:rPr>
          <w:sz w:val="28"/>
          <w:szCs w:val="28"/>
          <w:lang w:eastAsia="ru-RU"/>
        </w:rPr>
        <w:t>оэнергии,  которая включает 5</w:t>
      </w:r>
      <w:r w:rsidRPr="002B06EC">
        <w:rPr>
          <w:sz w:val="28"/>
          <w:szCs w:val="28"/>
          <w:lang w:eastAsia="ru-RU"/>
        </w:rPr>
        <w:t xml:space="preserve"> </w:t>
      </w:r>
      <w:r w:rsidRPr="00575442">
        <w:rPr>
          <w:sz w:val="28"/>
          <w:szCs w:val="28"/>
          <w:lang w:eastAsia="ru-RU"/>
        </w:rPr>
        <w:t xml:space="preserve">977.5 км линий передачи </w:t>
      </w:r>
      <w:r w:rsidRPr="002B06EC">
        <w:rPr>
          <w:sz w:val="28"/>
          <w:szCs w:val="28"/>
          <w:lang w:eastAsia="ru-RU"/>
        </w:rPr>
        <w:t xml:space="preserve"> </w:t>
      </w:r>
      <w:r w:rsidRPr="00575442">
        <w:rPr>
          <w:sz w:val="28"/>
          <w:szCs w:val="28"/>
          <w:lang w:eastAsia="ru-RU"/>
        </w:rPr>
        <w:t xml:space="preserve"> 400</w:t>
      </w:r>
      <w:r w:rsidRPr="002B06EC">
        <w:rPr>
          <w:sz w:val="28"/>
          <w:szCs w:val="28"/>
          <w:lang w:eastAsia="ru-RU"/>
        </w:rPr>
        <w:t xml:space="preserve"> </w:t>
      </w:r>
      <w:proofErr w:type="spellStart"/>
      <w:r w:rsidRPr="00575442">
        <w:rPr>
          <w:sz w:val="28"/>
          <w:szCs w:val="28"/>
          <w:lang w:eastAsia="ru-RU"/>
        </w:rPr>
        <w:t>кВ</w:t>
      </w:r>
      <w:proofErr w:type="spellEnd"/>
      <w:r w:rsidRPr="00575442">
        <w:rPr>
          <w:sz w:val="28"/>
          <w:szCs w:val="28"/>
          <w:lang w:eastAsia="ru-RU"/>
        </w:rPr>
        <w:t>, 330</w:t>
      </w:r>
      <w:r w:rsidRPr="002B06EC">
        <w:rPr>
          <w:sz w:val="28"/>
          <w:szCs w:val="28"/>
          <w:lang w:eastAsia="ru-RU"/>
        </w:rPr>
        <w:t xml:space="preserve"> </w:t>
      </w:r>
      <w:proofErr w:type="spellStart"/>
      <w:r w:rsidRPr="00575442">
        <w:rPr>
          <w:sz w:val="28"/>
          <w:szCs w:val="28"/>
          <w:lang w:eastAsia="ru-RU"/>
        </w:rPr>
        <w:t>кВ</w:t>
      </w:r>
      <w:proofErr w:type="spellEnd"/>
      <w:r w:rsidRPr="00575442">
        <w:rPr>
          <w:sz w:val="28"/>
          <w:szCs w:val="28"/>
          <w:lang w:eastAsia="ru-RU"/>
        </w:rPr>
        <w:t>, 110</w:t>
      </w:r>
      <w:r w:rsidRPr="002B06EC">
        <w:rPr>
          <w:sz w:val="28"/>
          <w:szCs w:val="28"/>
          <w:lang w:eastAsia="ru-RU"/>
        </w:rPr>
        <w:t xml:space="preserve"> </w:t>
      </w:r>
      <w:proofErr w:type="spellStart"/>
      <w:r w:rsidRPr="00575442">
        <w:rPr>
          <w:sz w:val="28"/>
          <w:szCs w:val="28"/>
          <w:lang w:eastAsia="ru-RU"/>
        </w:rPr>
        <w:t>кВ</w:t>
      </w:r>
      <w:proofErr w:type="spellEnd"/>
      <w:r>
        <w:rPr>
          <w:sz w:val="28"/>
          <w:szCs w:val="28"/>
          <w:lang w:eastAsia="ru-RU"/>
        </w:rPr>
        <w:t xml:space="preserve">, а </w:t>
      </w:r>
      <w:r w:rsidRPr="00575442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 </w:t>
      </w:r>
      <w:r w:rsidRPr="00575442">
        <w:rPr>
          <w:sz w:val="28"/>
          <w:szCs w:val="28"/>
          <w:lang w:eastAsia="ru-RU"/>
        </w:rPr>
        <w:t>также осуществляет диспетчеризацию 25</w:t>
      </w:r>
      <w:r>
        <w:rPr>
          <w:sz w:val="28"/>
          <w:szCs w:val="28"/>
          <w:lang w:eastAsia="ru-RU"/>
        </w:rPr>
        <w:t> 877,</w:t>
      </w:r>
      <w:r w:rsidRPr="00575442">
        <w:rPr>
          <w:sz w:val="28"/>
          <w:szCs w:val="28"/>
          <w:lang w:eastAsia="ru-RU"/>
        </w:rPr>
        <w:t xml:space="preserve">4 км </w:t>
      </w:r>
      <w:r>
        <w:rPr>
          <w:sz w:val="28"/>
          <w:szCs w:val="28"/>
          <w:lang w:eastAsia="ru-RU"/>
        </w:rPr>
        <w:t xml:space="preserve">распределительных  линий </w:t>
      </w:r>
      <w:r w:rsidRPr="00575442">
        <w:rPr>
          <w:sz w:val="28"/>
          <w:szCs w:val="28"/>
          <w:lang w:eastAsia="ru-RU"/>
        </w:rPr>
        <w:t xml:space="preserve"> 35 и 6-10 </w:t>
      </w:r>
      <w:proofErr w:type="spellStart"/>
      <w:r w:rsidRPr="00575442">
        <w:rPr>
          <w:sz w:val="28"/>
          <w:szCs w:val="28"/>
          <w:lang w:eastAsia="ru-RU"/>
        </w:rPr>
        <w:t>кВ</w:t>
      </w:r>
      <w:proofErr w:type="spellEnd"/>
      <w:r w:rsidRPr="00575442">
        <w:rPr>
          <w:sz w:val="28"/>
          <w:szCs w:val="28"/>
          <w:lang w:eastAsia="ru-RU"/>
        </w:rPr>
        <w:t xml:space="preserve"> (</w:t>
      </w:r>
      <w:r>
        <w:rPr>
          <w:sz w:val="28"/>
          <w:szCs w:val="28"/>
          <w:lang w:eastAsia="ru-RU"/>
        </w:rPr>
        <w:t>т</w:t>
      </w:r>
      <w:r w:rsidRPr="00575442">
        <w:rPr>
          <w:sz w:val="28"/>
          <w:szCs w:val="28"/>
          <w:lang w:eastAsia="ru-RU"/>
        </w:rPr>
        <w:t xml:space="preserve">аблица 2 и </w:t>
      </w:r>
      <w:r>
        <w:rPr>
          <w:sz w:val="28"/>
          <w:szCs w:val="28"/>
          <w:lang w:eastAsia="ru-RU"/>
        </w:rPr>
        <w:t>р</w:t>
      </w:r>
      <w:r w:rsidRPr="00575442">
        <w:rPr>
          <w:sz w:val="28"/>
          <w:szCs w:val="28"/>
          <w:lang w:eastAsia="ru-RU"/>
        </w:rPr>
        <w:t>ис</w:t>
      </w:r>
      <w:r>
        <w:rPr>
          <w:sz w:val="28"/>
          <w:szCs w:val="28"/>
          <w:lang w:eastAsia="ru-RU"/>
        </w:rPr>
        <w:t>.</w:t>
      </w:r>
      <w:r w:rsidRPr="00575442">
        <w:rPr>
          <w:sz w:val="28"/>
          <w:szCs w:val="28"/>
          <w:lang w:eastAsia="ru-RU"/>
        </w:rPr>
        <w:t xml:space="preserve"> 7). </w:t>
      </w:r>
    </w:p>
    <w:p w:rsidR="00642614" w:rsidRDefault="00642614" w:rsidP="00642614">
      <w:pPr>
        <w:tabs>
          <w:tab w:val="left" w:pos="567"/>
          <w:tab w:val="left" w:pos="709"/>
        </w:tabs>
        <w:rPr>
          <w:sz w:val="28"/>
          <w:szCs w:val="28"/>
          <w:lang w:eastAsia="ru-RU"/>
        </w:rPr>
      </w:pPr>
    </w:p>
    <w:p w:rsidR="00642614" w:rsidRDefault="00642614" w:rsidP="00642614">
      <w:pPr>
        <w:tabs>
          <w:tab w:val="left" w:pos="567"/>
          <w:tab w:val="left" w:pos="709"/>
        </w:tabs>
        <w:rPr>
          <w:sz w:val="28"/>
          <w:szCs w:val="28"/>
          <w:lang w:eastAsia="ru-RU"/>
        </w:rPr>
      </w:pPr>
    </w:p>
    <w:p w:rsidR="00642614" w:rsidRDefault="00642614" w:rsidP="00642614">
      <w:pPr>
        <w:tabs>
          <w:tab w:val="left" w:pos="567"/>
          <w:tab w:val="left" w:pos="709"/>
        </w:tabs>
        <w:rPr>
          <w:sz w:val="28"/>
          <w:szCs w:val="28"/>
          <w:lang w:eastAsia="ru-RU"/>
        </w:rPr>
      </w:pPr>
    </w:p>
    <w:p w:rsidR="00642614" w:rsidRDefault="00642614" w:rsidP="00642614">
      <w:pPr>
        <w:tabs>
          <w:tab w:val="left" w:pos="567"/>
          <w:tab w:val="left" w:pos="709"/>
        </w:tabs>
        <w:rPr>
          <w:sz w:val="28"/>
          <w:szCs w:val="28"/>
          <w:lang w:eastAsia="ru-RU"/>
        </w:rPr>
      </w:pPr>
    </w:p>
    <w:p w:rsidR="00642614" w:rsidRDefault="00642614" w:rsidP="00642614">
      <w:pPr>
        <w:tabs>
          <w:tab w:val="left" w:pos="567"/>
          <w:tab w:val="left" w:pos="709"/>
        </w:tabs>
        <w:rPr>
          <w:sz w:val="28"/>
          <w:szCs w:val="28"/>
          <w:lang w:eastAsia="ru-RU"/>
        </w:rPr>
      </w:pPr>
    </w:p>
    <w:p w:rsidR="00642614" w:rsidRPr="00575442" w:rsidRDefault="00642614" w:rsidP="00642614">
      <w:pPr>
        <w:tabs>
          <w:tab w:val="left" w:pos="567"/>
          <w:tab w:val="left" w:pos="709"/>
        </w:tabs>
        <w:rPr>
          <w:sz w:val="28"/>
          <w:szCs w:val="28"/>
          <w:lang w:eastAsia="ru-RU"/>
        </w:rPr>
      </w:pPr>
    </w:p>
    <w:p w:rsidR="00642614" w:rsidRPr="00575442" w:rsidRDefault="00642614" w:rsidP="00642614">
      <w:pPr>
        <w:tabs>
          <w:tab w:val="left" w:pos="567"/>
          <w:tab w:val="left" w:pos="709"/>
        </w:tabs>
        <w:rPr>
          <w:sz w:val="28"/>
          <w:szCs w:val="28"/>
          <w:lang w:eastAsia="ru-RU"/>
        </w:rPr>
      </w:pPr>
    </w:p>
    <w:p w:rsidR="00642614" w:rsidRPr="009E6381" w:rsidRDefault="00642614" w:rsidP="00642614">
      <w:pPr>
        <w:tabs>
          <w:tab w:val="left" w:pos="708"/>
        </w:tabs>
        <w:jc w:val="right"/>
        <w:rPr>
          <w:sz w:val="28"/>
          <w:szCs w:val="28"/>
          <w:lang w:eastAsia="ru-RU"/>
        </w:rPr>
      </w:pPr>
      <w:r w:rsidRPr="009E6381">
        <w:rPr>
          <w:sz w:val="28"/>
          <w:szCs w:val="28"/>
          <w:lang w:eastAsia="ru-RU"/>
        </w:rPr>
        <w:t>Таблица  2</w:t>
      </w:r>
    </w:p>
    <w:p w:rsidR="00642614" w:rsidRPr="00575442" w:rsidRDefault="00642614" w:rsidP="00642614">
      <w:pPr>
        <w:tabs>
          <w:tab w:val="left" w:pos="708"/>
        </w:tabs>
        <w:jc w:val="center"/>
        <w:rPr>
          <w:b/>
          <w:sz w:val="28"/>
          <w:szCs w:val="28"/>
          <w:lang w:eastAsia="ru-RU"/>
        </w:rPr>
      </w:pPr>
      <w:r w:rsidRPr="00575442">
        <w:rPr>
          <w:b/>
          <w:sz w:val="28"/>
          <w:szCs w:val="28"/>
          <w:lang w:eastAsia="ru-RU"/>
        </w:rPr>
        <w:t>Ключевые элементы существующей системы передачи электроэнергии</w:t>
      </w:r>
    </w:p>
    <w:p w:rsidR="00642614" w:rsidRPr="00575442" w:rsidRDefault="00642614" w:rsidP="00642614">
      <w:pPr>
        <w:tabs>
          <w:tab w:val="left" w:pos="708"/>
        </w:tabs>
        <w:jc w:val="center"/>
        <w:rPr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62"/>
        <w:gridCol w:w="2251"/>
        <w:gridCol w:w="1966"/>
        <w:gridCol w:w="2663"/>
      </w:tblGrid>
      <w:tr w:rsidR="00642614" w:rsidRPr="00575442" w:rsidTr="004E386C">
        <w:trPr>
          <w:tblHeader/>
        </w:trPr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575442">
              <w:rPr>
                <w:b/>
                <w:sz w:val="22"/>
                <w:szCs w:val="22"/>
                <w:lang w:eastAsia="ru-RU"/>
              </w:rPr>
              <w:t>Напряжение (</w:t>
            </w:r>
            <w:proofErr w:type="spellStart"/>
            <w:r w:rsidRPr="00575442">
              <w:rPr>
                <w:b/>
                <w:sz w:val="22"/>
                <w:szCs w:val="22"/>
                <w:lang w:eastAsia="ru-RU"/>
              </w:rPr>
              <w:t>кВ</w:t>
            </w:r>
            <w:proofErr w:type="spellEnd"/>
            <w:r w:rsidRPr="00575442">
              <w:rPr>
                <w:b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575442">
              <w:rPr>
                <w:b/>
                <w:sz w:val="22"/>
                <w:szCs w:val="22"/>
                <w:lang w:eastAsia="ru-RU"/>
              </w:rPr>
              <w:t>Линии</w:t>
            </w:r>
          </w:p>
        </w:tc>
        <w:tc>
          <w:tcPr>
            <w:tcW w:w="49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575442">
              <w:rPr>
                <w:b/>
                <w:sz w:val="22"/>
                <w:szCs w:val="22"/>
                <w:lang w:eastAsia="ru-RU"/>
              </w:rPr>
              <w:t>Трансформаторы</w:t>
            </w:r>
          </w:p>
        </w:tc>
      </w:tr>
      <w:tr w:rsidR="00642614" w:rsidRPr="00575442" w:rsidTr="004E386C">
        <w:trPr>
          <w:trHeight w:val="423"/>
          <w:tblHeader/>
        </w:trPr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575442">
              <w:rPr>
                <w:b/>
                <w:sz w:val="22"/>
                <w:szCs w:val="22"/>
                <w:lang w:eastAsia="ru-RU"/>
              </w:rPr>
              <w:t>Длина (</w:t>
            </w:r>
            <w:proofErr w:type="gramStart"/>
            <w:r w:rsidRPr="00575442">
              <w:rPr>
                <w:b/>
                <w:sz w:val="22"/>
                <w:szCs w:val="22"/>
                <w:lang w:eastAsia="ru-RU"/>
              </w:rPr>
              <w:t>км</w:t>
            </w:r>
            <w:proofErr w:type="gramEnd"/>
            <w:r w:rsidRPr="00575442">
              <w:rPr>
                <w:b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575442">
              <w:rPr>
                <w:b/>
                <w:sz w:val="22"/>
                <w:szCs w:val="22"/>
                <w:lang w:eastAsia="ru-RU"/>
              </w:rPr>
              <w:t>Количество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575442">
              <w:rPr>
                <w:b/>
                <w:sz w:val="22"/>
                <w:szCs w:val="22"/>
                <w:lang w:eastAsia="ru-RU"/>
              </w:rPr>
              <w:t>Установленная мощность (МВА)</w:t>
            </w:r>
          </w:p>
        </w:tc>
      </w:tr>
      <w:tr w:rsidR="00642614" w:rsidRPr="00575442" w:rsidTr="004E386C"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575442">
              <w:rPr>
                <w:b/>
                <w:sz w:val="22"/>
                <w:szCs w:val="22"/>
                <w:lang w:eastAsia="ru-RU"/>
              </w:rPr>
              <w:t>В системе передачи</w:t>
            </w:r>
          </w:p>
        </w:tc>
      </w:tr>
      <w:tr w:rsidR="00642614" w:rsidRPr="00575442" w:rsidTr="004E386C"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sz w:val="22"/>
                <w:szCs w:val="22"/>
                <w:lang w:eastAsia="ru-RU"/>
              </w:rPr>
            </w:pPr>
            <w:r w:rsidRPr="00575442">
              <w:rPr>
                <w:sz w:val="22"/>
                <w:szCs w:val="22"/>
                <w:lang w:eastAsia="ru-RU"/>
              </w:rPr>
              <w:t>400</w:t>
            </w:r>
          </w:p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sz w:val="22"/>
                <w:szCs w:val="22"/>
                <w:lang w:eastAsia="ru-RU"/>
              </w:rPr>
            </w:pPr>
            <w:r w:rsidRPr="00575442">
              <w:rPr>
                <w:sz w:val="22"/>
                <w:szCs w:val="22"/>
                <w:lang w:eastAsia="ru-RU"/>
              </w:rPr>
              <w:t>330</w:t>
            </w:r>
          </w:p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sz w:val="22"/>
                <w:szCs w:val="22"/>
                <w:lang w:eastAsia="ru-RU"/>
              </w:rPr>
            </w:pPr>
            <w:r w:rsidRPr="00575442">
              <w:rPr>
                <w:sz w:val="22"/>
                <w:szCs w:val="22"/>
                <w:lang w:eastAsia="ru-RU"/>
              </w:rPr>
              <w:t>110</w:t>
            </w:r>
          </w:p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575442">
              <w:rPr>
                <w:b/>
                <w:sz w:val="22"/>
                <w:szCs w:val="22"/>
                <w:lang w:eastAsia="ru-RU"/>
              </w:rPr>
              <w:t>Передача – всего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rPr>
                <w:sz w:val="22"/>
                <w:szCs w:val="22"/>
                <w:lang w:eastAsia="ru-RU"/>
              </w:rPr>
            </w:pPr>
          </w:p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sz w:val="22"/>
                <w:szCs w:val="22"/>
                <w:lang w:eastAsia="ru-RU"/>
              </w:rPr>
            </w:pPr>
            <w:r w:rsidRPr="00575442">
              <w:rPr>
                <w:sz w:val="22"/>
                <w:szCs w:val="22"/>
                <w:lang w:eastAsia="ru-RU"/>
              </w:rPr>
              <w:t xml:space="preserve">202.5 </w:t>
            </w:r>
          </w:p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sz w:val="22"/>
                <w:szCs w:val="22"/>
                <w:lang w:eastAsia="ru-RU"/>
              </w:rPr>
            </w:pPr>
            <w:r w:rsidRPr="00575442">
              <w:rPr>
                <w:sz w:val="22"/>
                <w:szCs w:val="22"/>
                <w:lang w:eastAsia="ru-RU"/>
              </w:rPr>
              <w:t xml:space="preserve">532.4 </w:t>
            </w:r>
          </w:p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sz w:val="22"/>
                <w:szCs w:val="22"/>
                <w:lang w:eastAsia="ru-RU"/>
              </w:rPr>
            </w:pPr>
            <w:r w:rsidRPr="00575442">
              <w:rPr>
                <w:sz w:val="22"/>
                <w:szCs w:val="22"/>
                <w:lang w:eastAsia="ru-RU"/>
              </w:rPr>
              <w:t>5,231.1</w:t>
            </w:r>
          </w:p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sz w:val="22"/>
                <w:szCs w:val="22"/>
                <w:lang w:eastAsia="ru-RU"/>
              </w:rPr>
            </w:pPr>
          </w:p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575442">
              <w:rPr>
                <w:b/>
                <w:sz w:val="22"/>
                <w:szCs w:val="22"/>
                <w:lang w:eastAsia="ru-RU"/>
              </w:rPr>
              <w:t xml:space="preserve">5,977 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           </w:t>
            </w:r>
            <w:r w:rsidRPr="00575442">
              <w:rPr>
                <w:sz w:val="22"/>
                <w:szCs w:val="22"/>
                <w:lang w:eastAsia="ru-RU"/>
              </w:rPr>
              <w:t xml:space="preserve">  1*)</w:t>
            </w:r>
          </w:p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sz w:val="22"/>
                <w:szCs w:val="22"/>
                <w:lang w:eastAsia="ru-RU"/>
              </w:rPr>
            </w:pPr>
            <w:r w:rsidRPr="00575442">
              <w:rPr>
                <w:sz w:val="22"/>
                <w:szCs w:val="22"/>
                <w:lang w:eastAsia="ru-RU"/>
              </w:rPr>
              <w:t>5 (3*)</w:t>
            </w:r>
          </w:p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sz w:val="22"/>
                <w:szCs w:val="22"/>
                <w:lang w:eastAsia="ru-RU"/>
              </w:rPr>
            </w:pPr>
            <w:r w:rsidRPr="00575442">
              <w:rPr>
                <w:sz w:val="22"/>
                <w:szCs w:val="22"/>
                <w:lang w:eastAsia="ru-RU"/>
              </w:rPr>
              <w:t xml:space="preserve">166 (131*)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sz w:val="22"/>
                <w:szCs w:val="22"/>
                <w:lang w:eastAsia="ru-RU"/>
              </w:rPr>
            </w:pPr>
            <w:r w:rsidRPr="00575442">
              <w:rPr>
                <w:sz w:val="22"/>
                <w:szCs w:val="22"/>
                <w:lang w:eastAsia="ru-RU"/>
              </w:rPr>
              <w:t>500*</w:t>
            </w:r>
          </w:p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sz w:val="22"/>
                <w:szCs w:val="22"/>
                <w:lang w:eastAsia="ru-RU"/>
              </w:rPr>
            </w:pPr>
            <w:r w:rsidRPr="00575442">
              <w:rPr>
                <w:sz w:val="22"/>
                <w:szCs w:val="22"/>
                <w:lang w:eastAsia="ru-RU"/>
              </w:rPr>
              <w:t>2,515 (1,525*)</w:t>
            </w:r>
          </w:p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sz w:val="22"/>
                <w:szCs w:val="22"/>
                <w:lang w:eastAsia="ru-RU"/>
              </w:rPr>
            </w:pPr>
            <w:r w:rsidRPr="00575442">
              <w:rPr>
                <w:sz w:val="22"/>
                <w:szCs w:val="22"/>
                <w:lang w:eastAsia="ru-RU"/>
              </w:rPr>
              <w:t xml:space="preserve">3,687 (2,413*) </w:t>
            </w:r>
          </w:p>
        </w:tc>
      </w:tr>
      <w:tr w:rsidR="00642614" w:rsidRPr="00575442" w:rsidTr="004E386C"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575442">
              <w:rPr>
                <w:b/>
                <w:sz w:val="22"/>
                <w:szCs w:val="22"/>
                <w:lang w:eastAsia="ru-RU"/>
              </w:rPr>
              <w:t>В системе распределения</w:t>
            </w:r>
          </w:p>
        </w:tc>
      </w:tr>
      <w:tr w:rsidR="00642614" w:rsidRPr="00575442" w:rsidTr="004E386C"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sz w:val="22"/>
                <w:szCs w:val="22"/>
                <w:lang w:eastAsia="ru-RU"/>
              </w:rPr>
            </w:pPr>
            <w:r w:rsidRPr="00575442">
              <w:rPr>
                <w:sz w:val="22"/>
                <w:szCs w:val="22"/>
                <w:lang w:eastAsia="ru-RU"/>
              </w:rPr>
              <w:t>35</w:t>
            </w:r>
          </w:p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sz w:val="22"/>
                <w:szCs w:val="22"/>
                <w:lang w:eastAsia="ru-RU"/>
              </w:rPr>
            </w:pPr>
            <w:r w:rsidRPr="00575442">
              <w:rPr>
                <w:sz w:val="22"/>
                <w:szCs w:val="22"/>
                <w:lang w:eastAsia="ru-RU"/>
              </w:rPr>
              <w:t>6-10</w:t>
            </w:r>
          </w:p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575442">
              <w:rPr>
                <w:b/>
                <w:sz w:val="22"/>
                <w:szCs w:val="22"/>
                <w:lang w:eastAsia="ru-RU"/>
              </w:rPr>
              <w:t>Распределение - всего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sz w:val="22"/>
                <w:szCs w:val="22"/>
                <w:lang w:eastAsia="ru-RU"/>
              </w:rPr>
            </w:pPr>
            <w:r w:rsidRPr="00575442">
              <w:rPr>
                <w:sz w:val="22"/>
                <w:szCs w:val="22"/>
                <w:lang w:eastAsia="ru-RU"/>
              </w:rPr>
              <w:t xml:space="preserve">1,378.4 </w:t>
            </w:r>
          </w:p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sz w:val="22"/>
                <w:szCs w:val="22"/>
                <w:lang w:eastAsia="ru-RU"/>
              </w:rPr>
            </w:pPr>
            <w:r w:rsidRPr="00575442">
              <w:rPr>
                <w:sz w:val="22"/>
                <w:szCs w:val="22"/>
                <w:lang w:eastAsia="ru-RU"/>
              </w:rPr>
              <w:t xml:space="preserve">24,499.0 </w:t>
            </w:r>
          </w:p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575442">
              <w:rPr>
                <w:b/>
                <w:sz w:val="22"/>
                <w:szCs w:val="22"/>
                <w:lang w:eastAsia="ru-RU"/>
              </w:rPr>
              <w:t>25,877.4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sz w:val="22"/>
                <w:szCs w:val="22"/>
                <w:lang w:eastAsia="ru-RU"/>
              </w:rPr>
            </w:pPr>
            <w:r w:rsidRPr="00575442">
              <w:rPr>
                <w:sz w:val="22"/>
                <w:szCs w:val="22"/>
                <w:lang w:eastAsia="ru-RU"/>
              </w:rPr>
              <w:t>133 (47*)</w:t>
            </w:r>
          </w:p>
          <w:p w:rsidR="00642614" w:rsidRPr="00575442" w:rsidRDefault="00642614" w:rsidP="004E386C">
            <w:pPr>
              <w:tabs>
                <w:tab w:val="left" w:pos="708"/>
              </w:tabs>
              <w:ind w:firstLine="0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        </w:t>
            </w:r>
            <w:r w:rsidRPr="00575442">
              <w:rPr>
                <w:sz w:val="22"/>
                <w:szCs w:val="22"/>
                <w:lang w:eastAsia="ru-RU"/>
              </w:rPr>
              <w:t>14,698 (1*)</w:t>
            </w:r>
          </w:p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sz w:val="22"/>
                <w:szCs w:val="22"/>
                <w:lang w:eastAsia="ru-RU"/>
              </w:rPr>
            </w:pPr>
            <w:r w:rsidRPr="00575442">
              <w:rPr>
                <w:sz w:val="22"/>
                <w:szCs w:val="22"/>
                <w:lang w:eastAsia="ru-RU"/>
              </w:rPr>
              <w:t>846 (294*)</w:t>
            </w:r>
          </w:p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sz w:val="22"/>
                <w:szCs w:val="22"/>
                <w:lang w:eastAsia="ru-RU"/>
              </w:rPr>
            </w:pPr>
            <w:r w:rsidRPr="00575442">
              <w:rPr>
                <w:sz w:val="22"/>
                <w:szCs w:val="22"/>
                <w:lang w:eastAsia="ru-RU"/>
              </w:rPr>
              <w:t>3,464 (5.6*)</w:t>
            </w:r>
          </w:p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</w:tr>
    </w:tbl>
    <w:p w:rsidR="00642614" w:rsidRPr="002B06EC" w:rsidRDefault="00642614" w:rsidP="00642614">
      <w:pPr>
        <w:tabs>
          <w:tab w:val="left" w:pos="567"/>
        </w:tabs>
        <w:ind w:firstLine="0"/>
        <w:rPr>
          <w:i/>
          <w:iCs/>
          <w:color w:val="000000"/>
          <w:sz w:val="24"/>
          <w:szCs w:val="24"/>
          <w:lang w:val="en-US" w:eastAsia="ru-RU"/>
        </w:rPr>
      </w:pPr>
      <w:r w:rsidRPr="00575442">
        <w:rPr>
          <w:i/>
          <w:iCs/>
          <w:color w:val="000000"/>
          <w:sz w:val="24"/>
          <w:szCs w:val="24"/>
          <w:lang w:eastAsia="ru-RU"/>
        </w:rPr>
        <w:t xml:space="preserve">Примечание: *Принадлежит ГП </w:t>
      </w:r>
      <w:r>
        <w:rPr>
          <w:i/>
          <w:iCs/>
          <w:color w:val="000000"/>
          <w:sz w:val="24"/>
          <w:szCs w:val="24"/>
          <w:lang w:val="en-US" w:eastAsia="ru-RU"/>
        </w:rPr>
        <w:t>“</w:t>
      </w:r>
      <w:proofErr w:type="spellStart"/>
      <w:r w:rsidRPr="00575442">
        <w:rPr>
          <w:i/>
          <w:iCs/>
          <w:color w:val="000000"/>
          <w:sz w:val="24"/>
          <w:szCs w:val="24"/>
          <w:lang w:eastAsia="ru-RU"/>
        </w:rPr>
        <w:t>Moldelectrica</w:t>
      </w:r>
      <w:proofErr w:type="spellEnd"/>
      <w:r>
        <w:rPr>
          <w:i/>
          <w:iCs/>
          <w:color w:val="000000"/>
          <w:sz w:val="24"/>
          <w:szCs w:val="24"/>
          <w:lang w:val="en-US" w:eastAsia="ru-RU"/>
        </w:rPr>
        <w:t>”</w:t>
      </w:r>
    </w:p>
    <w:p w:rsidR="00642614" w:rsidRPr="00575442" w:rsidRDefault="00642614" w:rsidP="00642614">
      <w:pPr>
        <w:tabs>
          <w:tab w:val="left" w:pos="567"/>
          <w:tab w:val="left" w:pos="709"/>
        </w:tabs>
        <w:ind w:firstLine="284"/>
        <w:rPr>
          <w:b/>
          <w:sz w:val="24"/>
          <w:szCs w:val="24"/>
          <w:lang w:eastAsia="ru-RU"/>
        </w:rPr>
      </w:pPr>
    </w:p>
    <w:p w:rsidR="00642614" w:rsidRPr="00575442" w:rsidRDefault="00642614" w:rsidP="00642614">
      <w:pPr>
        <w:tabs>
          <w:tab w:val="left" w:pos="567"/>
          <w:tab w:val="left" w:pos="709"/>
        </w:tabs>
        <w:rPr>
          <w:sz w:val="28"/>
          <w:szCs w:val="28"/>
          <w:lang w:eastAsia="ru-RU"/>
        </w:rPr>
      </w:pPr>
      <w:r w:rsidRPr="00575442">
        <w:rPr>
          <w:b/>
          <w:sz w:val="28"/>
          <w:szCs w:val="28"/>
          <w:lang w:eastAsia="ru-RU"/>
        </w:rPr>
        <w:t>33.</w:t>
      </w:r>
      <w:r w:rsidRPr="00575442">
        <w:rPr>
          <w:sz w:val="28"/>
          <w:szCs w:val="28"/>
          <w:lang w:eastAsia="ru-RU"/>
        </w:rPr>
        <w:t xml:space="preserve"> Распределительные линии среднего напряжения (СН) радиального типа.</w:t>
      </w:r>
    </w:p>
    <w:p w:rsidR="00642614" w:rsidRPr="00575442" w:rsidRDefault="00642614" w:rsidP="00642614">
      <w:pPr>
        <w:tabs>
          <w:tab w:val="left" w:pos="567"/>
          <w:tab w:val="left" w:pos="709"/>
        </w:tabs>
        <w:rPr>
          <w:sz w:val="28"/>
          <w:szCs w:val="28"/>
          <w:lang w:eastAsia="ru-RU"/>
        </w:rPr>
      </w:pPr>
    </w:p>
    <w:p w:rsidR="00642614" w:rsidRPr="00575442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  <w:r w:rsidRPr="00575442">
        <w:rPr>
          <w:b/>
          <w:sz w:val="28"/>
          <w:szCs w:val="28"/>
          <w:lang w:eastAsia="ru-RU"/>
        </w:rPr>
        <w:lastRenderedPageBreak/>
        <w:t>34.</w:t>
      </w:r>
      <w:r w:rsidRPr="00575442">
        <w:rPr>
          <w:sz w:val="28"/>
          <w:szCs w:val="28"/>
          <w:lang w:eastAsia="ru-RU"/>
        </w:rPr>
        <w:t xml:space="preserve"> Межсистемные соединения высокого напряжения (ВН) с соседними странами включают:</w:t>
      </w:r>
    </w:p>
    <w:p w:rsidR="00642614" w:rsidRPr="00575442" w:rsidRDefault="00642614" w:rsidP="00642614">
      <w:pPr>
        <w:tabs>
          <w:tab w:val="left" w:pos="567"/>
          <w:tab w:val="left" w:pos="708"/>
          <w:tab w:val="left" w:pos="1134"/>
        </w:tabs>
        <w:rPr>
          <w:rFonts w:eastAsia="Calibri" w:cs="Arial"/>
          <w:sz w:val="28"/>
          <w:szCs w:val="28"/>
          <w:lang w:eastAsia="ru-RU"/>
        </w:rPr>
      </w:pPr>
      <w:r w:rsidRPr="002B06EC">
        <w:rPr>
          <w:rFonts w:eastAsia="Calibri" w:cs="Arial"/>
          <w:sz w:val="28"/>
          <w:szCs w:val="28"/>
          <w:lang w:eastAsia="ru-RU"/>
        </w:rPr>
        <w:t xml:space="preserve">1) </w:t>
      </w:r>
      <w:r w:rsidRPr="00575442">
        <w:rPr>
          <w:rFonts w:eastAsia="Calibri" w:cs="Arial"/>
          <w:sz w:val="28"/>
          <w:szCs w:val="28"/>
          <w:lang w:eastAsia="ru-RU"/>
        </w:rPr>
        <w:t xml:space="preserve">1 линию в 400 </w:t>
      </w:r>
      <w:proofErr w:type="spellStart"/>
      <w:r w:rsidRPr="00575442">
        <w:rPr>
          <w:rFonts w:eastAsia="Calibri" w:cs="Arial"/>
          <w:sz w:val="28"/>
          <w:szCs w:val="28"/>
          <w:lang w:eastAsia="ru-RU"/>
        </w:rPr>
        <w:t>кВ</w:t>
      </w:r>
      <w:proofErr w:type="spellEnd"/>
      <w:r w:rsidRPr="00575442">
        <w:rPr>
          <w:rFonts w:eastAsia="Calibri" w:cs="Arial"/>
          <w:sz w:val="28"/>
          <w:szCs w:val="28"/>
          <w:lang w:eastAsia="ru-RU"/>
        </w:rPr>
        <w:t xml:space="preserve"> с Румынией;</w:t>
      </w:r>
    </w:p>
    <w:p w:rsidR="00642614" w:rsidRPr="00575442" w:rsidRDefault="00642614" w:rsidP="00642614">
      <w:pPr>
        <w:tabs>
          <w:tab w:val="left" w:pos="567"/>
          <w:tab w:val="left" w:pos="708"/>
          <w:tab w:val="left" w:pos="1134"/>
        </w:tabs>
        <w:ind w:left="709" w:firstLine="0"/>
        <w:rPr>
          <w:rFonts w:eastAsia="Calibri" w:cs="Arial"/>
          <w:sz w:val="28"/>
          <w:szCs w:val="28"/>
          <w:lang w:eastAsia="ru-RU"/>
        </w:rPr>
      </w:pPr>
      <w:r w:rsidRPr="002B06EC">
        <w:rPr>
          <w:rFonts w:eastAsia="Calibri" w:cs="Arial"/>
          <w:sz w:val="28"/>
          <w:szCs w:val="28"/>
          <w:lang w:eastAsia="ru-RU"/>
        </w:rPr>
        <w:t xml:space="preserve">2) </w:t>
      </w:r>
      <w:r w:rsidRPr="00575442">
        <w:rPr>
          <w:rFonts w:eastAsia="Calibri" w:cs="Arial"/>
          <w:sz w:val="28"/>
          <w:szCs w:val="28"/>
          <w:lang w:eastAsia="ru-RU"/>
        </w:rPr>
        <w:t>7 линий в 330</w:t>
      </w:r>
      <w:r w:rsidRPr="002B06EC">
        <w:rPr>
          <w:rFonts w:eastAsia="Calibri" w:cs="Arial"/>
          <w:sz w:val="28"/>
          <w:szCs w:val="28"/>
          <w:lang w:eastAsia="ru-RU"/>
        </w:rPr>
        <w:t xml:space="preserve"> </w:t>
      </w:r>
      <w:proofErr w:type="spellStart"/>
      <w:r w:rsidRPr="00575442">
        <w:rPr>
          <w:rFonts w:eastAsia="Calibri" w:cs="Arial"/>
          <w:sz w:val="28"/>
          <w:szCs w:val="28"/>
          <w:lang w:eastAsia="ru-RU"/>
        </w:rPr>
        <w:t>кВ</w:t>
      </w:r>
      <w:proofErr w:type="spellEnd"/>
      <w:r w:rsidRPr="00575442">
        <w:rPr>
          <w:rFonts w:eastAsia="Calibri" w:cs="Arial"/>
          <w:sz w:val="28"/>
          <w:szCs w:val="28"/>
          <w:lang w:eastAsia="ru-RU"/>
        </w:rPr>
        <w:t xml:space="preserve">  с Украиной;</w:t>
      </w:r>
    </w:p>
    <w:p w:rsidR="00642614" w:rsidRPr="00575442" w:rsidRDefault="00642614" w:rsidP="00642614">
      <w:pPr>
        <w:tabs>
          <w:tab w:val="left" w:pos="567"/>
          <w:tab w:val="left" w:pos="708"/>
          <w:tab w:val="left" w:pos="1134"/>
        </w:tabs>
        <w:rPr>
          <w:rFonts w:eastAsia="Calibri" w:cs="Arial"/>
          <w:sz w:val="28"/>
          <w:szCs w:val="28"/>
          <w:lang w:eastAsia="ru-RU"/>
        </w:rPr>
      </w:pPr>
      <w:r w:rsidRPr="002B06EC">
        <w:rPr>
          <w:rFonts w:eastAsia="Calibri" w:cs="Arial"/>
          <w:sz w:val="28"/>
          <w:szCs w:val="28"/>
          <w:lang w:eastAsia="ru-RU"/>
        </w:rPr>
        <w:t xml:space="preserve">3) </w:t>
      </w:r>
      <w:r w:rsidRPr="00575442">
        <w:rPr>
          <w:rFonts w:eastAsia="Calibri" w:cs="Arial"/>
          <w:sz w:val="28"/>
          <w:szCs w:val="28"/>
          <w:lang w:eastAsia="ru-RU"/>
        </w:rPr>
        <w:t>11 линий в 110</w:t>
      </w:r>
      <w:r w:rsidRPr="002B06EC">
        <w:rPr>
          <w:rFonts w:eastAsia="Calibri" w:cs="Arial"/>
          <w:sz w:val="28"/>
          <w:szCs w:val="28"/>
          <w:lang w:eastAsia="ru-RU"/>
        </w:rPr>
        <w:t xml:space="preserve"> </w:t>
      </w:r>
      <w:proofErr w:type="spellStart"/>
      <w:r w:rsidRPr="00575442">
        <w:rPr>
          <w:rFonts w:eastAsia="Calibri" w:cs="Arial"/>
          <w:sz w:val="28"/>
          <w:szCs w:val="28"/>
          <w:lang w:eastAsia="ru-RU"/>
        </w:rPr>
        <w:t>кВ</w:t>
      </w:r>
      <w:proofErr w:type="spellEnd"/>
      <w:r w:rsidRPr="00575442">
        <w:rPr>
          <w:rFonts w:eastAsia="Calibri" w:cs="Arial"/>
          <w:sz w:val="28"/>
          <w:szCs w:val="28"/>
          <w:lang w:eastAsia="ru-RU"/>
        </w:rPr>
        <w:t xml:space="preserve"> с Украиной;</w:t>
      </w:r>
    </w:p>
    <w:p w:rsidR="00642614" w:rsidRPr="00575442" w:rsidRDefault="00642614" w:rsidP="00642614">
      <w:pPr>
        <w:tabs>
          <w:tab w:val="left" w:pos="567"/>
          <w:tab w:val="left" w:pos="708"/>
          <w:tab w:val="left" w:pos="1134"/>
        </w:tabs>
        <w:ind w:left="709" w:firstLine="0"/>
        <w:rPr>
          <w:rFonts w:eastAsia="Calibri" w:cs="Arial"/>
          <w:sz w:val="28"/>
          <w:szCs w:val="28"/>
          <w:lang w:eastAsia="ru-RU"/>
        </w:rPr>
      </w:pPr>
      <w:r w:rsidRPr="002B06EC">
        <w:rPr>
          <w:rFonts w:eastAsia="Calibri" w:cs="Arial"/>
          <w:sz w:val="28"/>
          <w:szCs w:val="28"/>
          <w:lang w:eastAsia="ru-RU"/>
        </w:rPr>
        <w:t xml:space="preserve">4) </w:t>
      </w:r>
      <w:r w:rsidRPr="00575442">
        <w:rPr>
          <w:rFonts w:eastAsia="Calibri" w:cs="Arial"/>
          <w:sz w:val="28"/>
          <w:szCs w:val="28"/>
          <w:lang w:eastAsia="ru-RU"/>
        </w:rPr>
        <w:t>4 линии в 110</w:t>
      </w:r>
      <w:r w:rsidRPr="002B06EC">
        <w:rPr>
          <w:rFonts w:eastAsia="Calibri" w:cs="Arial"/>
          <w:sz w:val="28"/>
          <w:szCs w:val="28"/>
          <w:lang w:eastAsia="ru-RU"/>
        </w:rPr>
        <w:t xml:space="preserve"> </w:t>
      </w:r>
      <w:proofErr w:type="spellStart"/>
      <w:r w:rsidRPr="00575442">
        <w:rPr>
          <w:rFonts w:eastAsia="Calibri" w:cs="Arial"/>
          <w:sz w:val="28"/>
          <w:szCs w:val="28"/>
          <w:lang w:eastAsia="ru-RU"/>
        </w:rPr>
        <w:t>кВ</w:t>
      </w:r>
      <w:proofErr w:type="spellEnd"/>
      <w:r w:rsidRPr="00575442">
        <w:rPr>
          <w:rFonts w:eastAsia="Calibri" w:cs="Arial"/>
          <w:sz w:val="28"/>
          <w:szCs w:val="28"/>
          <w:lang w:eastAsia="ru-RU"/>
        </w:rPr>
        <w:t xml:space="preserve"> с Румынией.</w:t>
      </w:r>
    </w:p>
    <w:p w:rsidR="00642614" w:rsidRPr="00575442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  <w:r w:rsidRPr="00575442">
        <w:rPr>
          <w:sz w:val="28"/>
          <w:szCs w:val="28"/>
          <w:lang w:eastAsia="ru-RU"/>
        </w:rPr>
        <w:t xml:space="preserve">Межсистемное соединение </w:t>
      </w:r>
      <w:r w:rsidRPr="002B06EC">
        <w:rPr>
          <w:sz w:val="28"/>
          <w:szCs w:val="28"/>
          <w:lang w:eastAsia="ru-RU"/>
        </w:rPr>
        <w:t xml:space="preserve"> </w:t>
      </w:r>
      <w:r w:rsidRPr="00575442">
        <w:rPr>
          <w:sz w:val="28"/>
          <w:szCs w:val="28"/>
          <w:lang w:eastAsia="ru-RU"/>
        </w:rPr>
        <w:t>высокого напряжения</w:t>
      </w:r>
      <w:r w:rsidRPr="002B06EC">
        <w:rPr>
          <w:sz w:val="28"/>
          <w:szCs w:val="28"/>
          <w:lang w:eastAsia="ru-RU"/>
        </w:rPr>
        <w:t xml:space="preserve"> </w:t>
      </w:r>
      <w:r w:rsidRPr="00575442">
        <w:rPr>
          <w:sz w:val="28"/>
          <w:szCs w:val="28"/>
          <w:lang w:eastAsia="ru-RU"/>
        </w:rPr>
        <w:t xml:space="preserve"> между Молдовой и Румынией </w:t>
      </w:r>
      <w:r>
        <w:rPr>
          <w:sz w:val="28"/>
          <w:szCs w:val="28"/>
          <w:lang w:eastAsia="ru-RU"/>
        </w:rPr>
        <w:t>состоит из</w:t>
      </w:r>
      <w:r w:rsidRPr="00575442">
        <w:rPr>
          <w:sz w:val="28"/>
          <w:szCs w:val="28"/>
          <w:lang w:eastAsia="ru-RU"/>
        </w:rPr>
        <w:t xml:space="preserve"> 400</w:t>
      </w:r>
      <w:r>
        <w:rPr>
          <w:sz w:val="28"/>
          <w:szCs w:val="28"/>
          <w:lang w:eastAsia="ru-RU"/>
        </w:rPr>
        <w:t xml:space="preserve"> </w:t>
      </w:r>
      <w:proofErr w:type="spellStart"/>
      <w:r w:rsidRPr="00575442">
        <w:rPr>
          <w:sz w:val="28"/>
          <w:szCs w:val="28"/>
          <w:lang w:eastAsia="ru-RU"/>
        </w:rPr>
        <w:t>кВ</w:t>
      </w:r>
      <w:proofErr w:type="spellEnd"/>
      <w:r w:rsidRPr="00575442">
        <w:rPr>
          <w:sz w:val="28"/>
          <w:szCs w:val="28"/>
          <w:lang w:eastAsia="ru-RU"/>
        </w:rPr>
        <w:t xml:space="preserve"> воздушной линии </w:t>
      </w:r>
      <w:r>
        <w:rPr>
          <w:sz w:val="28"/>
          <w:szCs w:val="28"/>
          <w:lang w:eastAsia="ru-RU"/>
        </w:rPr>
        <w:t>электропередачи</w:t>
      </w:r>
      <w:r w:rsidRPr="00575442">
        <w:rPr>
          <w:sz w:val="28"/>
          <w:szCs w:val="28"/>
          <w:lang w:eastAsia="ru-RU"/>
        </w:rPr>
        <w:t xml:space="preserve"> </w:t>
      </w:r>
      <w:proofErr w:type="spellStart"/>
      <w:r w:rsidRPr="00575442">
        <w:rPr>
          <w:sz w:val="28"/>
          <w:szCs w:val="28"/>
          <w:lang w:eastAsia="ru-RU"/>
        </w:rPr>
        <w:t>Вулк</w:t>
      </w:r>
      <w:r>
        <w:rPr>
          <w:sz w:val="28"/>
          <w:szCs w:val="28"/>
          <w:lang w:eastAsia="ru-RU"/>
        </w:rPr>
        <w:t>э</w:t>
      </w:r>
      <w:r w:rsidRPr="00575442">
        <w:rPr>
          <w:sz w:val="28"/>
          <w:szCs w:val="28"/>
          <w:lang w:eastAsia="ru-RU"/>
        </w:rPr>
        <w:t>нешт</w:t>
      </w:r>
      <w:r>
        <w:rPr>
          <w:sz w:val="28"/>
          <w:szCs w:val="28"/>
          <w:lang w:eastAsia="ru-RU"/>
        </w:rPr>
        <w:t>ь</w:t>
      </w:r>
      <w:r w:rsidRPr="00575442">
        <w:rPr>
          <w:sz w:val="28"/>
          <w:szCs w:val="28"/>
          <w:lang w:eastAsia="ru-RU"/>
        </w:rPr>
        <w:t>-Исакча</w:t>
      </w:r>
      <w:proofErr w:type="spellEnd"/>
      <w:r>
        <w:rPr>
          <w:sz w:val="28"/>
          <w:szCs w:val="28"/>
          <w:lang w:eastAsia="ru-RU"/>
        </w:rPr>
        <w:t xml:space="preserve"> </w:t>
      </w:r>
      <w:r w:rsidRPr="00575442">
        <w:rPr>
          <w:sz w:val="28"/>
          <w:szCs w:val="28"/>
          <w:lang w:eastAsia="ru-RU"/>
        </w:rPr>
        <w:t xml:space="preserve"> и четырех линий 110</w:t>
      </w:r>
      <w:r>
        <w:rPr>
          <w:sz w:val="28"/>
          <w:szCs w:val="28"/>
          <w:lang w:eastAsia="ru-RU"/>
        </w:rPr>
        <w:t xml:space="preserve"> </w:t>
      </w:r>
      <w:proofErr w:type="spellStart"/>
      <w:r w:rsidRPr="00575442">
        <w:rPr>
          <w:sz w:val="28"/>
          <w:szCs w:val="28"/>
          <w:lang w:eastAsia="ru-RU"/>
        </w:rPr>
        <w:t>кВ.</w:t>
      </w:r>
      <w:proofErr w:type="spellEnd"/>
      <w:r w:rsidRPr="00575442">
        <w:rPr>
          <w:sz w:val="28"/>
          <w:szCs w:val="28"/>
          <w:lang w:eastAsia="ru-RU"/>
        </w:rPr>
        <w:t xml:space="preserve"> </w:t>
      </w:r>
      <w:r w:rsidRPr="00575442">
        <w:rPr>
          <w:color w:val="222222"/>
          <w:sz w:val="28"/>
          <w:szCs w:val="28"/>
        </w:rPr>
        <w:t xml:space="preserve">Но эти межсистемные соединения используются только в исключительных случаях </w:t>
      </w:r>
      <w:r w:rsidRPr="00D73FC5">
        <w:rPr>
          <w:sz w:val="28"/>
          <w:szCs w:val="28"/>
        </w:rPr>
        <w:t>на ос</w:t>
      </w:r>
      <w:r>
        <w:rPr>
          <w:sz w:val="28"/>
          <w:szCs w:val="28"/>
        </w:rPr>
        <w:t>н</w:t>
      </w:r>
      <w:r w:rsidRPr="00D73FC5">
        <w:rPr>
          <w:sz w:val="28"/>
          <w:szCs w:val="28"/>
        </w:rPr>
        <w:t xml:space="preserve">овных </w:t>
      </w:r>
      <w:r w:rsidRPr="00575442">
        <w:rPr>
          <w:color w:val="222222"/>
          <w:sz w:val="28"/>
          <w:szCs w:val="28"/>
        </w:rPr>
        <w:t xml:space="preserve">принципах, так как Молдова не синхронизирована с энергетической системой Румынии. Существует критическая необходимость решить проблему межсистемного соединения и синхронизации энергетических систем Молдовы и Румынии, что может дать возможность для интеграции энергетического рынка Молдовы с Румынским энергетическим рынком, а также резервные ВН линий для обеспечения операционной надежности </w:t>
      </w:r>
      <w:r w:rsidRPr="00575442">
        <w:rPr>
          <w:sz w:val="28"/>
          <w:szCs w:val="28"/>
          <w:lang w:eastAsia="ru-RU"/>
        </w:rPr>
        <w:t>и требований безопасности и для увеличения мощности межсистемного соединения в будущем.</w:t>
      </w:r>
    </w:p>
    <w:p w:rsidR="00642614" w:rsidRPr="00575442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</w:p>
    <w:p w:rsidR="00642614" w:rsidRPr="00575442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  <w:r w:rsidRPr="00575442">
        <w:rPr>
          <w:b/>
          <w:sz w:val="28"/>
          <w:szCs w:val="28"/>
          <w:lang w:eastAsia="ru-RU"/>
        </w:rPr>
        <w:t>35.</w:t>
      </w:r>
      <w:r w:rsidRPr="00575442">
        <w:rPr>
          <w:sz w:val="28"/>
          <w:szCs w:val="28"/>
          <w:lang w:eastAsia="ru-RU"/>
        </w:rPr>
        <w:t xml:space="preserve"> Сеть передачи РМ была создана и оптимизирована для нужд </w:t>
      </w:r>
      <w:proofErr w:type="spellStart"/>
      <w:r w:rsidRPr="00575442">
        <w:rPr>
          <w:sz w:val="28"/>
          <w:szCs w:val="28"/>
          <w:lang w:eastAsia="ru-RU"/>
        </w:rPr>
        <w:t>взаимоподключенной</w:t>
      </w:r>
      <w:proofErr w:type="spellEnd"/>
      <w:r w:rsidRPr="00575442">
        <w:rPr>
          <w:sz w:val="28"/>
          <w:szCs w:val="28"/>
          <w:lang w:eastAsia="ru-RU"/>
        </w:rPr>
        <w:t xml:space="preserve"> системы бывшего Советского Союза, когда она была синхронизирована с Румынией, Болгарией и большинством восточно-европейских стран (</w:t>
      </w:r>
      <w:r w:rsidRPr="001D3047">
        <w:rPr>
          <w:sz w:val="28"/>
          <w:szCs w:val="28"/>
          <w:lang w:eastAsia="ru-RU"/>
        </w:rPr>
        <w:t>SUDEL</w:t>
      </w:r>
      <w:r w:rsidRPr="00575442">
        <w:rPr>
          <w:sz w:val="28"/>
          <w:szCs w:val="28"/>
          <w:lang w:eastAsia="ru-RU"/>
        </w:rPr>
        <w:t>). Сегодня, после того как  Румыния и все эти страны присоединились к сети ENTSO-E, отключенная Молдавская Энергетическая Система демонстрирует определенные ограничения в операционной стабильности и возможностях энерг</w:t>
      </w:r>
      <w:r>
        <w:rPr>
          <w:sz w:val="28"/>
          <w:szCs w:val="28"/>
          <w:lang w:eastAsia="ru-RU"/>
        </w:rPr>
        <w:t xml:space="preserve">етического </w:t>
      </w:r>
      <w:r w:rsidRPr="00575442">
        <w:rPr>
          <w:sz w:val="28"/>
          <w:szCs w:val="28"/>
          <w:lang w:eastAsia="ru-RU"/>
        </w:rPr>
        <w:t>обмена.</w:t>
      </w:r>
    </w:p>
    <w:p w:rsidR="00642614" w:rsidRPr="00575442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</w:p>
    <w:p w:rsidR="00642614" w:rsidRPr="00575442" w:rsidRDefault="00642614" w:rsidP="00642614">
      <w:pPr>
        <w:tabs>
          <w:tab w:val="left" w:pos="708"/>
        </w:tabs>
        <w:ind w:firstLine="567"/>
        <w:jc w:val="center"/>
        <w:rPr>
          <w:sz w:val="24"/>
          <w:szCs w:val="24"/>
          <w:lang w:eastAsia="ru-RU"/>
        </w:rPr>
      </w:pPr>
      <w:r w:rsidRPr="00575442">
        <w:rPr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2C4A234B" wp14:editId="3338C6D1">
            <wp:extent cx="5039995" cy="5295265"/>
            <wp:effectExtent l="0" t="0" r="8255" b="635"/>
            <wp:docPr id="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529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614" w:rsidRPr="00575442" w:rsidRDefault="00642614" w:rsidP="00642614">
      <w:pPr>
        <w:tabs>
          <w:tab w:val="left" w:pos="708"/>
        </w:tabs>
        <w:ind w:firstLine="567"/>
        <w:jc w:val="center"/>
        <w:rPr>
          <w:b/>
          <w:sz w:val="24"/>
          <w:szCs w:val="24"/>
          <w:lang w:eastAsia="ru-RU"/>
        </w:rPr>
      </w:pPr>
    </w:p>
    <w:p w:rsidR="00642614" w:rsidRPr="00575442" w:rsidRDefault="00642614" w:rsidP="00642614">
      <w:pPr>
        <w:tabs>
          <w:tab w:val="left" w:pos="708"/>
        </w:tabs>
        <w:ind w:firstLine="567"/>
        <w:jc w:val="center"/>
        <w:rPr>
          <w:b/>
          <w:sz w:val="24"/>
          <w:szCs w:val="24"/>
          <w:lang w:eastAsia="ru-RU"/>
        </w:rPr>
      </w:pPr>
      <w:r w:rsidRPr="00575442">
        <w:rPr>
          <w:b/>
          <w:sz w:val="24"/>
          <w:szCs w:val="24"/>
          <w:lang w:eastAsia="ru-RU"/>
        </w:rPr>
        <w:t xml:space="preserve">Рисунок </w:t>
      </w:r>
      <w:bookmarkStart w:id="48" w:name="_Toc475612247"/>
      <w:r w:rsidRPr="00575442">
        <w:rPr>
          <w:b/>
          <w:sz w:val="24"/>
          <w:szCs w:val="24"/>
          <w:lang w:eastAsia="ru-RU"/>
        </w:rPr>
        <w:t xml:space="preserve">7. </w:t>
      </w:r>
      <w:r w:rsidRPr="00575442">
        <w:rPr>
          <w:i/>
          <w:sz w:val="24"/>
          <w:szCs w:val="24"/>
          <w:lang w:eastAsia="ru-RU"/>
        </w:rPr>
        <w:t xml:space="preserve">Схема передающих сетей </w:t>
      </w:r>
      <w:r>
        <w:rPr>
          <w:i/>
          <w:sz w:val="24"/>
          <w:szCs w:val="24"/>
          <w:lang w:eastAsia="ru-RU"/>
        </w:rPr>
        <w:t>высокого напряжения Республики Молдова</w:t>
      </w:r>
    </w:p>
    <w:p w:rsidR="00642614" w:rsidRPr="00575442" w:rsidRDefault="00642614" w:rsidP="00642614">
      <w:pPr>
        <w:tabs>
          <w:tab w:val="left" w:pos="708"/>
        </w:tabs>
        <w:ind w:firstLine="0"/>
        <w:rPr>
          <w:b/>
          <w:sz w:val="24"/>
          <w:szCs w:val="24"/>
          <w:lang w:eastAsia="ru-RU"/>
        </w:rPr>
      </w:pPr>
    </w:p>
    <w:p w:rsidR="00642614" w:rsidRPr="00575442" w:rsidRDefault="00642614" w:rsidP="00642614">
      <w:pPr>
        <w:tabs>
          <w:tab w:val="left" w:pos="708"/>
        </w:tabs>
        <w:ind w:firstLine="0"/>
        <w:rPr>
          <w:b/>
          <w:sz w:val="24"/>
          <w:szCs w:val="24"/>
          <w:lang w:eastAsia="ru-RU"/>
        </w:rPr>
      </w:pPr>
    </w:p>
    <w:p w:rsidR="00642614" w:rsidRPr="00575442" w:rsidRDefault="00642614" w:rsidP="00642614">
      <w:pPr>
        <w:tabs>
          <w:tab w:val="left" w:pos="708"/>
        </w:tabs>
        <w:ind w:firstLine="0"/>
        <w:jc w:val="center"/>
        <w:rPr>
          <w:b/>
          <w:sz w:val="28"/>
          <w:szCs w:val="28"/>
        </w:rPr>
      </w:pPr>
      <w:r w:rsidRPr="00575442">
        <w:rPr>
          <w:b/>
          <w:sz w:val="28"/>
          <w:szCs w:val="28"/>
        </w:rPr>
        <w:t>1.5. Технологическая и операционная безопасность энергетической системы</w:t>
      </w:r>
      <w:bookmarkEnd w:id="48"/>
    </w:p>
    <w:p w:rsidR="00642614" w:rsidRPr="00575442" w:rsidRDefault="00642614" w:rsidP="00642614">
      <w:pPr>
        <w:tabs>
          <w:tab w:val="left" w:pos="708"/>
        </w:tabs>
        <w:ind w:firstLine="0"/>
        <w:jc w:val="center"/>
        <w:rPr>
          <w:b/>
          <w:sz w:val="28"/>
          <w:szCs w:val="28"/>
          <w:lang w:eastAsia="ru-RU"/>
        </w:rPr>
      </w:pPr>
    </w:p>
    <w:p w:rsidR="00642614" w:rsidRPr="00575442" w:rsidRDefault="00642614" w:rsidP="00642614">
      <w:pPr>
        <w:keepNext/>
        <w:keepLines/>
        <w:tabs>
          <w:tab w:val="left" w:pos="708"/>
          <w:tab w:val="num" w:pos="1419"/>
        </w:tabs>
        <w:ind w:firstLine="0"/>
        <w:jc w:val="center"/>
        <w:outlineLvl w:val="2"/>
        <w:rPr>
          <w:b/>
          <w:kern w:val="28"/>
          <w:sz w:val="28"/>
          <w:szCs w:val="28"/>
        </w:rPr>
      </w:pPr>
      <w:bookmarkStart w:id="49" w:name="_Toc475612248"/>
      <w:r w:rsidRPr="00575442">
        <w:rPr>
          <w:b/>
          <w:kern w:val="28"/>
          <w:sz w:val="28"/>
          <w:szCs w:val="28"/>
        </w:rPr>
        <w:t>1.5.1. Контрактные обязательства</w:t>
      </w:r>
      <w:bookmarkEnd w:id="49"/>
    </w:p>
    <w:p w:rsidR="00642614" w:rsidRPr="00575442" w:rsidRDefault="00642614" w:rsidP="00642614">
      <w:pPr>
        <w:keepNext/>
        <w:keepLines/>
        <w:tabs>
          <w:tab w:val="left" w:pos="708"/>
          <w:tab w:val="num" w:pos="1419"/>
        </w:tabs>
        <w:jc w:val="left"/>
        <w:outlineLvl w:val="2"/>
        <w:rPr>
          <w:b/>
          <w:kern w:val="28"/>
          <w:sz w:val="28"/>
          <w:szCs w:val="28"/>
        </w:rPr>
      </w:pPr>
    </w:p>
    <w:p w:rsidR="00642614" w:rsidRPr="00575442" w:rsidRDefault="00642614" w:rsidP="00642614">
      <w:pPr>
        <w:tabs>
          <w:tab w:val="left" w:pos="567"/>
          <w:tab w:val="left" w:pos="709"/>
        </w:tabs>
        <w:rPr>
          <w:color w:val="000000"/>
          <w:sz w:val="28"/>
          <w:szCs w:val="28"/>
        </w:rPr>
      </w:pPr>
      <w:r w:rsidRPr="00575442">
        <w:rPr>
          <w:b/>
          <w:color w:val="000000"/>
          <w:sz w:val="28"/>
          <w:szCs w:val="28"/>
        </w:rPr>
        <w:t>36.</w:t>
      </w:r>
      <w:r w:rsidRPr="00575442">
        <w:rPr>
          <w:color w:val="000000"/>
          <w:sz w:val="28"/>
          <w:szCs w:val="28"/>
        </w:rPr>
        <w:t xml:space="preserve"> </w:t>
      </w:r>
      <w:proofErr w:type="gramStart"/>
      <w:r w:rsidRPr="00575442">
        <w:rPr>
          <w:color w:val="000000"/>
          <w:sz w:val="28"/>
          <w:szCs w:val="28"/>
        </w:rPr>
        <w:t xml:space="preserve">В соответствии с Законом об </w:t>
      </w:r>
      <w:r>
        <w:rPr>
          <w:color w:val="000000"/>
          <w:sz w:val="28"/>
          <w:szCs w:val="28"/>
        </w:rPr>
        <w:t>э</w:t>
      </w:r>
      <w:r w:rsidRPr="00575442">
        <w:rPr>
          <w:color w:val="000000"/>
          <w:sz w:val="28"/>
          <w:szCs w:val="28"/>
        </w:rPr>
        <w:t>лектр</w:t>
      </w:r>
      <w:r>
        <w:rPr>
          <w:color w:val="000000"/>
          <w:sz w:val="28"/>
          <w:szCs w:val="28"/>
        </w:rPr>
        <w:t>оэнергии</w:t>
      </w:r>
      <w:r w:rsidRPr="00575442">
        <w:rPr>
          <w:color w:val="000000"/>
          <w:sz w:val="28"/>
          <w:szCs w:val="28"/>
        </w:rPr>
        <w:t xml:space="preserve">, правилами рынка </w:t>
      </w:r>
      <w:r>
        <w:rPr>
          <w:color w:val="000000"/>
          <w:sz w:val="28"/>
          <w:szCs w:val="28"/>
        </w:rPr>
        <w:t>э</w:t>
      </w:r>
      <w:r w:rsidRPr="00575442">
        <w:rPr>
          <w:color w:val="000000"/>
          <w:sz w:val="28"/>
          <w:szCs w:val="28"/>
        </w:rPr>
        <w:t>лектр</w:t>
      </w:r>
      <w:r>
        <w:rPr>
          <w:color w:val="000000"/>
          <w:sz w:val="28"/>
          <w:szCs w:val="28"/>
        </w:rPr>
        <w:t>оэнергии</w:t>
      </w:r>
      <w:r w:rsidRPr="00575442">
        <w:rPr>
          <w:color w:val="000000"/>
          <w:sz w:val="28"/>
          <w:szCs w:val="28"/>
        </w:rPr>
        <w:t xml:space="preserve"> и выданной лицензии, каждый поставщик электр</w:t>
      </w:r>
      <w:r>
        <w:rPr>
          <w:color w:val="000000"/>
          <w:sz w:val="28"/>
          <w:szCs w:val="28"/>
        </w:rPr>
        <w:t>оэнергии</w:t>
      </w:r>
      <w:r w:rsidRPr="00575442">
        <w:rPr>
          <w:color w:val="000000"/>
          <w:sz w:val="28"/>
          <w:szCs w:val="28"/>
        </w:rPr>
        <w:t xml:space="preserve"> по регулируемым тарифам должен подписать двусторонние договора на приобретение электричества по самым низким ценам, что позволит покрыть спрос всех своих конечных потребителей, </w:t>
      </w:r>
      <w:r>
        <w:rPr>
          <w:color w:val="000000"/>
          <w:sz w:val="28"/>
          <w:szCs w:val="28"/>
        </w:rPr>
        <w:t>с информированием о таких</w:t>
      </w:r>
      <w:r w:rsidRPr="00575442">
        <w:rPr>
          <w:color w:val="000000"/>
          <w:sz w:val="28"/>
          <w:szCs w:val="28"/>
        </w:rPr>
        <w:t xml:space="preserve"> договорах </w:t>
      </w:r>
      <w:r>
        <w:rPr>
          <w:color w:val="000000"/>
          <w:sz w:val="28"/>
          <w:szCs w:val="28"/>
        </w:rPr>
        <w:t xml:space="preserve">органа по </w:t>
      </w:r>
      <w:r w:rsidRPr="00575442">
        <w:rPr>
          <w:color w:val="000000"/>
          <w:sz w:val="28"/>
          <w:szCs w:val="28"/>
        </w:rPr>
        <w:t xml:space="preserve"> регул</w:t>
      </w:r>
      <w:r>
        <w:rPr>
          <w:color w:val="000000"/>
          <w:sz w:val="28"/>
          <w:szCs w:val="28"/>
        </w:rPr>
        <w:t>ированию</w:t>
      </w:r>
      <w:r w:rsidRPr="00575442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>Национальное агентство по регулированию в энергетике</w:t>
      </w:r>
      <w:r w:rsidRPr="00575442">
        <w:rPr>
          <w:color w:val="000000"/>
          <w:sz w:val="28"/>
          <w:szCs w:val="28"/>
        </w:rPr>
        <w:t>).</w:t>
      </w:r>
      <w:proofErr w:type="gramEnd"/>
    </w:p>
    <w:p w:rsidR="00642614" w:rsidRPr="00575442" w:rsidRDefault="00642614" w:rsidP="00642614">
      <w:pPr>
        <w:tabs>
          <w:tab w:val="left" w:pos="567"/>
          <w:tab w:val="left" w:pos="709"/>
        </w:tabs>
        <w:rPr>
          <w:b/>
          <w:color w:val="000000"/>
          <w:sz w:val="28"/>
          <w:szCs w:val="28"/>
        </w:rPr>
      </w:pPr>
    </w:p>
    <w:p w:rsidR="00642614" w:rsidRPr="00575442" w:rsidRDefault="00642614" w:rsidP="00642614">
      <w:pPr>
        <w:tabs>
          <w:tab w:val="left" w:pos="567"/>
          <w:tab w:val="left" w:pos="709"/>
        </w:tabs>
        <w:rPr>
          <w:color w:val="000000"/>
          <w:sz w:val="28"/>
          <w:szCs w:val="28"/>
        </w:rPr>
      </w:pPr>
      <w:r w:rsidRPr="00575442">
        <w:rPr>
          <w:b/>
          <w:color w:val="000000"/>
          <w:sz w:val="28"/>
          <w:szCs w:val="28"/>
        </w:rPr>
        <w:lastRenderedPageBreak/>
        <w:t>37.</w:t>
      </w:r>
      <w:r w:rsidRPr="00575442">
        <w:rPr>
          <w:color w:val="000000"/>
          <w:sz w:val="28"/>
          <w:szCs w:val="28"/>
        </w:rPr>
        <w:t xml:space="preserve"> Поставщики электр</w:t>
      </w:r>
      <w:r>
        <w:rPr>
          <w:color w:val="000000"/>
          <w:sz w:val="28"/>
          <w:szCs w:val="28"/>
        </w:rPr>
        <w:t>ической энергии</w:t>
      </w:r>
      <w:r w:rsidRPr="00575442">
        <w:rPr>
          <w:color w:val="000000"/>
          <w:sz w:val="28"/>
          <w:szCs w:val="28"/>
        </w:rPr>
        <w:t xml:space="preserve"> и </w:t>
      </w:r>
      <w:proofErr w:type="spellStart"/>
      <w:r>
        <w:rPr>
          <w:color w:val="000000"/>
          <w:sz w:val="28"/>
          <w:szCs w:val="28"/>
        </w:rPr>
        <w:t>управомоченные</w:t>
      </w:r>
      <w:proofErr w:type="spellEnd"/>
      <w:r>
        <w:rPr>
          <w:color w:val="000000"/>
          <w:sz w:val="28"/>
          <w:szCs w:val="28"/>
        </w:rPr>
        <w:t xml:space="preserve"> потребители  </w:t>
      </w:r>
      <w:r w:rsidRPr="00575442">
        <w:rPr>
          <w:color w:val="000000"/>
          <w:sz w:val="28"/>
          <w:szCs w:val="28"/>
        </w:rPr>
        <w:t xml:space="preserve"> обязаны покупать электричес</w:t>
      </w:r>
      <w:r>
        <w:rPr>
          <w:color w:val="000000"/>
          <w:sz w:val="28"/>
          <w:szCs w:val="28"/>
        </w:rPr>
        <w:t>кую энергию</w:t>
      </w:r>
      <w:r w:rsidRPr="00575442">
        <w:rPr>
          <w:color w:val="000000"/>
          <w:sz w:val="28"/>
          <w:szCs w:val="28"/>
        </w:rPr>
        <w:t>, производим</w:t>
      </w:r>
      <w:r>
        <w:rPr>
          <w:color w:val="000000"/>
          <w:sz w:val="28"/>
          <w:szCs w:val="28"/>
        </w:rPr>
        <w:t>ую</w:t>
      </w:r>
      <w:r w:rsidRPr="00575442">
        <w:rPr>
          <w:color w:val="000000"/>
          <w:sz w:val="28"/>
          <w:szCs w:val="28"/>
        </w:rPr>
        <w:t xml:space="preserve"> ТЭЦ, гидроэлектростанциями и </w:t>
      </w:r>
      <w:r>
        <w:rPr>
          <w:color w:val="000000"/>
          <w:sz w:val="28"/>
          <w:szCs w:val="28"/>
        </w:rPr>
        <w:t>из источников  возобновляемой энергии</w:t>
      </w:r>
      <w:r w:rsidRPr="00575442">
        <w:rPr>
          <w:color w:val="000000"/>
          <w:sz w:val="28"/>
          <w:szCs w:val="28"/>
        </w:rPr>
        <w:t xml:space="preserve"> на </w:t>
      </w:r>
      <w:r>
        <w:rPr>
          <w:color w:val="000000"/>
          <w:sz w:val="28"/>
          <w:szCs w:val="28"/>
        </w:rPr>
        <w:t>правом берегу Днестра</w:t>
      </w:r>
      <w:r w:rsidRPr="00575442">
        <w:rPr>
          <w:color w:val="000000"/>
          <w:sz w:val="28"/>
          <w:szCs w:val="28"/>
        </w:rPr>
        <w:t xml:space="preserve">,  которые де факто представляют все электричество, произведенное на </w:t>
      </w:r>
      <w:r>
        <w:rPr>
          <w:color w:val="000000"/>
          <w:sz w:val="28"/>
          <w:szCs w:val="28"/>
        </w:rPr>
        <w:t xml:space="preserve">правом берегу </w:t>
      </w:r>
      <w:r w:rsidRPr="0057544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575442">
        <w:rPr>
          <w:color w:val="000000"/>
          <w:sz w:val="28"/>
          <w:szCs w:val="28"/>
        </w:rPr>
        <w:t>в настоящее время. Для обеспечения выполнения данных положений, Закон об электр</w:t>
      </w:r>
      <w:r>
        <w:rPr>
          <w:color w:val="000000"/>
          <w:sz w:val="28"/>
          <w:szCs w:val="28"/>
        </w:rPr>
        <w:t xml:space="preserve">оэнергии </w:t>
      </w:r>
      <w:r w:rsidRPr="00575442">
        <w:rPr>
          <w:color w:val="000000"/>
          <w:sz w:val="28"/>
          <w:szCs w:val="28"/>
        </w:rPr>
        <w:t xml:space="preserve">предусматривает создание Централизованного </w:t>
      </w:r>
      <w:r>
        <w:rPr>
          <w:color w:val="000000"/>
          <w:sz w:val="28"/>
          <w:szCs w:val="28"/>
        </w:rPr>
        <w:t>п</w:t>
      </w:r>
      <w:r w:rsidRPr="00575442">
        <w:rPr>
          <w:color w:val="000000"/>
          <w:sz w:val="28"/>
          <w:szCs w:val="28"/>
        </w:rPr>
        <w:t xml:space="preserve">оставщика </w:t>
      </w:r>
      <w:r>
        <w:rPr>
          <w:color w:val="000000"/>
          <w:sz w:val="28"/>
          <w:szCs w:val="28"/>
        </w:rPr>
        <w:t>э</w:t>
      </w:r>
      <w:r w:rsidRPr="00575442">
        <w:rPr>
          <w:color w:val="000000"/>
          <w:sz w:val="28"/>
          <w:szCs w:val="28"/>
        </w:rPr>
        <w:t>лектр</w:t>
      </w:r>
      <w:r>
        <w:rPr>
          <w:color w:val="000000"/>
          <w:sz w:val="28"/>
          <w:szCs w:val="28"/>
        </w:rPr>
        <w:t xml:space="preserve">оэнергии, который должен приобретать </w:t>
      </w:r>
      <w:r w:rsidRPr="00575442">
        <w:rPr>
          <w:color w:val="000000"/>
          <w:sz w:val="28"/>
          <w:szCs w:val="28"/>
        </w:rPr>
        <w:t xml:space="preserve">все электричество, производимое ТЭЦ, гидроэлектростанциями и </w:t>
      </w:r>
      <w:r>
        <w:rPr>
          <w:color w:val="000000"/>
          <w:sz w:val="28"/>
          <w:szCs w:val="28"/>
        </w:rPr>
        <w:t>из источников  возобновляемой энергии</w:t>
      </w:r>
      <w:r w:rsidRPr="00575442">
        <w:rPr>
          <w:color w:val="000000"/>
          <w:sz w:val="28"/>
          <w:szCs w:val="28"/>
        </w:rPr>
        <w:t xml:space="preserve"> и продавать его всем поставщикам и </w:t>
      </w:r>
      <w:proofErr w:type="spellStart"/>
      <w:r>
        <w:rPr>
          <w:color w:val="000000"/>
          <w:sz w:val="28"/>
          <w:szCs w:val="28"/>
        </w:rPr>
        <w:t>управомоченным</w:t>
      </w:r>
      <w:proofErr w:type="spellEnd"/>
      <w:r w:rsidRPr="00575442">
        <w:rPr>
          <w:color w:val="000000"/>
          <w:sz w:val="28"/>
          <w:szCs w:val="28"/>
        </w:rPr>
        <w:t xml:space="preserve"> потребителям, в соответствии с </w:t>
      </w:r>
      <w:r>
        <w:rPr>
          <w:color w:val="000000"/>
          <w:sz w:val="28"/>
          <w:szCs w:val="28"/>
        </w:rPr>
        <w:t>квотой</w:t>
      </w:r>
      <w:r w:rsidRPr="00575442">
        <w:rPr>
          <w:color w:val="000000"/>
          <w:sz w:val="28"/>
          <w:szCs w:val="28"/>
        </w:rPr>
        <w:t xml:space="preserve"> рынка.</w:t>
      </w:r>
    </w:p>
    <w:p w:rsidR="00642614" w:rsidRPr="00575442" w:rsidRDefault="00642614" w:rsidP="00642614">
      <w:pPr>
        <w:tabs>
          <w:tab w:val="left" w:pos="567"/>
          <w:tab w:val="left" w:pos="709"/>
        </w:tabs>
        <w:rPr>
          <w:b/>
          <w:color w:val="000000"/>
          <w:sz w:val="28"/>
          <w:szCs w:val="28"/>
        </w:rPr>
      </w:pPr>
    </w:p>
    <w:p w:rsidR="00642614" w:rsidRPr="00575442" w:rsidRDefault="00642614" w:rsidP="00642614">
      <w:pPr>
        <w:tabs>
          <w:tab w:val="left" w:pos="567"/>
          <w:tab w:val="left" w:pos="709"/>
        </w:tabs>
        <w:rPr>
          <w:color w:val="000000"/>
          <w:sz w:val="28"/>
          <w:szCs w:val="28"/>
        </w:rPr>
      </w:pPr>
      <w:r w:rsidRPr="00575442">
        <w:rPr>
          <w:b/>
          <w:color w:val="000000"/>
          <w:sz w:val="28"/>
          <w:szCs w:val="28"/>
        </w:rPr>
        <w:t>38.</w:t>
      </w:r>
      <w:r w:rsidRPr="00575442">
        <w:rPr>
          <w:color w:val="000000"/>
          <w:sz w:val="28"/>
          <w:szCs w:val="28"/>
        </w:rPr>
        <w:t xml:space="preserve"> Для остальной части необходимого электричества поставщики и </w:t>
      </w:r>
      <w:proofErr w:type="spellStart"/>
      <w:r>
        <w:rPr>
          <w:color w:val="000000"/>
          <w:sz w:val="28"/>
          <w:szCs w:val="28"/>
        </w:rPr>
        <w:t>управомоченные</w:t>
      </w:r>
      <w:proofErr w:type="spellEnd"/>
      <w:r w:rsidRPr="00575442">
        <w:rPr>
          <w:color w:val="000000"/>
          <w:sz w:val="28"/>
          <w:szCs w:val="28"/>
        </w:rPr>
        <w:t xml:space="preserve"> потребители подписывают двусторонние согласованные договора</w:t>
      </w:r>
      <w:r>
        <w:rPr>
          <w:color w:val="000000"/>
          <w:sz w:val="28"/>
          <w:szCs w:val="28"/>
        </w:rPr>
        <w:t>,</w:t>
      </w:r>
      <w:r w:rsidRPr="00575442">
        <w:rPr>
          <w:color w:val="000000"/>
          <w:sz w:val="28"/>
          <w:szCs w:val="28"/>
        </w:rPr>
        <w:t xml:space="preserve"> обычно на ежегодной основе. В настоящее время</w:t>
      </w:r>
      <w:r>
        <w:rPr>
          <w:color w:val="000000"/>
          <w:sz w:val="28"/>
          <w:szCs w:val="28"/>
        </w:rPr>
        <w:t xml:space="preserve"> </w:t>
      </w:r>
      <w:r w:rsidRPr="00575442">
        <w:rPr>
          <w:color w:val="000000"/>
          <w:sz w:val="28"/>
          <w:szCs w:val="28"/>
        </w:rPr>
        <w:t xml:space="preserve">в Молдове есть </w:t>
      </w:r>
      <w:r>
        <w:rPr>
          <w:color w:val="000000"/>
          <w:sz w:val="28"/>
          <w:szCs w:val="28"/>
        </w:rPr>
        <w:t>три</w:t>
      </w:r>
      <w:r w:rsidRPr="00575442">
        <w:rPr>
          <w:color w:val="000000"/>
          <w:sz w:val="28"/>
          <w:szCs w:val="28"/>
        </w:rPr>
        <w:t xml:space="preserve"> активных поставщика: </w:t>
      </w:r>
    </w:p>
    <w:p w:rsidR="00642614" w:rsidRPr="00575442" w:rsidRDefault="00642614" w:rsidP="00642614">
      <w:pPr>
        <w:tabs>
          <w:tab w:val="left" w:pos="567"/>
          <w:tab w:val="left" w:pos="709"/>
        </w:tabs>
        <w:rPr>
          <w:rFonts w:eastAsia="Calibri" w:cs="Arial"/>
          <w:color w:val="000000"/>
          <w:sz w:val="28"/>
          <w:szCs w:val="28"/>
        </w:rPr>
      </w:pPr>
      <w:r w:rsidRPr="00F27C01">
        <w:rPr>
          <w:rFonts w:eastAsia="Calibri" w:cs="Arial"/>
          <w:color w:val="000000"/>
          <w:sz w:val="28"/>
          <w:szCs w:val="28"/>
        </w:rPr>
        <w:t xml:space="preserve">1) </w:t>
      </w:r>
      <w:r w:rsidRPr="00575442">
        <w:rPr>
          <w:rFonts w:eastAsia="Calibri" w:cs="Arial"/>
          <w:color w:val="000000"/>
          <w:sz w:val="28"/>
          <w:szCs w:val="28"/>
        </w:rPr>
        <w:t xml:space="preserve">АО </w:t>
      </w:r>
      <w:r w:rsidRPr="00F27C01">
        <w:rPr>
          <w:rFonts w:eastAsia="Calibri" w:cs="Arial"/>
          <w:color w:val="000000"/>
          <w:sz w:val="28"/>
          <w:szCs w:val="28"/>
        </w:rPr>
        <w:t>“</w:t>
      </w:r>
      <w:proofErr w:type="spellStart"/>
      <w:r w:rsidRPr="00575442">
        <w:rPr>
          <w:rFonts w:eastAsia="Calibri" w:cs="Arial"/>
          <w:color w:val="000000"/>
          <w:sz w:val="28"/>
          <w:szCs w:val="28"/>
        </w:rPr>
        <w:t>Furnizare</w:t>
      </w:r>
      <w:proofErr w:type="spellEnd"/>
      <w:r w:rsidRPr="00575442">
        <w:rPr>
          <w:rFonts w:eastAsia="Calibri" w:cs="Arial"/>
          <w:color w:val="000000"/>
          <w:sz w:val="28"/>
          <w:szCs w:val="28"/>
        </w:rPr>
        <w:t xml:space="preserve"> </w:t>
      </w:r>
      <w:proofErr w:type="spellStart"/>
      <w:r w:rsidRPr="00575442">
        <w:rPr>
          <w:rFonts w:eastAsia="Calibri" w:cs="Arial"/>
          <w:color w:val="000000"/>
          <w:sz w:val="28"/>
          <w:szCs w:val="28"/>
        </w:rPr>
        <w:t>Energie</w:t>
      </w:r>
      <w:proofErr w:type="spellEnd"/>
      <w:r w:rsidRPr="00575442">
        <w:rPr>
          <w:rFonts w:eastAsia="Calibri" w:cs="Arial"/>
          <w:color w:val="000000"/>
          <w:sz w:val="28"/>
          <w:szCs w:val="28"/>
        </w:rPr>
        <w:t xml:space="preserve"> </w:t>
      </w:r>
      <w:proofErr w:type="spellStart"/>
      <w:r w:rsidRPr="00575442">
        <w:rPr>
          <w:rFonts w:eastAsia="Calibri" w:cs="Arial"/>
          <w:color w:val="000000"/>
          <w:sz w:val="28"/>
          <w:szCs w:val="28"/>
        </w:rPr>
        <w:t>Electrica</w:t>
      </w:r>
      <w:proofErr w:type="spellEnd"/>
      <w:r w:rsidRPr="00575442">
        <w:rPr>
          <w:rFonts w:eastAsia="Calibri" w:cs="Arial"/>
          <w:color w:val="000000"/>
          <w:sz w:val="28"/>
          <w:szCs w:val="28"/>
        </w:rPr>
        <w:t xml:space="preserve"> </w:t>
      </w:r>
      <w:proofErr w:type="spellStart"/>
      <w:r w:rsidRPr="00575442">
        <w:rPr>
          <w:rFonts w:eastAsia="Calibri" w:cs="Arial"/>
          <w:color w:val="000000"/>
          <w:sz w:val="28"/>
          <w:szCs w:val="28"/>
        </w:rPr>
        <w:t>Nord</w:t>
      </w:r>
      <w:proofErr w:type="spellEnd"/>
      <w:r w:rsidRPr="00F27C01">
        <w:rPr>
          <w:rFonts w:eastAsia="Calibri" w:cs="Arial"/>
          <w:color w:val="000000"/>
          <w:sz w:val="28"/>
          <w:szCs w:val="28"/>
        </w:rPr>
        <w:t>” –</w:t>
      </w:r>
      <w:r w:rsidRPr="00575442">
        <w:rPr>
          <w:rFonts w:eastAsia="Calibri" w:cs="Arial"/>
          <w:color w:val="000000"/>
          <w:sz w:val="28"/>
          <w:szCs w:val="28"/>
        </w:rPr>
        <w:t xml:space="preserve"> поставщик по регулируемым тарифам;</w:t>
      </w:r>
    </w:p>
    <w:p w:rsidR="00642614" w:rsidRPr="00575442" w:rsidRDefault="00642614" w:rsidP="00642614">
      <w:pPr>
        <w:tabs>
          <w:tab w:val="left" w:pos="567"/>
          <w:tab w:val="left" w:pos="709"/>
        </w:tabs>
        <w:rPr>
          <w:rFonts w:eastAsia="Calibri" w:cs="Arial"/>
          <w:color w:val="000000"/>
          <w:sz w:val="28"/>
          <w:szCs w:val="28"/>
        </w:rPr>
      </w:pPr>
      <w:r w:rsidRPr="00F27C01">
        <w:rPr>
          <w:rFonts w:eastAsia="Calibri" w:cs="Arial"/>
          <w:color w:val="000000"/>
          <w:sz w:val="28"/>
          <w:szCs w:val="28"/>
        </w:rPr>
        <w:t xml:space="preserve">2) </w:t>
      </w:r>
      <w:r w:rsidRPr="00575442">
        <w:rPr>
          <w:rFonts w:eastAsia="Calibri" w:cs="Arial"/>
          <w:color w:val="000000"/>
          <w:sz w:val="28"/>
          <w:szCs w:val="28"/>
        </w:rPr>
        <w:t>ПИК ООО</w:t>
      </w:r>
      <w:r w:rsidRPr="00A44692">
        <w:rPr>
          <w:rFonts w:eastAsia="Calibri" w:cs="Arial"/>
          <w:color w:val="000000"/>
          <w:sz w:val="28"/>
          <w:szCs w:val="28"/>
        </w:rPr>
        <w:t xml:space="preserve"> </w:t>
      </w:r>
      <w:r w:rsidRPr="00F27C01">
        <w:rPr>
          <w:rFonts w:eastAsia="Calibri" w:cs="Arial"/>
          <w:color w:val="000000"/>
          <w:sz w:val="28"/>
          <w:szCs w:val="28"/>
        </w:rPr>
        <w:t>“</w:t>
      </w:r>
      <w:r>
        <w:rPr>
          <w:rFonts w:eastAsia="Calibri" w:cs="Arial"/>
          <w:color w:val="000000"/>
          <w:sz w:val="28"/>
          <w:szCs w:val="28"/>
          <w:lang w:val="en-US"/>
        </w:rPr>
        <w:t>Gas</w:t>
      </w:r>
      <w:r w:rsidRPr="00575442">
        <w:rPr>
          <w:rFonts w:eastAsia="Calibri" w:cs="Arial"/>
          <w:color w:val="000000"/>
          <w:sz w:val="28"/>
          <w:szCs w:val="28"/>
        </w:rPr>
        <w:t xml:space="preserve"> </w:t>
      </w:r>
      <w:proofErr w:type="spellStart"/>
      <w:r w:rsidRPr="00575442">
        <w:rPr>
          <w:rFonts w:eastAsia="Calibri" w:cs="Arial"/>
          <w:color w:val="000000"/>
          <w:sz w:val="28"/>
          <w:szCs w:val="28"/>
        </w:rPr>
        <w:t>Natural</w:t>
      </w:r>
      <w:proofErr w:type="spellEnd"/>
      <w:r w:rsidRPr="00575442">
        <w:rPr>
          <w:rFonts w:eastAsia="Calibri" w:cs="Arial"/>
          <w:color w:val="000000"/>
          <w:sz w:val="28"/>
          <w:szCs w:val="28"/>
        </w:rPr>
        <w:t xml:space="preserve"> </w:t>
      </w:r>
      <w:proofErr w:type="spellStart"/>
      <w:r w:rsidRPr="00575442">
        <w:rPr>
          <w:rFonts w:eastAsia="Calibri" w:cs="Arial"/>
          <w:color w:val="000000"/>
          <w:sz w:val="28"/>
          <w:szCs w:val="28"/>
        </w:rPr>
        <w:t>Fenosa</w:t>
      </w:r>
      <w:proofErr w:type="spellEnd"/>
      <w:r w:rsidRPr="00575442">
        <w:rPr>
          <w:rFonts w:eastAsia="Calibri" w:cs="Arial"/>
          <w:color w:val="000000"/>
          <w:sz w:val="28"/>
          <w:szCs w:val="28"/>
        </w:rPr>
        <w:t xml:space="preserve"> </w:t>
      </w:r>
      <w:proofErr w:type="spellStart"/>
      <w:r w:rsidRPr="00575442">
        <w:rPr>
          <w:rFonts w:eastAsia="Calibri" w:cs="Arial"/>
          <w:color w:val="000000"/>
          <w:sz w:val="28"/>
          <w:szCs w:val="28"/>
        </w:rPr>
        <w:t>Furnizare</w:t>
      </w:r>
      <w:proofErr w:type="spellEnd"/>
      <w:r w:rsidRPr="00575442">
        <w:rPr>
          <w:rFonts w:eastAsia="Calibri" w:cs="Arial"/>
          <w:color w:val="000000"/>
          <w:sz w:val="28"/>
          <w:szCs w:val="28"/>
        </w:rPr>
        <w:t xml:space="preserve"> </w:t>
      </w:r>
      <w:proofErr w:type="spellStart"/>
      <w:r w:rsidRPr="00575442">
        <w:rPr>
          <w:rFonts w:eastAsia="Calibri" w:cs="Arial"/>
          <w:color w:val="000000"/>
          <w:sz w:val="28"/>
          <w:szCs w:val="28"/>
        </w:rPr>
        <w:t>Energie</w:t>
      </w:r>
      <w:proofErr w:type="spellEnd"/>
      <w:r w:rsidRPr="00F27C01">
        <w:rPr>
          <w:rFonts w:eastAsia="Calibri" w:cs="Arial"/>
          <w:color w:val="000000"/>
          <w:sz w:val="28"/>
          <w:szCs w:val="28"/>
        </w:rPr>
        <w:t>”</w:t>
      </w:r>
      <w:r w:rsidRPr="00575442">
        <w:rPr>
          <w:rFonts w:eastAsia="Calibri" w:cs="Arial"/>
          <w:color w:val="000000"/>
          <w:sz w:val="28"/>
          <w:szCs w:val="28"/>
        </w:rPr>
        <w:t xml:space="preserve"> </w:t>
      </w:r>
      <w:r w:rsidRPr="00F27C01">
        <w:rPr>
          <w:rFonts w:eastAsia="Calibri" w:cs="Arial"/>
          <w:color w:val="000000"/>
          <w:sz w:val="28"/>
          <w:szCs w:val="28"/>
        </w:rPr>
        <w:t>–</w:t>
      </w:r>
      <w:r w:rsidRPr="00575442">
        <w:rPr>
          <w:rFonts w:eastAsia="Calibri" w:cs="Arial"/>
          <w:color w:val="000000"/>
          <w:sz w:val="28"/>
          <w:szCs w:val="28"/>
        </w:rPr>
        <w:t xml:space="preserve"> поставщик по регулируемым тарифам;</w:t>
      </w:r>
    </w:p>
    <w:p w:rsidR="00642614" w:rsidRPr="00F27C01" w:rsidRDefault="00642614" w:rsidP="00642614">
      <w:pPr>
        <w:tabs>
          <w:tab w:val="left" w:pos="567"/>
          <w:tab w:val="left" w:pos="709"/>
        </w:tabs>
        <w:rPr>
          <w:rFonts w:eastAsia="Calibri" w:cs="Arial"/>
          <w:color w:val="000000"/>
          <w:sz w:val="28"/>
          <w:szCs w:val="28"/>
        </w:rPr>
      </w:pPr>
      <w:r w:rsidRPr="00F27C01">
        <w:rPr>
          <w:rFonts w:eastAsia="Calibri" w:cs="Arial"/>
          <w:color w:val="000000"/>
          <w:sz w:val="28"/>
          <w:szCs w:val="28"/>
        </w:rPr>
        <w:t xml:space="preserve">3) </w:t>
      </w:r>
      <w:r w:rsidRPr="00575442">
        <w:rPr>
          <w:rFonts w:eastAsia="Calibri" w:cs="Arial"/>
          <w:color w:val="000000"/>
          <w:sz w:val="28"/>
          <w:szCs w:val="28"/>
        </w:rPr>
        <w:t>АО</w:t>
      </w:r>
      <w:r w:rsidRPr="005A2584">
        <w:rPr>
          <w:rFonts w:eastAsia="Calibri" w:cs="Arial"/>
          <w:color w:val="000000"/>
          <w:sz w:val="28"/>
          <w:szCs w:val="28"/>
        </w:rPr>
        <w:t xml:space="preserve"> “</w:t>
      </w:r>
      <w:proofErr w:type="spellStart"/>
      <w:r w:rsidRPr="00575442">
        <w:rPr>
          <w:rFonts w:eastAsia="Calibri" w:cs="Arial"/>
          <w:color w:val="000000"/>
          <w:sz w:val="28"/>
          <w:szCs w:val="28"/>
        </w:rPr>
        <w:t>Energocom</w:t>
      </w:r>
      <w:proofErr w:type="spellEnd"/>
      <w:r w:rsidRPr="005A2584">
        <w:rPr>
          <w:rFonts w:eastAsia="Calibri" w:cs="Arial"/>
          <w:color w:val="000000"/>
          <w:sz w:val="28"/>
          <w:szCs w:val="28"/>
        </w:rPr>
        <w:t>”</w:t>
      </w:r>
      <w:r w:rsidRPr="00575442">
        <w:rPr>
          <w:rFonts w:eastAsia="Calibri" w:cs="Arial"/>
          <w:color w:val="000000"/>
          <w:sz w:val="28"/>
          <w:szCs w:val="28"/>
        </w:rPr>
        <w:t>, поставщик по нерегулируемым тарифам.</w:t>
      </w:r>
    </w:p>
    <w:p w:rsidR="00642614" w:rsidRPr="00F27C01" w:rsidRDefault="00642614" w:rsidP="00642614">
      <w:pPr>
        <w:tabs>
          <w:tab w:val="left" w:pos="567"/>
          <w:tab w:val="left" w:pos="709"/>
        </w:tabs>
        <w:rPr>
          <w:rFonts w:eastAsia="Calibri" w:cs="Arial"/>
          <w:color w:val="000000"/>
          <w:sz w:val="28"/>
          <w:szCs w:val="28"/>
        </w:rPr>
      </w:pPr>
    </w:p>
    <w:p w:rsidR="00642614" w:rsidRPr="00575442" w:rsidRDefault="00642614" w:rsidP="00642614">
      <w:pPr>
        <w:tabs>
          <w:tab w:val="left" w:pos="567"/>
          <w:tab w:val="left" w:pos="709"/>
        </w:tabs>
        <w:rPr>
          <w:color w:val="000000"/>
          <w:sz w:val="28"/>
          <w:szCs w:val="28"/>
        </w:rPr>
      </w:pPr>
      <w:r w:rsidRPr="00575442">
        <w:rPr>
          <w:rFonts w:eastAsia="Calibri" w:cs="Arial"/>
          <w:color w:val="000000"/>
          <w:sz w:val="28"/>
          <w:szCs w:val="28"/>
        </w:rPr>
        <w:t xml:space="preserve">АО </w:t>
      </w:r>
      <w:r w:rsidRPr="00F27C01">
        <w:rPr>
          <w:rFonts w:eastAsia="Calibri" w:cs="Arial"/>
          <w:color w:val="000000"/>
          <w:sz w:val="28"/>
          <w:szCs w:val="28"/>
        </w:rPr>
        <w:t>“</w:t>
      </w:r>
      <w:proofErr w:type="spellStart"/>
      <w:r w:rsidRPr="00575442">
        <w:rPr>
          <w:rFonts w:eastAsia="Calibri" w:cs="Arial"/>
          <w:color w:val="000000"/>
          <w:sz w:val="28"/>
          <w:szCs w:val="28"/>
        </w:rPr>
        <w:t>Furnizare</w:t>
      </w:r>
      <w:proofErr w:type="spellEnd"/>
      <w:r w:rsidRPr="00575442">
        <w:rPr>
          <w:rFonts w:eastAsia="Calibri" w:cs="Arial"/>
          <w:color w:val="000000"/>
          <w:sz w:val="28"/>
          <w:szCs w:val="28"/>
        </w:rPr>
        <w:t xml:space="preserve"> </w:t>
      </w:r>
      <w:proofErr w:type="spellStart"/>
      <w:r w:rsidRPr="00575442">
        <w:rPr>
          <w:rFonts w:eastAsia="Calibri" w:cs="Arial"/>
          <w:color w:val="000000"/>
          <w:sz w:val="28"/>
          <w:szCs w:val="28"/>
        </w:rPr>
        <w:t>Energie</w:t>
      </w:r>
      <w:proofErr w:type="spellEnd"/>
      <w:r w:rsidRPr="00575442">
        <w:rPr>
          <w:rFonts w:eastAsia="Calibri" w:cs="Arial"/>
          <w:color w:val="000000"/>
          <w:sz w:val="28"/>
          <w:szCs w:val="28"/>
        </w:rPr>
        <w:t xml:space="preserve"> </w:t>
      </w:r>
      <w:proofErr w:type="spellStart"/>
      <w:r w:rsidRPr="00575442">
        <w:rPr>
          <w:rFonts w:eastAsia="Calibri" w:cs="Arial"/>
          <w:color w:val="000000"/>
          <w:sz w:val="28"/>
          <w:szCs w:val="28"/>
        </w:rPr>
        <w:t>Electrica</w:t>
      </w:r>
      <w:proofErr w:type="spellEnd"/>
      <w:r w:rsidRPr="00575442">
        <w:rPr>
          <w:rFonts w:eastAsia="Calibri" w:cs="Arial"/>
          <w:color w:val="000000"/>
          <w:sz w:val="28"/>
          <w:szCs w:val="28"/>
        </w:rPr>
        <w:t xml:space="preserve"> </w:t>
      </w:r>
      <w:proofErr w:type="spellStart"/>
      <w:r w:rsidRPr="00575442">
        <w:rPr>
          <w:rFonts w:eastAsia="Calibri" w:cs="Arial"/>
          <w:color w:val="000000"/>
          <w:sz w:val="28"/>
          <w:szCs w:val="28"/>
        </w:rPr>
        <w:t>Nord</w:t>
      </w:r>
      <w:proofErr w:type="spellEnd"/>
      <w:r w:rsidRPr="00F27C01">
        <w:rPr>
          <w:rFonts w:eastAsia="Calibri" w:cs="Arial"/>
          <w:color w:val="000000"/>
          <w:sz w:val="28"/>
          <w:szCs w:val="28"/>
        </w:rPr>
        <w:t xml:space="preserve">” </w:t>
      </w:r>
      <w:r w:rsidRPr="00575442">
        <w:rPr>
          <w:color w:val="000000"/>
          <w:sz w:val="28"/>
          <w:szCs w:val="28"/>
        </w:rPr>
        <w:t xml:space="preserve"> является государственной компанией, создан</w:t>
      </w:r>
      <w:r>
        <w:rPr>
          <w:color w:val="000000"/>
          <w:sz w:val="28"/>
          <w:szCs w:val="28"/>
        </w:rPr>
        <w:t>ной</w:t>
      </w:r>
      <w:r w:rsidRPr="00575442">
        <w:rPr>
          <w:color w:val="000000"/>
          <w:sz w:val="28"/>
          <w:szCs w:val="28"/>
        </w:rPr>
        <w:t xml:space="preserve"> в результате разделения деятельности по </w:t>
      </w:r>
      <w:r>
        <w:rPr>
          <w:color w:val="000000"/>
          <w:sz w:val="28"/>
          <w:szCs w:val="28"/>
        </w:rPr>
        <w:t>р</w:t>
      </w:r>
      <w:r w:rsidRPr="00575442">
        <w:rPr>
          <w:color w:val="000000"/>
          <w:sz w:val="28"/>
          <w:szCs w:val="28"/>
        </w:rPr>
        <w:t xml:space="preserve">аспределению и </w:t>
      </w:r>
      <w:r>
        <w:rPr>
          <w:color w:val="000000"/>
          <w:sz w:val="28"/>
          <w:szCs w:val="28"/>
        </w:rPr>
        <w:t>п</w:t>
      </w:r>
      <w:r w:rsidRPr="00575442">
        <w:rPr>
          <w:color w:val="000000"/>
          <w:sz w:val="28"/>
          <w:szCs w:val="28"/>
        </w:rPr>
        <w:t xml:space="preserve">оставке </w:t>
      </w:r>
      <w:r>
        <w:rPr>
          <w:color w:val="000000"/>
          <w:sz w:val="28"/>
          <w:szCs w:val="28"/>
        </w:rPr>
        <w:t xml:space="preserve">предприятий </w:t>
      </w:r>
      <w:r w:rsidRPr="00F27C01">
        <w:rPr>
          <w:color w:val="000000"/>
          <w:sz w:val="28"/>
          <w:szCs w:val="28"/>
        </w:rPr>
        <w:t>“</w:t>
      </w:r>
      <w:r w:rsidRPr="00575442">
        <w:rPr>
          <w:color w:val="000000"/>
          <w:sz w:val="28"/>
          <w:szCs w:val="28"/>
        </w:rPr>
        <w:t xml:space="preserve">RED </w:t>
      </w:r>
      <w:proofErr w:type="spellStart"/>
      <w:r w:rsidRPr="00575442">
        <w:rPr>
          <w:color w:val="000000"/>
          <w:sz w:val="28"/>
          <w:szCs w:val="28"/>
        </w:rPr>
        <w:t>Nord</w:t>
      </w:r>
      <w:proofErr w:type="spellEnd"/>
      <w:r w:rsidRPr="00F27C01">
        <w:rPr>
          <w:color w:val="000000"/>
          <w:sz w:val="28"/>
          <w:szCs w:val="28"/>
        </w:rPr>
        <w:t>”</w:t>
      </w:r>
      <w:r w:rsidRPr="00575442">
        <w:rPr>
          <w:color w:val="000000"/>
          <w:sz w:val="28"/>
          <w:szCs w:val="28"/>
        </w:rPr>
        <w:t xml:space="preserve"> и </w:t>
      </w:r>
      <w:r w:rsidRPr="00F27C01">
        <w:rPr>
          <w:color w:val="000000"/>
          <w:sz w:val="28"/>
          <w:szCs w:val="28"/>
        </w:rPr>
        <w:t>“</w:t>
      </w:r>
      <w:r w:rsidRPr="00575442">
        <w:rPr>
          <w:color w:val="000000"/>
          <w:sz w:val="28"/>
          <w:szCs w:val="28"/>
        </w:rPr>
        <w:t xml:space="preserve">RED </w:t>
      </w:r>
      <w:proofErr w:type="spellStart"/>
      <w:r w:rsidRPr="00575442">
        <w:rPr>
          <w:color w:val="000000"/>
          <w:sz w:val="28"/>
          <w:szCs w:val="28"/>
        </w:rPr>
        <w:t>Nord-Vest</w:t>
      </w:r>
      <w:proofErr w:type="spellEnd"/>
      <w:r w:rsidRPr="00F27C01">
        <w:rPr>
          <w:color w:val="000000"/>
          <w:sz w:val="28"/>
          <w:szCs w:val="28"/>
        </w:rPr>
        <w:t>”</w:t>
      </w:r>
      <w:r w:rsidRPr="00575442">
        <w:rPr>
          <w:color w:val="000000"/>
          <w:sz w:val="28"/>
          <w:szCs w:val="28"/>
        </w:rPr>
        <w:t xml:space="preserve">. </w:t>
      </w:r>
      <w:r w:rsidRPr="00575442">
        <w:rPr>
          <w:rFonts w:eastAsia="Calibri" w:cs="Arial"/>
          <w:color w:val="000000"/>
          <w:sz w:val="28"/>
          <w:szCs w:val="28"/>
        </w:rPr>
        <w:t xml:space="preserve">ПИК </w:t>
      </w:r>
      <w:r w:rsidRPr="00F27C01">
        <w:rPr>
          <w:rFonts w:eastAsia="Calibri" w:cs="Arial"/>
          <w:color w:val="000000"/>
          <w:sz w:val="28"/>
          <w:szCs w:val="28"/>
        </w:rPr>
        <w:t>“</w:t>
      </w:r>
      <w:r>
        <w:rPr>
          <w:rFonts w:eastAsia="Calibri" w:cs="Arial"/>
          <w:color w:val="000000"/>
          <w:sz w:val="28"/>
          <w:szCs w:val="28"/>
          <w:lang w:val="en-US"/>
        </w:rPr>
        <w:t>Gas</w:t>
      </w:r>
      <w:r w:rsidRPr="00575442">
        <w:rPr>
          <w:rFonts w:eastAsia="Calibri" w:cs="Arial"/>
          <w:color w:val="000000"/>
          <w:sz w:val="28"/>
          <w:szCs w:val="28"/>
        </w:rPr>
        <w:t xml:space="preserve"> </w:t>
      </w:r>
      <w:proofErr w:type="spellStart"/>
      <w:r w:rsidRPr="00575442">
        <w:rPr>
          <w:rFonts w:eastAsia="Calibri" w:cs="Arial"/>
          <w:color w:val="000000"/>
          <w:sz w:val="28"/>
          <w:szCs w:val="28"/>
        </w:rPr>
        <w:t>Natural</w:t>
      </w:r>
      <w:proofErr w:type="spellEnd"/>
      <w:r w:rsidRPr="00575442">
        <w:rPr>
          <w:rFonts w:eastAsia="Calibri" w:cs="Arial"/>
          <w:color w:val="000000"/>
          <w:sz w:val="28"/>
          <w:szCs w:val="28"/>
        </w:rPr>
        <w:t xml:space="preserve"> </w:t>
      </w:r>
      <w:proofErr w:type="spellStart"/>
      <w:r w:rsidRPr="00575442">
        <w:rPr>
          <w:rFonts w:eastAsia="Calibri" w:cs="Arial"/>
          <w:color w:val="000000"/>
          <w:sz w:val="28"/>
          <w:szCs w:val="28"/>
        </w:rPr>
        <w:t>Fenosa</w:t>
      </w:r>
      <w:proofErr w:type="spellEnd"/>
      <w:r w:rsidRPr="00575442">
        <w:rPr>
          <w:rFonts w:eastAsia="Calibri" w:cs="Arial"/>
          <w:color w:val="000000"/>
          <w:sz w:val="28"/>
          <w:szCs w:val="28"/>
        </w:rPr>
        <w:t xml:space="preserve"> </w:t>
      </w:r>
      <w:proofErr w:type="spellStart"/>
      <w:r w:rsidRPr="00575442">
        <w:rPr>
          <w:rFonts w:eastAsia="Calibri" w:cs="Arial"/>
          <w:color w:val="000000"/>
          <w:sz w:val="28"/>
          <w:szCs w:val="28"/>
        </w:rPr>
        <w:t>Furnizare</w:t>
      </w:r>
      <w:proofErr w:type="spellEnd"/>
      <w:r w:rsidRPr="00575442">
        <w:rPr>
          <w:rFonts w:eastAsia="Calibri" w:cs="Arial"/>
          <w:color w:val="000000"/>
          <w:sz w:val="28"/>
          <w:szCs w:val="28"/>
        </w:rPr>
        <w:t xml:space="preserve"> </w:t>
      </w:r>
      <w:proofErr w:type="spellStart"/>
      <w:r w:rsidRPr="00575442">
        <w:rPr>
          <w:rFonts w:eastAsia="Calibri" w:cs="Arial"/>
          <w:color w:val="000000"/>
          <w:sz w:val="28"/>
          <w:szCs w:val="28"/>
        </w:rPr>
        <w:t>Energie</w:t>
      </w:r>
      <w:proofErr w:type="spellEnd"/>
      <w:r w:rsidRPr="00F27C01">
        <w:rPr>
          <w:rFonts w:eastAsia="Calibri" w:cs="Arial"/>
          <w:color w:val="000000"/>
          <w:sz w:val="28"/>
          <w:szCs w:val="28"/>
        </w:rPr>
        <w:t>”</w:t>
      </w:r>
      <w:r w:rsidRPr="00575442">
        <w:rPr>
          <w:rFonts w:eastAsia="Calibri" w:cs="Arial"/>
          <w:color w:val="000000"/>
          <w:sz w:val="28"/>
          <w:szCs w:val="28"/>
        </w:rPr>
        <w:t xml:space="preserve"> ООО</w:t>
      </w:r>
      <w:r w:rsidRPr="00575442">
        <w:rPr>
          <w:color w:val="000000"/>
          <w:sz w:val="28"/>
          <w:szCs w:val="28"/>
        </w:rPr>
        <w:t xml:space="preserve"> является частной компанией, </w:t>
      </w:r>
      <w:r>
        <w:rPr>
          <w:color w:val="000000"/>
          <w:sz w:val="28"/>
          <w:szCs w:val="28"/>
        </w:rPr>
        <w:t xml:space="preserve"> </w:t>
      </w:r>
      <w:r w:rsidRPr="00575442">
        <w:rPr>
          <w:color w:val="000000"/>
          <w:sz w:val="28"/>
          <w:szCs w:val="28"/>
        </w:rPr>
        <w:t xml:space="preserve"> создан</w:t>
      </w:r>
      <w:r>
        <w:rPr>
          <w:color w:val="000000"/>
          <w:sz w:val="28"/>
          <w:szCs w:val="28"/>
        </w:rPr>
        <w:t>ной</w:t>
      </w:r>
      <w:r w:rsidRPr="00575442">
        <w:rPr>
          <w:color w:val="000000"/>
          <w:sz w:val="28"/>
          <w:szCs w:val="28"/>
        </w:rPr>
        <w:t xml:space="preserve"> </w:t>
      </w:r>
      <w:r w:rsidRPr="00F27C01">
        <w:rPr>
          <w:color w:val="000000"/>
          <w:sz w:val="28"/>
          <w:szCs w:val="28"/>
        </w:rPr>
        <w:t>“</w:t>
      </w:r>
      <w:proofErr w:type="spellStart"/>
      <w:r w:rsidRPr="00575442">
        <w:rPr>
          <w:color w:val="000000"/>
          <w:sz w:val="28"/>
          <w:szCs w:val="28"/>
        </w:rPr>
        <w:t>Gas</w:t>
      </w:r>
      <w:proofErr w:type="spellEnd"/>
      <w:r w:rsidRPr="00575442">
        <w:rPr>
          <w:color w:val="000000"/>
          <w:sz w:val="28"/>
          <w:szCs w:val="28"/>
        </w:rPr>
        <w:t xml:space="preserve"> </w:t>
      </w:r>
      <w:proofErr w:type="spellStart"/>
      <w:r w:rsidRPr="00575442">
        <w:rPr>
          <w:color w:val="000000"/>
          <w:sz w:val="28"/>
          <w:szCs w:val="28"/>
        </w:rPr>
        <w:t>Natural</w:t>
      </w:r>
      <w:proofErr w:type="spellEnd"/>
      <w:r w:rsidRPr="00575442">
        <w:rPr>
          <w:color w:val="000000"/>
          <w:sz w:val="28"/>
          <w:szCs w:val="28"/>
        </w:rPr>
        <w:t xml:space="preserve"> </w:t>
      </w:r>
      <w:proofErr w:type="spellStart"/>
      <w:r w:rsidRPr="00575442">
        <w:rPr>
          <w:color w:val="000000"/>
          <w:sz w:val="28"/>
          <w:szCs w:val="28"/>
        </w:rPr>
        <w:t>Fenosa</w:t>
      </w:r>
      <w:proofErr w:type="spellEnd"/>
      <w:r w:rsidRPr="00F27C01">
        <w:rPr>
          <w:color w:val="000000"/>
          <w:sz w:val="28"/>
          <w:szCs w:val="28"/>
        </w:rPr>
        <w:t>”</w:t>
      </w:r>
      <w:r w:rsidRPr="00575442">
        <w:rPr>
          <w:color w:val="000000"/>
          <w:sz w:val="28"/>
          <w:szCs w:val="28"/>
        </w:rPr>
        <w:t xml:space="preserve"> в результате </w:t>
      </w:r>
      <w:r w:rsidRPr="00F27C01">
        <w:rPr>
          <w:color w:val="000000"/>
          <w:sz w:val="28"/>
          <w:szCs w:val="28"/>
        </w:rPr>
        <w:t xml:space="preserve"> </w:t>
      </w:r>
      <w:r w:rsidRPr="00575442">
        <w:rPr>
          <w:color w:val="000000"/>
          <w:sz w:val="28"/>
          <w:szCs w:val="28"/>
        </w:rPr>
        <w:t xml:space="preserve"> разделения деятельности по </w:t>
      </w:r>
      <w:r>
        <w:rPr>
          <w:color w:val="000000"/>
          <w:sz w:val="28"/>
          <w:szCs w:val="28"/>
        </w:rPr>
        <w:t xml:space="preserve"> р</w:t>
      </w:r>
      <w:r w:rsidRPr="00575442">
        <w:rPr>
          <w:color w:val="000000"/>
          <w:sz w:val="28"/>
          <w:szCs w:val="28"/>
        </w:rPr>
        <w:t xml:space="preserve">аспределению и </w:t>
      </w:r>
      <w:r>
        <w:rPr>
          <w:color w:val="000000"/>
          <w:sz w:val="28"/>
          <w:szCs w:val="28"/>
        </w:rPr>
        <w:t>п</w:t>
      </w:r>
      <w:r w:rsidRPr="00575442">
        <w:rPr>
          <w:color w:val="000000"/>
          <w:sz w:val="28"/>
          <w:szCs w:val="28"/>
        </w:rPr>
        <w:t xml:space="preserve">оставке </w:t>
      </w:r>
      <w:r w:rsidRPr="00F27C01">
        <w:rPr>
          <w:color w:val="000000"/>
          <w:sz w:val="28"/>
          <w:szCs w:val="28"/>
        </w:rPr>
        <w:t>“</w:t>
      </w:r>
      <w:r w:rsidRPr="00575442">
        <w:rPr>
          <w:color w:val="000000"/>
          <w:sz w:val="28"/>
          <w:szCs w:val="28"/>
        </w:rPr>
        <w:t xml:space="preserve">RED </w:t>
      </w:r>
      <w:proofErr w:type="spellStart"/>
      <w:r w:rsidRPr="00575442">
        <w:rPr>
          <w:color w:val="000000"/>
          <w:sz w:val="28"/>
          <w:szCs w:val="28"/>
        </w:rPr>
        <w:t>Union</w:t>
      </w:r>
      <w:proofErr w:type="spellEnd"/>
      <w:r w:rsidRPr="00575442">
        <w:rPr>
          <w:color w:val="000000"/>
          <w:sz w:val="28"/>
          <w:szCs w:val="28"/>
        </w:rPr>
        <w:t xml:space="preserve"> </w:t>
      </w:r>
      <w:proofErr w:type="spellStart"/>
      <w:r w:rsidRPr="00575442">
        <w:rPr>
          <w:color w:val="000000"/>
          <w:sz w:val="28"/>
          <w:szCs w:val="28"/>
        </w:rPr>
        <w:t>Fenosa</w:t>
      </w:r>
      <w:proofErr w:type="spellEnd"/>
      <w:r w:rsidRPr="00F27C01">
        <w:rPr>
          <w:color w:val="000000"/>
          <w:sz w:val="28"/>
          <w:szCs w:val="28"/>
        </w:rPr>
        <w:t>”</w:t>
      </w:r>
      <w:r>
        <w:rPr>
          <w:color w:val="000000"/>
          <w:sz w:val="28"/>
          <w:szCs w:val="28"/>
        </w:rPr>
        <w:t xml:space="preserve">, которая </w:t>
      </w:r>
      <w:r w:rsidRPr="0057544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575442">
        <w:rPr>
          <w:color w:val="000000"/>
          <w:sz w:val="28"/>
          <w:szCs w:val="28"/>
        </w:rPr>
        <w:t xml:space="preserve"> покупает электричество у М</w:t>
      </w:r>
      <w:r>
        <w:rPr>
          <w:color w:val="000000"/>
          <w:sz w:val="28"/>
          <w:szCs w:val="28"/>
        </w:rPr>
        <w:t xml:space="preserve">олдавской </w:t>
      </w:r>
      <w:r w:rsidRPr="00575442">
        <w:rPr>
          <w:color w:val="000000"/>
          <w:sz w:val="28"/>
          <w:szCs w:val="28"/>
        </w:rPr>
        <w:t xml:space="preserve">ГРЭС </w:t>
      </w:r>
      <w:proofErr w:type="gramStart"/>
      <w:r w:rsidRPr="00575442">
        <w:rPr>
          <w:color w:val="000000"/>
          <w:sz w:val="28"/>
          <w:szCs w:val="28"/>
        </w:rPr>
        <w:t>и у АО</w:t>
      </w:r>
      <w:proofErr w:type="gramEnd"/>
      <w:r w:rsidRPr="00F27C01">
        <w:rPr>
          <w:color w:val="000000"/>
          <w:sz w:val="28"/>
          <w:szCs w:val="28"/>
        </w:rPr>
        <w:t xml:space="preserve"> “</w:t>
      </w:r>
      <w:proofErr w:type="spellStart"/>
      <w:r w:rsidRPr="00575442">
        <w:rPr>
          <w:color w:val="000000"/>
          <w:sz w:val="28"/>
          <w:szCs w:val="28"/>
        </w:rPr>
        <w:t>Energocom</w:t>
      </w:r>
      <w:proofErr w:type="spellEnd"/>
      <w:r w:rsidRPr="00F27C01">
        <w:rPr>
          <w:color w:val="000000"/>
          <w:sz w:val="28"/>
          <w:szCs w:val="28"/>
        </w:rPr>
        <w:t>”</w:t>
      </w:r>
      <w:r>
        <w:rPr>
          <w:color w:val="000000"/>
          <w:sz w:val="28"/>
          <w:szCs w:val="28"/>
        </w:rPr>
        <w:t>.</w:t>
      </w:r>
      <w:r w:rsidRPr="0057544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57544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Последнее является компанией, которая </w:t>
      </w:r>
      <w:r w:rsidRPr="00575442">
        <w:rPr>
          <w:color w:val="000000"/>
          <w:sz w:val="28"/>
          <w:szCs w:val="28"/>
        </w:rPr>
        <w:t>импортиру</w:t>
      </w:r>
      <w:r>
        <w:rPr>
          <w:color w:val="000000"/>
          <w:sz w:val="28"/>
          <w:szCs w:val="28"/>
        </w:rPr>
        <w:t xml:space="preserve">ет </w:t>
      </w:r>
      <w:r w:rsidRPr="00575442">
        <w:rPr>
          <w:color w:val="000000"/>
          <w:sz w:val="28"/>
          <w:szCs w:val="28"/>
        </w:rPr>
        <w:t>электричес</w:t>
      </w:r>
      <w:r>
        <w:rPr>
          <w:color w:val="000000"/>
          <w:sz w:val="28"/>
          <w:szCs w:val="28"/>
        </w:rPr>
        <w:t>кую энергию</w:t>
      </w:r>
      <w:r w:rsidRPr="00575442">
        <w:rPr>
          <w:color w:val="000000"/>
          <w:sz w:val="28"/>
          <w:szCs w:val="28"/>
        </w:rPr>
        <w:t xml:space="preserve"> из Украины и покупа</w:t>
      </w:r>
      <w:r>
        <w:rPr>
          <w:color w:val="000000"/>
          <w:sz w:val="28"/>
          <w:szCs w:val="28"/>
        </w:rPr>
        <w:t>ет</w:t>
      </w:r>
      <w:r w:rsidRPr="00575442">
        <w:rPr>
          <w:color w:val="000000"/>
          <w:sz w:val="28"/>
          <w:szCs w:val="28"/>
        </w:rPr>
        <w:t xml:space="preserve"> электричеств</w:t>
      </w:r>
      <w:proofErr w:type="gramStart"/>
      <w:r w:rsidRPr="00575442">
        <w:rPr>
          <w:color w:val="000000"/>
          <w:sz w:val="28"/>
          <w:szCs w:val="28"/>
        </w:rPr>
        <w:t>о у АО</w:t>
      </w:r>
      <w:proofErr w:type="gramEnd"/>
      <w:r w:rsidRPr="0057544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</w:t>
      </w:r>
      <w:r w:rsidRPr="00575442">
        <w:rPr>
          <w:color w:val="000000"/>
          <w:sz w:val="28"/>
          <w:szCs w:val="28"/>
        </w:rPr>
        <w:t>Энергокапитал</w:t>
      </w:r>
      <w:r>
        <w:rPr>
          <w:color w:val="000000"/>
          <w:sz w:val="28"/>
          <w:szCs w:val="28"/>
        </w:rPr>
        <w:t>»</w:t>
      </w:r>
      <w:r w:rsidRPr="00575442">
        <w:rPr>
          <w:color w:val="000000"/>
          <w:sz w:val="28"/>
          <w:szCs w:val="28"/>
        </w:rPr>
        <w:t xml:space="preserve"> (электричество, произведенное М</w:t>
      </w:r>
      <w:r>
        <w:rPr>
          <w:color w:val="000000"/>
          <w:sz w:val="28"/>
          <w:szCs w:val="28"/>
        </w:rPr>
        <w:t xml:space="preserve">олдавской </w:t>
      </w:r>
      <w:r w:rsidRPr="00575442">
        <w:rPr>
          <w:color w:val="000000"/>
          <w:sz w:val="28"/>
          <w:szCs w:val="28"/>
        </w:rPr>
        <w:t>ГРЭС). Все электричество, которое приобретает</w:t>
      </w:r>
      <w:r>
        <w:rPr>
          <w:color w:val="000000"/>
          <w:sz w:val="28"/>
          <w:szCs w:val="28"/>
        </w:rPr>
        <w:t xml:space="preserve"> </w:t>
      </w:r>
      <w:r w:rsidRPr="00575442">
        <w:rPr>
          <w:color w:val="000000"/>
          <w:sz w:val="28"/>
          <w:szCs w:val="28"/>
        </w:rPr>
        <w:t xml:space="preserve"> АО </w:t>
      </w:r>
      <w:r w:rsidRPr="0082547E">
        <w:rPr>
          <w:color w:val="000000"/>
          <w:sz w:val="28"/>
          <w:szCs w:val="28"/>
        </w:rPr>
        <w:t>“</w:t>
      </w:r>
      <w:proofErr w:type="spellStart"/>
      <w:r w:rsidRPr="00575442">
        <w:rPr>
          <w:color w:val="000000"/>
          <w:sz w:val="28"/>
          <w:szCs w:val="28"/>
        </w:rPr>
        <w:t>Energocom</w:t>
      </w:r>
      <w:proofErr w:type="spellEnd"/>
      <w:r w:rsidRPr="0082547E">
        <w:rPr>
          <w:color w:val="000000"/>
          <w:sz w:val="28"/>
          <w:szCs w:val="28"/>
        </w:rPr>
        <w:t>”</w:t>
      </w:r>
      <w:r w:rsidRPr="00575442">
        <w:rPr>
          <w:color w:val="000000"/>
          <w:sz w:val="28"/>
          <w:szCs w:val="28"/>
        </w:rPr>
        <w:t xml:space="preserve"> из Украины </w:t>
      </w:r>
      <w:proofErr w:type="gramStart"/>
      <w:r w:rsidRPr="00575442">
        <w:rPr>
          <w:color w:val="000000"/>
          <w:sz w:val="28"/>
          <w:szCs w:val="28"/>
        </w:rPr>
        <w:t xml:space="preserve">и </w:t>
      </w:r>
      <w:r>
        <w:rPr>
          <w:color w:val="000000"/>
          <w:sz w:val="28"/>
          <w:szCs w:val="28"/>
        </w:rPr>
        <w:t xml:space="preserve">у </w:t>
      </w:r>
      <w:r w:rsidRPr="00575442">
        <w:rPr>
          <w:color w:val="000000"/>
          <w:sz w:val="28"/>
          <w:szCs w:val="28"/>
        </w:rPr>
        <w:t>АО</w:t>
      </w:r>
      <w:proofErr w:type="gramEnd"/>
      <w:r w:rsidRPr="0057544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</w:t>
      </w:r>
      <w:r w:rsidRPr="00575442">
        <w:rPr>
          <w:color w:val="000000"/>
          <w:sz w:val="28"/>
          <w:szCs w:val="28"/>
        </w:rPr>
        <w:t>Энергокапитал</w:t>
      </w:r>
      <w:r>
        <w:rPr>
          <w:color w:val="000000"/>
          <w:sz w:val="28"/>
          <w:szCs w:val="28"/>
        </w:rPr>
        <w:t>»</w:t>
      </w:r>
      <w:r w:rsidRPr="00575442">
        <w:rPr>
          <w:color w:val="000000"/>
          <w:sz w:val="28"/>
          <w:szCs w:val="28"/>
        </w:rPr>
        <w:t xml:space="preserve">, продается </w:t>
      </w:r>
      <w:r w:rsidRPr="00575442">
        <w:rPr>
          <w:rFonts w:eastAsia="Calibri" w:cs="Arial"/>
          <w:color w:val="000000"/>
          <w:sz w:val="28"/>
          <w:szCs w:val="28"/>
        </w:rPr>
        <w:t xml:space="preserve">АО </w:t>
      </w:r>
      <w:r w:rsidRPr="00F27C01">
        <w:rPr>
          <w:rFonts w:eastAsia="Calibri" w:cs="Arial"/>
          <w:color w:val="000000"/>
          <w:sz w:val="28"/>
          <w:szCs w:val="28"/>
        </w:rPr>
        <w:t>“</w:t>
      </w:r>
      <w:proofErr w:type="spellStart"/>
      <w:r w:rsidRPr="00575442">
        <w:rPr>
          <w:rFonts w:eastAsia="Calibri" w:cs="Arial"/>
          <w:color w:val="000000"/>
          <w:sz w:val="28"/>
          <w:szCs w:val="28"/>
        </w:rPr>
        <w:t>Furnizare</w:t>
      </w:r>
      <w:proofErr w:type="spellEnd"/>
      <w:r w:rsidRPr="00575442">
        <w:rPr>
          <w:rFonts w:eastAsia="Calibri" w:cs="Arial"/>
          <w:color w:val="000000"/>
          <w:sz w:val="28"/>
          <w:szCs w:val="28"/>
        </w:rPr>
        <w:t xml:space="preserve"> </w:t>
      </w:r>
      <w:proofErr w:type="spellStart"/>
      <w:r w:rsidRPr="00575442">
        <w:rPr>
          <w:rFonts w:eastAsia="Calibri" w:cs="Arial"/>
          <w:color w:val="000000"/>
          <w:sz w:val="28"/>
          <w:szCs w:val="28"/>
        </w:rPr>
        <w:t>Energie</w:t>
      </w:r>
      <w:proofErr w:type="spellEnd"/>
      <w:r w:rsidRPr="00575442">
        <w:rPr>
          <w:rFonts w:eastAsia="Calibri" w:cs="Arial"/>
          <w:color w:val="000000"/>
          <w:sz w:val="28"/>
          <w:szCs w:val="28"/>
        </w:rPr>
        <w:t xml:space="preserve"> </w:t>
      </w:r>
      <w:proofErr w:type="spellStart"/>
      <w:r w:rsidRPr="00575442">
        <w:rPr>
          <w:rFonts w:eastAsia="Calibri" w:cs="Arial"/>
          <w:color w:val="000000"/>
          <w:sz w:val="28"/>
          <w:szCs w:val="28"/>
        </w:rPr>
        <w:t>Electrica</w:t>
      </w:r>
      <w:proofErr w:type="spellEnd"/>
      <w:r w:rsidRPr="00575442">
        <w:rPr>
          <w:rFonts w:eastAsia="Calibri" w:cs="Arial"/>
          <w:color w:val="000000"/>
          <w:sz w:val="28"/>
          <w:szCs w:val="28"/>
        </w:rPr>
        <w:t xml:space="preserve"> </w:t>
      </w:r>
      <w:proofErr w:type="spellStart"/>
      <w:r w:rsidRPr="00575442">
        <w:rPr>
          <w:rFonts w:eastAsia="Calibri" w:cs="Arial"/>
          <w:color w:val="000000"/>
          <w:sz w:val="28"/>
          <w:szCs w:val="28"/>
        </w:rPr>
        <w:t>Nord</w:t>
      </w:r>
      <w:proofErr w:type="spellEnd"/>
      <w:r>
        <w:rPr>
          <w:rFonts w:eastAsia="Calibri" w:cs="Arial"/>
          <w:color w:val="000000"/>
          <w:sz w:val="28"/>
          <w:szCs w:val="28"/>
        </w:rPr>
        <w:t>”</w:t>
      </w:r>
      <w:r w:rsidRPr="00575442">
        <w:rPr>
          <w:color w:val="000000"/>
          <w:sz w:val="28"/>
          <w:szCs w:val="28"/>
        </w:rPr>
        <w:t xml:space="preserve">, </w:t>
      </w:r>
      <w:r w:rsidRPr="00575442">
        <w:rPr>
          <w:rFonts w:eastAsia="Calibri" w:cs="Arial"/>
          <w:color w:val="000000"/>
          <w:sz w:val="28"/>
          <w:szCs w:val="28"/>
        </w:rPr>
        <w:t xml:space="preserve">ПИК </w:t>
      </w:r>
      <w:r w:rsidRPr="00F27C01">
        <w:rPr>
          <w:rFonts w:eastAsia="Calibri" w:cs="Arial"/>
          <w:color w:val="000000"/>
          <w:sz w:val="28"/>
          <w:szCs w:val="28"/>
        </w:rPr>
        <w:t>“</w:t>
      </w:r>
      <w:r>
        <w:rPr>
          <w:rFonts w:eastAsia="Calibri" w:cs="Arial"/>
          <w:color w:val="000000"/>
          <w:sz w:val="28"/>
          <w:szCs w:val="28"/>
          <w:lang w:val="en-US"/>
        </w:rPr>
        <w:t>Gas</w:t>
      </w:r>
      <w:r w:rsidRPr="00575442">
        <w:rPr>
          <w:rFonts w:eastAsia="Calibri" w:cs="Arial"/>
          <w:color w:val="000000"/>
          <w:sz w:val="28"/>
          <w:szCs w:val="28"/>
        </w:rPr>
        <w:t xml:space="preserve"> </w:t>
      </w:r>
      <w:proofErr w:type="spellStart"/>
      <w:r w:rsidRPr="00575442">
        <w:rPr>
          <w:rFonts w:eastAsia="Calibri" w:cs="Arial"/>
          <w:color w:val="000000"/>
          <w:sz w:val="28"/>
          <w:szCs w:val="28"/>
        </w:rPr>
        <w:t>Natural</w:t>
      </w:r>
      <w:proofErr w:type="spellEnd"/>
      <w:r w:rsidRPr="00575442">
        <w:rPr>
          <w:rFonts w:eastAsia="Calibri" w:cs="Arial"/>
          <w:color w:val="000000"/>
          <w:sz w:val="28"/>
          <w:szCs w:val="28"/>
        </w:rPr>
        <w:t xml:space="preserve"> </w:t>
      </w:r>
      <w:proofErr w:type="spellStart"/>
      <w:r w:rsidRPr="00575442">
        <w:rPr>
          <w:rFonts w:eastAsia="Calibri" w:cs="Arial"/>
          <w:color w:val="000000"/>
          <w:sz w:val="28"/>
          <w:szCs w:val="28"/>
        </w:rPr>
        <w:t>Fenosa</w:t>
      </w:r>
      <w:proofErr w:type="spellEnd"/>
      <w:r w:rsidRPr="00575442">
        <w:rPr>
          <w:rFonts w:eastAsia="Calibri" w:cs="Arial"/>
          <w:color w:val="000000"/>
          <w:sz w:val="28"/>
          <w:szCs w:val="28"/>
        </w:rPr>
        <w:t xml:space="preserve"> </w:t>
      </w:r>
      <w:proofErr w:type="spellStart"/>
      <w:r w:rsidRPr="00575442">
        <w:rPr>
          <w:rFonts w:eastAsia="Calibri" w:cs="Arial"/>
          <w:color w:val="000000"/>
          <w:sz w:val="28"/>
          <w:szCs w:val="28"/>
        </w:rPr>
        <w:t>Furnizare</w:t>
      </w:r>
      <w:proofErr w:type="spellEnd"/>
      <w:r w:rsidRPr="00575442">
        <w:rPr>
          <w:rFonts w:eastAsia="Calibri" w:cs="Arial"/>
          <w:color w:val="000000"/>
          <w:sz w:val="28"/>
          <w:szCs w:val="28"/>
        </w:rPr>
        <w:t xml:space="preserve"> </w:t>
      </w:r>
      <w:proofErr w:type="spellStart"/>
      <w:r w:rsidRPr="00575442">
        <w:rPr>
          <w:rFonts w:eastAsia="Calibri" w:cs="Arial"/>
          <w:color w:val="000000"/>
          <w:sz w:val="28"/>
          <w:szCs w:val="28"/>
        </w:rPr>
        <w:t>Energie</w:t>
      </w:r>
      <w:proofErr w:type="spellEnd"/>
      <w:r w:rsidRPr="00F27C01">
        <w:rPr>
          <w:rFonts w:eastAsia="Calibri" w:cs="Arial"/>
          <w:color w:val="000000"/>
          <w:sz w:val="28"/>
          <w:szCs w:val="28"/>
        </w:rPr>
        <w:t>”</w:t>
      </w:r>
      <w:r w:rsidRPr="00575442">
        <w:rPr>
          <w:rFonts w:eastAsia="Calibri" w:cs="Arial"/>
          <w:color w:val="000000"/>
          <w:sz w:val="28"/>
          <w:szCs w:val="28"/>
        </w:rPr>
        <w:t xml:space="preserve"> ООО</w:t>
      </w:r>
      <w:r w:rsidRPr="00575442">
        <w:rPr>
          <w:color w:val="000000"/>
          <w:sz w:val="28"/>
          <w:szCs w:val="28"/>
        </w:rPr>
        <w:t xml:space="preserve"> (включая электричество для балансировки) и </w:t>
      </w:r>
      <w:proofErr w:type="spellStart"/>
      <w:r>
        <w:rPr>
          <w:color w:val="000000"/>
          <w:sz w:val="28"/>
          <w:szCs w:val="28"/>
        </w:rPr>
        <w:t>управомоченным</w:t>
      </w:r>
      <w:proofErr w:type="spellEnd"/>
      <w:r w:rsidRPr="00575442">
        <w:rPr>
          <w:color w:val="000000"/>
          <w:sz w:val="28"/>
          <w:szCs w:val="28"/>
        </w:rPr>
        <w:t xml:space="preserve"> потребителям, в соответствии с  подписанными договорами.</w:t>
      </w:r>
    </w:p>
    <w:p w:rsidR="00642614" w:rsidRPr="00575442" w:rsidRDefault="00642614" w:rsidP="00642614">
      <w:pPr>
        <w:tabs>
          <w:tab w:val="left" w:pos="567"/>
          <w:tab w:val="left" w:pos="709"/>
        </w:tabs>
        <w:rPr>
          <w:b/>
          <w:color w:val="000000"/>
          <w:sz w:val="28"/>
          <w:szCs w:val="28"/>
        </w:rPr>
      </w:pPr>
    </w:p>
    <w:p w:rsidR="00642614" w:rsidRPr="00575442" w:rsidRDefault="00642614" w:rsidP="00642614">
      <w:pPr>
        <w:tabs>
          <w:tab w:val="left" w:pos="567"/>
          <w:tab w:val="left" w:pos="709"/>
        </w:tabs>
        <w:rPr>
          <w:color w:val="000000"/>
          <w:sz w:val="28"/>
          <w:szCs w:val="28"/>
        </w:rPr>
      </w:pPr>
      <w:r w:rsidRPr="00575442">
        <w:rPr>
          <w:b/>
          <w:color w:val="000000"/>
          <w:sz w:val="28"/>
          <w:szCs w:val="28"/>
        </w:rPr>
        <w:t>39.</w:t>
      </w:r>
      <w:r w:rsidRPr="00575442">
        <w:rPr>
          <w:color w:val="000000"/>
          <w:sz w:val="28"/>
          <w:szCs w:val="28"/>
        </w:rPr>
        <w:t xml:space="preserve"> Все договора на приобретение электричества поставщиками из-за рубежа должны быть представлены в </w:t>
      </w:r>
      <w:r>
        <w:rPr>
          <w:sz w:val="28"/>
          <w:szCs w:val="28"/>
        </w:rPr>
        <w:t>Национальное агентство по регулированию в энергетике</w:t>
      </w:r>
      <w:r w:rsidRPr="00575442">
        <w:rPr>
          <w:color w:val="000000"/>
          <w:sz w:val="28"/>
          <w:szCs w:val="28"/>
        </w:rPr>
        <w:t xml:space="preserve"> для </w:t>
      </w:r>
      <w:r>
        <w:rPr>
          <w:color w:val="000000"/>
          <w:sz w:val="28"/>
          <w:szCs w:val="28"/>
        </w:rPr>
        <w:t>согласования и с</w:t>
      </w:r>
      <w:r w:rsidRPr="00575442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оператором передающей системы   </w:t>
      </w:r>
      <w:r w:rsidRPr="005A2584">
        <w:rPr>
          <w:color w:val="000000"/>
          <w:sz w:val="28"/>
          <w:szCs w:val="28"/>
        </w:rPr>
        <w:t xml:space="preserve"> </w:t>
      </w:r>
      <w:r w:rsidRPr="00575442">
        <w:rPr>
          <w:color w:val="000000"/>
          <w:sz w:val="28"/>
          <w:szCs w:val="28"/>
        </w:rPr>
        <w:t xml:space="preserve">(ГП </w:t>
      </w:r>
      <w:r w:rsidRPr="00F27C01">
        <w:rPr>
          <w:color w:val="000000"/>
          <w:sz w:val="28"/>
          <w:szCs w:val="28"/>
        </w:rPr>
        <w:t>“</w:t>
      </w:r>
      <w:proofErr w:type="spellStart"/>
      <w:r w:rsidRPr="00575442">
        <w:rPr>
          <w:color w:val="000000"/>
          <w:sz w:val="28"/>
          <w:szCs w:val="28"/>
        </w:rPr>
        <w:t>Moldelectrica</w:t>
      </w:r>
      <w:proofErr w:type="spellEnd"/>
      <w:r w:rsidRPr="00F27C01">
        <w:rPr>
          <w:color w:val="000000"/>
          <w:sz w:val="28"/>
          <w:szCs w:val="28"/>
        </w:rPr>
        <w:t>”</w:t>
      </w:r>
      <w:r w:rsidRPr="00575442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,</w:t>
      </w:r>
      <w:r w:rsidRPr="00575442">
        <w:rPr>
          <w:color w:val="000000"/>
          <w:sz w:val="28"/>
          <w:szCs w:val="28"/>
        </w:rPr>
        <w:t xml:space="preserve">  с точки </w:t>
      </w:r>
      <w:proofErr w:type="gramStart"/>
      <w:r w:rsidRPr="00575442">
        <w:rPr>
          <w:color w:val="000000"/>
          <w:sz w:val="28"/>
          <w:szCs w:val="28"/>
        </w:rPr>
        <w:t>зрения технической возможности внедрения такого рода договоров</w:t>
      </w:r>
      <w:proofErr w:type="gramEnd"/>
      <w:r w:rsidRPr="00575442">
        <w:rPr>
          <w:color w:val="000000"/>
          <w:sz w:val="28"/>
          <w:szCs w:val="28"/>
        </w:rPr>
        <w:t>.</w:t>
      </w:r>
    </w:p>
    <w:p w:rsidR="00642614" w:rsidRPr="00575442" w:rsidRDefault="00642614" w:rsidP="00642614">
      <w:pPr>
        <w:tabs>
          <w:tab w:val="left" w:pos="567"/>
          <w:tab w:val="left" w:pos="709"/>
        </w:tabs>
        <w:rPr>
          <w:b/>
          <w:color w:val="000000"/>
          <w:sz w:val="28"/>
          <w:szCs w:val="28"/>
        </w:rPr>
      </w:pPr>
    </w:p>
    <w:p w:rsidR="00642614" w:rsidRPr="00575442" w:rsidRDefault="00642614" w:rsidP="00642614">
      <w:pPr>
        <w:tabs>
          <w:tab w:val="left" w:pos="567"/>
          <w:tab w:val="left" w:pos="709"/>
        </w:tabs>
        <w:rPr>
          <w:color w:val="000000"/>
          <w:sz w:val="28"/>
          <w:szCs w:val="28"/>
        </w:rPr>
      </w:pPr>
      <w:r w:rsidRPr="00575442">
        <w:rPr>
          <w:b/>
          <w:color w:val="000000"/>
          <w:sz w:val="28"/>
          <w:szCs w:val="28"/>
        </w:rPr>
        <w:t>40.</w:t>
      </w:r>
      <w:r w:rsidRPr="00575442">
        <w:rPr>
          <w:color w:val="000000"/>
          <w:sz w:val="28"/>
          <w:szCs w:val="28"/>
        </w:rPr>
        <w:t xml:space="preserve"> Каждый поставщик электр</w:t>
      </w:r>
      <w:r>
        <w:rPr>
          <w:color w:val="000000"/>
          <w:sz w:val="28"/>
          <w:szCs w:val="28"/>
        </w:rPr>
        <w:t>оэнергии</w:t>
      </w:r>
      <w:r w:rsidRPr="00575442">
        <w:rPr>
          <w:color w:val="000000"/>
          <w:sz w:val="28"/>
          <w:szCs w:val="28"/>
        </w:rPr>
        <w:t xml:space="preserve"> и </w:t>
      </w:r>
      <w:proofErr w:type="spellStart"/>
      <w:r>
        <w:rPr>
          <w:color w:val="000000"/>
          <w:sz w:val="28"/>
          <w:szCs w:val="28"/>
        </w:rPr>
        <w:t>управомоченные</w:t>
      </w:r>
      <w:proofErr w:type="spellEnd"/>
      <w:r>
        <w:rPr>
          <w:color w:val="000000"/>
          <w:sz w:val="28"/>
          <w:szCs w:val="28"/>
        </w:rPr>
        <w:t xml:space="preserve"> </w:t>
      </w:r>
      <w:r w:rsidRPr="00575442">
        <w:rPr>
          <w:color w:val="000000"/>
          <w:sz w:val="28"/>
          <w:szCs w:val="28"/>
        </w:rPr>
        <w:t xml:space="preserve">потребители должны подписывать с ГП </w:t>
      </w:r>
      <w:r w:rsidRPr="005A2584">
        <w:rPr>
          <w:color w:val="000000"/>
          <w:sz w:val="28"/>
          <w:szCs w:val="28"/>
        </w:rPr>
        <w:t>“</w:t>
      </w:r>
      <w:proofErr w:type="spellStart"/>
      <w:r w:rsidRPr="00575442">
        <w:rPr>
          <w:color w:val="000000"/>
          <w:sz w:val="28"/>
          <w:szCs w:val="28"/>
        </w:rPr>
        <w:t>Moldelectrica</w:t>
      </w:r>
      <w:proofErr w:type="spellEnd"/>
      <w:r w:rsidRPr="005A2584">
        <w:rPr>
          <w:color w:val="000000"/>
          <w:sz w:val="28"/>
          <w:szCs w:val="28"/>
        </w:rPr>
        <w:t>”</w:t>
      </w:r>
      <w:r w:rsidRPr="00575442">
        <w:rPr>
          <w:color w:val="000000"/>
          <w:sz w:val="28"/>
          <w:szCs w:val="28"/>
        </w:rPr>
        <w:t xml:space="preserve"> договора на предоставление услуг</w:t>
      </w:r>
      <w:r>
        <w:rPr>
          <w:color w:val="000000"/>
          <w:sz w:val="28"/>
          <w:szCs w:val="28"/>
        </w:rPr>
        <w:t xml:space="preserve"> по передаче</w:t>
      </w:r>
      <w:r w:rsidRPr="0057544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оператором системы  передачи</w:t>
      </w:r>
      <w:r w:rsidRPr="005A2584">
        <w:rPr>
          <w:color w:val="000000"/>
          <w:sz w:val="28"/>
          <w:szCs w:val="28"/>
        </w:rPr>
        <w:t xml:space="preserve"> </w:t>
      </w:r>
      <w:r w:rsidRPr="00575442">
        <w:rPr>
          <w:color w:val="000000"/>
          <w:sz w:val="28"/>
          <w:szCs w:val="28"/>
        </w:rPr>
        <w:t xml:space="preserve">и с </w:t>
      </w:r>
      <w:r>
        <w:rPr>
          <w:color w:val="000000"/>
          <w:sz w:val="28"/>
          <w:szCs w:val="28"/>
        </w:rPr>
        <w:t>о</w:t>
      </w:r>
      <w:r w:rsidRPr="00575442">
        <w:rPr>
          <w:color w:val="000000"/>
          <w:sz w:val="28"/>
          <w:szCs w:val="28"/>
        </w:rPr>
        <w:t xml:space="preserve">ператорами распределительных сетей на </w:t>
      </w:r>
      <w:r>
        <w:rPr>
          <w:color w:val="000000"/>
          <w:sz w:val="28"/>
          <w:szCs w:val="28"/>
        </w:rPr>
        <w:t xml:space="preserve">предоставление </w:t>
      </w:r>
      <w:r w:rsidRPr="00575442">
        <w:rPr>
          <w:color w:val="000000"/>
          <w:sz w:val="28"/>
          <w:szCs w:val="28"/>
        </w:rPr>
        <w:t>услуг</w:t>
      </w:r>
      <w:r>
        <w:rPr>
          <w:color w:val="000000"/>
          <w:sz w:val="28"/>
          <w:szCs w:val="28"/>
        </w:rPr>
        <w:t xml:space="preserve"> </w:t>
      </w:r>
      <w:r w:rsidRPr="00575442">
        <w:rPr>
          <w:color w:val="000000"/>
          <w:sz w:val="28"/>
          <w:szCs w:val="28"/>
        </w:rPr>
        <w:t xml:space="preserve"> по распределению.</w:t>
      </w:r>
    </w:p>
    <w:p w:rsidR="00642614" w:rsidRPr="005A2584" w:rsidRDefault="00642614" w:rsidP="00642614">
      <w:pPr>
        <w:tabs>
          <w:tab w:val="left" w:pos="567"/>
          <w:tab w:val="left" w:pos="709"/>
        </w:tabs>
        <w:rPr>
          <w:color w:val="000000"/>
          <w:sz w:val="28"/>
          <w:szCs w:val="28"/>
        </w:rPr>
      </w:pPr>
    </w:p>
    <w:p w:rsidR="00642614" w:rsidRPr="00575442" w:rsidRDefault="00642614" w:rsidP="00642614">
      <w:pPr>
        <w:keepNext/>
        <w:keepLines/>
        <w:tabs>
          <w:tab w:val="left" w:pos="708"/>
          <w:tab w:val="num" w:pos="1419"/>
        </w:tabs>
        <w:ind w:firstLine="0"/>
        <w:jc w:val="center"/>
        <w:outlineLvl w:val="2"/>
        <w:rPr>
          <w:b/>
          <w:kern w:val="28"/>
          <w:sz w:val="28"/>
          <w:szCs w:val="28"/>
        </w:rPr>
      </w:pPr>
      <w:r w:rsidRPr="00575442">
        <w:rPr>
          <w:b/>
          <w:kern w:val="28"/>
          <w:sz w:val="28"/>
          <w:szCs w:val="28"/>
        </w:rPr>
        <w:t xml:space="preserve">1.5.2. </w:t>
      </w:r>
      <w:bookmarkStart w:id="50" w:name="_Toc475612249"/>
      <w:r w:rsidRPr="00575442">
        <w:rPr>
          <w:b/>
          <w:kern w:val="28"/>
          <w:sz w:val="28"/>
          <w:szCs w:val="28"/>
        </w:rPr>
        <w:t xml:space="preserve">Приобретение </w:t>
      </w:r>
      <w:bookmarkEnd w:id="50"/>
      <w:r>
        <w:rPr>
          <w:b/>
          <w:kern w:val="28"/>
          <w:sz w:val="28"/>
          <w:szCs w:val="28"/>
        </w:rPr>
        <w:t>электрической энергии</w:t>
      </w:r>
    </w:p>
    <w:p w:rsidR="00642614" w:rsidRPr="00575442" w:rsidRDefault="00642614" w:rsidP="00642614">
      <w:pPr>
        <w:keepNext/>
        <w:keepLines/>
        <w:tabs>
          <w:tab w:val="left" w:pos="708"/>
          <w:tab w:val="num" w:pos="1419"/>
        </w:tabs>
        <w:ind w:firstLine="0"/>
        <w:jc w:val="center"/>
        <w:outlineLvl w:val="2"/>
        <w:rPr>
          <w:b/>
          <w:kern w:val="28"/>
          <w:sz w:val="28"/>
          <w:szCs w:val="28"/>
        </w:rPr>
      </w:pPr>
    </w:p>
    <w:p w:rsidR="00642614" w:rsidRPr="00575442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  <w:r w:rsidRPr="00575442">
        <w:rPr>
          <w:b/>
          <w:sz w:val="28"/>
          <w:szCs w:val="28"/>
          <w:lang w:eastAsia="ru-RU"/>
        </w:rPr>
        <w:t>41.</w:t>
      </w:r>
      <w:r w:rsidRPr="00575442">
        <w:rPr>
          <w:sz w:val="28"/>
          <w:szCs w:val="28"/>
          <w:lang w:eastAsia="ru-RU"/>
        </w:rPr>
        <w:t xml:space="preserve"> Кроме электрич</w:t>
      </w:r>
      <w:r>
        <w:rPr>
          <w:sz w:val="28"/>
          <w:szCs w:val="28"/>
          <w:lang w:eastAsia="ru-RU"/>
        </w:rPr>
        <w:t>еской энергии</w:t>
      </w:r>
      <w:r w:rsidRPr="00575442">
        <w:rPr>
          <w:sz w:val="28"/>
          <w:szCs w:val="28"/>
          <w:lang w:eastAsia="ru-RU"/>
        </w:rPr>
        <w:t>, купленно</w:t>
      </w:r>
      <w:r>
        <w:rPr>
          <w:sz w:val="28"/>
          <w:szCs w:val="28"/>
          <w:lang w:eastAsia="ru-RU"/>
        </w:rPr>
        <w:t>й</w:t>
      </w:r>
      <w:r w:rsidRPr="00575442">
        <w:rPr>
          <w:sz w:val="28"/>
          <w:szCs w:val="28"/>
          <w:lang w:eastAsia="ru-RU"/>
        </w:rPr>
        <w:t xml:space="preserve"> у М</w:t>
      </w:r>
      <w:r>
        <w:rPr>
          <w:sz w:val="28"/>
          <w:szCs w:val="28"/>
          <w:lang w:eastAsia="ru-RU"/>
        </w:rPr>
        <w:t xml:space="preserve">олдавской </w:t>
      </w:r>
      <w:r w:rsidRPr="00575442">
        <w:rPr>
          <w:sz w:val="28"/>
          <w:szCs w:val="28"/>
          <w:lang w:eastAsia="ru-RU"/>
        </w:rPr>
        <w:t xml:space="preserve">ГРЭС, которая является частью </w:t>
      </w:r>
      <w:proofErr w:type="spellStart"/>
      <w:r w:rsidRPr="00575442">
        <w:rPr>
          <w:sz w:val="28"/>
          <w:szCs w:val="28"/>
          <w:lang w:eastAsia="ru-RU"/>
        </w:rPr>
        <w:t>взаимоподключенной</w:t>
      </w:r>
      <w:proofErr w:type="spellEnd"/>
      <w:r w:rsidRPr="00575442">
        <w:rPr>
          <w:sz w:val="28"/>
          <w:szCs w:val="28"/>
          <w:lang w:eastAsia="ru-RU"/>
        </w:rPr>
        <w:t xml:space="preserve"> и синхронизированной системы ОЭС/СБЭ, импорт электричества технически возможен также из Румынии,</w:t>
      </w:r>
      <w:r>
        <w:rPr>
          <w:sz w:val="28"/>
          <w:szCs w:val="28"/>
          <w:lang w:eastAsia="ru-RU"/>
        </w:rPr>
        <w:t xml:space="preserve"> но</w:t>
      </w:r>
      <w:r w:rsidRPr="00575442">
        <w:rPr>
          <w:sz w:val="28"/>
          <w:szCs w:val="28"/>
          <w:lang w:eastAsia="ru-RU"/>
        </w:rPr>
        <w:t xml:space="preserve"> только в островном режиме</w:t>
      </w:r>
      <w:r>
        <w:rPr>
          <w:sz w:val="28"/>
          <w:szCs w:val="28"/>
          <w:lang w:eastAsia="ru-RU"/>
        </w:rPr>
        <w:t>,</w:t>
      </w:r>
      <w:r w:rsidRPr="00575442">
        <w:rPr>
          <w:sz w:val="28"/>
          <w:szCs w:val="28"/>
          <w:lang w:eastAsia="ru-RU"/>
        </w:rPr>
        <w:t xml:space="preserve"> вследствие различ</w:t>
      </w:r>
      <w:r>
        <w:rPr>
          <w:sz w:val="28"/>
          <w:szCs w:val="28"/>
          <w:lang w:eastAsia="ru-RU"/>
        </w:rPr>
        <w:t xml:space="preserve">ных </w:t>
      </w:r>
      <w:r w:rsidRPr="00575442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 </w:t>
      </w:r>
      <w:r w:rsidRPr="00575442">
        <w:rPr>
          <w:sz w:val="28"/>
          <w:szCs w:val="28"/>
          <w:lang w:eastAsia="ru-RU"/>
        </w:rPr>
        <w:t xml:space="preserve"> стандарт</w:t>
      </w:r>
      <w:r>
        <w:rPr>
          <w:sz w:val="28"/>
          <w:szCs w:val="28"/>
          <w:lang w:eastAsia="ru-RU"/>
        </w:rPr>
        <w:t>ов</w:t>
      </w:r>
      <w:r w:rsidRPr="00575442">
        <w:rPr>
          <w:sz w:val="28"/>
          <w:szCs w:val="28"/>
          <w:lang w:eastAsia="ru-RU"/>
        </w:rPr>
        <w:t xml:space="preserve"> частот ENTSO-E.</w:t>
      </w:r>
    </w:p>
    <w:p w:rsidR="00642614" w:rsidRPr="00575442" w:rsidRDefault="00642614" w:rsidP="00642614">
      <w:pPr>
        <w:tabs>
          <w:tab w:val="left" w:pos="708"/>
        </w:tabs>
        <w:rPr>
          <w:b/>
          <w:sz w:val="28"/>
          <w:szCs w:val="28"/>
          <w:lang w:eastAsia="ru-RU"/>
        </w:rPr>
      </w:pPr>
    </w:p>
    <w:p w:rsidR="00642614" w:rsidRPr="00575442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  <w:r w:rsidRPr="00575442">
        <w:rPr>
          <w:b/>
          <w:sz w:val="28"/>
          <w:szCs w:val="28"/>
          <w:lang w:eastAsia="ru-RU"/>
        </w:rPr>
        <w:t>42.</w:t>
      </w:r>
      <w:r w:rsidRPr="00575442">
        <w:rPr>
          <w:sz w:val="28"/>
          <w:szCs w:val="28"/>
          <w:lang w:eastAsia="ru-RU"/>
        </w:rPr>
        <w:t xml:space="preserve"> В случае перебоя генерирующих мощностей </w:t>
      </w:r>
      <w:r>
        <w:rPr>
          <w:sz w:val="28"/>
          <w:szCs w:val="28"/>
          <w:lang w:eastAsia="ru-RU"/>
        </w:rPr>
        <w:t>на</w:t>
      </w:r>
      <w:r w:rsidRPr="00575442">
        <w:rPr>
          <w:sz w:val="28"/>
          <w:szCs w:val="28"/>
          <w:lang w:eastAsia="ru-RU"/>
        </w:rPr>
        <w:t xml:space="preserve"> М</w:t>
      </w:r>
      <w:r>
        <w:rPr>
          <w:sz w:val="28"/>
          <w:szCs w:val="28"/>
          <w:lang w:eastAsia="ru-RU"/>
        </w:rPr>
        <w:t xml:space="preserve">олдавской </w:t>
      </w:r>
      <w:r w:rsidRPr="00575442">
        <w:rPr>
          <w:sz w:val="28"/>
          <w:szCs w:val="28"/>
          <w:lang w:eastAsia="ru-RU"/>
        </w:rPr>
        <w:t>ГРЭС</w:t>
      </w:r>
      <w:r>
        <w:rPr>
          <w:sz w:val="28"/>
          <w:szCs w:val="28"/>
          <w:lang w:eastAsia="ru-RU"/>
        </w:rPr>
        <w:t xml:space="preserve"> </w:t>
      </w:r>
      <w:r w:rsidRPr="00575442">
        <w:rPr>
          <w:sz w:val="28"/>
          <w:szCs w:val="28"/>
          <w:lang w:eastAsia="ru-RU"/>
        </w:rPr>
        <w:t xml:space="preserve"> нагрузка покрывается Украинской энергетической системой.</w:t>
      </w:r>
    </w:p>
    <w:p w:rsidR="00642614" w:rsidRPr="00575442" w:rsidRDefault="00642614" w:rsidP="00642614">
      <w:pPr>
        <w:tabs>
          <w:tab w:val="left" w:pos="708"/>
        </w:tabs>
        <w:rPr>
          <w:b/>
          <w:sz w:val="28"/>
          <w:szCs w:val="28"/>
          <w:lang w:eastAsia="ru-RU"/>
        </w:rPr>
      </w:pPr>
    </w:p>
    <w:p w:rsidR="00642614" w:rsidRPr="00575442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  <w:r w:rsidRPr="00575442">
        <w:rPr>
          <w:b/>
          <w:sz w:val="28"/>
          <w:szCs w:val="28"/>
          <w:lang w:eastAsia="ru-RU"/>
        </w:rPr>
        <w:t>43.</w:t>
      </w:r>
      <w:r w:rsidRPr="00575442">
        <w:rPr>
          <w:sz w:val="28"/>
          <w:szCs w:val="28"/>
          <w:lang w:eastAsia="ru-RU"/>
        </w:rPr>
        <w:t xml:space="preserve"> Кроме </w:t>
      </w:r>
      <w:r w:rsidRPr="00B71A0A">
        <w:rPr>
          <w:sz w:val="28"/>
          <w:szCs w:val="28"/>
          <w:lang w:eastAsia="ru-RU"/>
        </w:rPr>
        <w:t>“</w:t>
      </w:r>
      <w:proofErr w:type="spellStart"/>
      <w:r w:rsidRPr="00575442">
        <w:rPr>
          <w:sz w:val="28"/>
          <w:szCs w:val="28"/>
          <w:lang w:eastAsia="ru-RU"/>
        </w:rPr>
        <w:t>Energocom</w:t>
      </w:r>
      <w:proofErr w:type="spellEnd"/>
      <w:r w:rsidRPr="00B71A0A">
        <w:rPr>
          <w:sz w:val="28"/>
          <w:szCs w:val="28"/>
          <w:lang w:eastAsia="ru-RU"/>
        </w:rPr>
        <w:t>”</w:t>
      </w:r>
      <w:r w:rsidRPr="00575442">
        <w:rPr>
          <w:sz w:val="28"/>
          <w:szCs w:val="28"/>
          <w:lang w:eastAsia="ru-RU"/>
        </w:rPr>
        <w:t xml:space="preserve"> АО, существуют 13 других независимых поставщиков электричества по нерегулируемым тарифам (лицензированных </w:t>
      </w:r>
      <w:r>
        <w:rPr>
          <w:sz w:val="28"/>
          <w:szCs w:val="28"/>
          <w:lang w:eastAsia="ru-RU"/>
        </w:rPr>
        <w:t>Национальным агентством по регулированию в энергетике</w:t>
      </w:r>
      <w:r w:rsidRPr="00575442">
        <w:rPr>
          <w:sz w:val="28"/>
          <w:szCs w:val="28"/>
          <w:lang w:eastAsia="ru-RU"/>
        </w:rPr>
        <w:t xml:space="preserve">), которые </w:t>
      </w:r>
      <w:r>
        <w:rPr>
          <w:sz w:val="28"/>
          <w:szCs w:val="28"/>
          <w:lang w:eastAsia="ru-RU"/>
        </w:rPr>
        <w:t xml:space="preserve"> </w:t>
      </w:r>
      <w:r w:rsidRPr="00575442">
        <w:rPr>
          <w:sz w:val="28"/>
          <w:szCs w:val="28"/>
          <w:lang w:eastAsia="ru-RU"/>
        </w:rPr>
        <w:t>мог</w:t>
      </w:r>
      <w:r>
        <w:rPr>
          <w:sz w:val="28"/>
          <w:szCs w:val="28"/>
          <w:lang w:eastAsia="ru-RU"/>
        </w:rPr>
        <w:t>ут конкурировать в поставке более дешевой электрической энергии,</w:t>
      </w:r>
      <w:r w:rsidRPr="00575442">
        <w:rPr>
          <w:sz w:val="28"/>
          <w:szCs w:val="28"/>
          <w:lang w:eastAsia="ru-RU"/>
        </w:rPr>
        <w:t xml:space="preserve"> как в области основной, так и балансировочной энергии. Однако, вследствие отсутствия доверия</w:t>
      </w:r>
      <w:r>
        <w:rPr>
          <w:sz w:val="28"/>
          <w:szCs w:val="28"/>
          <w:lang w:eastAsia="ru-RU"/>
        </w:rPr>
        <w:t xml:space="preserve"> к </w:t>
      </w:r>
      <w:r w:rsidRPr="00575442">
        <w:rPr>
          <w:sz w:val="28"/>
          <w:szCs w:val="28"/>
          <w:lang w:eastAsia="ru-RU"/>
        </w:rPr>
        <w:t xml:space="preserve"> финансовой </w:t>
      </w:r>
      <w:r>
        <w:rPr>
          <w:sz w:val="28"/>
          <w:szCs w:val="28"/>
          <w:lang w:eastAsia="ru-RU"/>
        </w:rPr>
        <w:t>способ</w:t>
      </w:r>
      <w:r w:rsidRPr="00575442">
        <w:rPr>
          <w:sz w:val="28"/>
          <w:szCs w:val="28"/>
          <w:lang w:eastAsia="ru-RU"/>
        </w:rPr>
        <w:t xml:space="preserve">ности этих поставщиков, </w:t>
      </w:r>
      <w:r>
        <w:rPr>
          <w:sz w:val="28"/>
          <w:szCs w:val="28"/>
          <w:lang w:eastAsia="ru-RU"/>
        </w:rPr>
        <w:t>а т</w:t>
      </w:r>
      <w:r w:rsidRPr="00575442">
        <w:rPr>
          <w:sz w:val="28"/>
          <w:szCs w:val="28"/>
          <w:lang w:eastAsia="ru-RU"/>
        </w:rPr>
        <w:t>ак</w:t>
      </w:r>
      <w:r>
        <w:rPr>
          <w:sz w:val="28"/>
          <w:szCs w:val="28"/>
          <w:lang w:eastAsia="ru-RU"/>
        </w:rPr>
        <w:t>же</w:t>
      </w:r>
      <w:r w:rsidRPr="00575442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 </w:t>
      </w:r>
      <w:r w:rsidRPr="00575442">
        <w:rPr>
          <w:sz w:val="28"/>
          <w:szCs w:val="28"/>
          <w:lang w:eastAsia="ru-RU"/>
        </w:rPr>
        <w:t xml:space="preserve"> условий экспорта электричес</w:t>
      </w:r>
      <w:r>
        <w:rPr>
          <w:sz w:val="28"/>
          <w:szCs w:val="28"/>
          <w:lang w:eastAsia="ru-RU"/>
        </w:rPr>
        <w:t>кой энергией</w:t>
      </w:r>
      <w:r w:rsidRPr="00575442">
        <w:rPr>
          <w:sz w:val="28"/>
          <w:szCs w:val="28"/>
          <w:lang w:eastAsia="ru-RU"/>
        </w:rPr>
        <w:t xml:space="preserve"> Украиной, до </w:t>
      </w:r>
      <w:r>
        <w:rPr>
          <w:sz w:val="28"/>
          <w:szCs w:val="28"/>
          <w:lang w:eastAsia="ru-RU"/>
        </w:rPr>
        <w:t>настоящего времени с ними</w:t>
      </w:r>
      <w:r w:rsidRPr="00575442">
        <w:rPr>
          <w:sz w:val="28"/>
          <w:szCs w:val="28"/>
          <w:lang w:eastAsia="ru-RU"/>
        </w:rPr>
        <w:t xml:space="preserve"> не зарегистрировано ни одного договора</w:t>
      </w:r>
      <w:r>
        <w:rPr>
          <w:sz w:val="28"/>
          <w:szCs w:val="28"/>
          <w:lang w:eastAsia="ru-RU"/>
        </w:rPr>
        <w:t xml:space="preserve">. </w:t>
      </w:r>
      <w:r w:rsidRPr="00575442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 </w:t>
      </w:r>
    </w:p>
    <w:p w:rsidR="00642614" w:rsidRPr="00575442" w:rsidRDefault="00642614" w:rsidP="00642614">
      <w:pPr>
        <w:keepNext/>
        <w:keepLines/>
        <w:tabs>
          <w:tab w:val="left" w:pos="708"/>
          <w:tab w:val="num" w:pos="1419"/>
        </w:tabs>
        <w:ind w:firstLine="0"/>
        <w:jc w:val="left"/>
        <w:outlineLvl w:val="2"/>
        <w:rPr>
          <w:b/>
          <w:kern w:val="28"/>
          <w:sz w:val="28"/>
          <w:szCs w:val="28"/>
        </w:rPr>
      </w:pPr>
      <w:bookmarkStart w:id="51" w:name="_Toc475612250"/>
    </w:p>
    <w:p w:rsidR="00642614" w:rsidRPr="00575442" w:rsidRDefault="00642614" w:rsidP="00642614">
      <w:pPr>
        <w:keepNext/>
        <w:keepLines/>
        <w:tabs>
          <w:tab w:val="left" w:pos="708"/>
          <w:tab w:val="num" w:pos="1419"/>
        </w:tabs>
        <w:ind w:firstLine="0"/>
        <w:jc w:val="center"/>
        <w:outlineLvl w:val="2"/>
        <w:rPr>
          <w:b/>
          <w:kern w:val="28"/>
          <w:sz w:val="28"/>
          <w:szCs w:val="28"/>
        </w:rPr>
      </w:pPr>
      <w:r w:rsidRPr="00575442">
        <w:rPr>
          <w:b/>
          <w:kern w:val="28"/>
          <w:sz w:val="28"/>
          <w:szCs w:val="28"/>
        </w:rPr>
        <w:t>1.5.3. Резерв мощности системы</w:t>
      </w:r>
      <w:bookmarkEnd w:id="51"/>
    </w:p>
    <w:p w:rsidR="00642614" w:rsidRPr="00575442" w:rsidRDefault="00642614" w:rsidP="00642614">
      <w:pPr>
        <w:tabs>
          <w:tab w:val="left" w:pos="708"/>
        </w:tabs>
        <w:rPr>
          <w:b/>
          <w:sz w:val="28"/>
          <w:szCs w:val="28"/>
          <w:lang w:eastAsia="ru-RU"/>
        </w:rPr>
      </w:pPr>
    </w:p>
    <w:p w:rsidR="00642614" w:rsidRPr="00575442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  <w:r w:rsidRPr="00575442">
        <w:rPr>
          <w:b/>
          <w:sz w:val="28"/>
          <w:szCs w:val="28"/>
          <w:lang w:eastAsia="ru-RU"/>
        </w:rPr>
        <w:t>44.</w:t>
      </w:r>
      <w:r w:rsidRPr="00575442">
        <w:rPr>
          <w:sz w:val="28"/>
          <w:szCs w:val="28"/>
          <w:lang w:eastAsia="ru-RU"/>
        </w:rPr>
        <w:t xml:space="preserve"> </w:t>
      </w:r>
      <w:proofErr w:type="gramStart"/>
      <w:r w:rsidRPr="00575442">
        <w:rPr>
          <w:sz w:val="28"/>
          <w:szCs w:val="28"/>
          <w:lang w:eastAsia="ru-RU"/>
        </w:rPr>
        <w:t>Вследствие недостатка  мощностей по производству электр</w:t>
      </w:r>
      <w:r>
        <w:rPr>
          <w:sz w:val="28"/>
          <w:szCs w:val="28"/>
          <w:lang w:eastAsia="ru-RU"/>
        </w:rPr>
        <w:t xml:space="preserve">ической </w:t>
      </w:r>
      <w:r w:rsidRPr="00575442">
        <w:rPr>
          <w:sz w:val="28"/>
          <w:szCs w:val="28"/>
          <w:lang w:eastAsia="ru-RU"/>
        </w:rPr>
        <w:t xml:space="preserve">энергии на </w:t>
      </w:r>
      <w:r>
        <w:rPr>
          <w:sz w:val="28"/>
          <w:szCs w:val="28"/>
          <w:lang w:eastAsia="ru-RU"/>
        </w:rPr>
        <w:t>правом берегу Днестра</w:t>
      </w:r>
      <w:r w:rsidRPr="00575442">
        <w:rPr>
          <w:sz w:val="28"/>
          <w:szCs w:val="28"/>
          <w:lang w:eastAsia="ru-RU"/>
        </w:rPr>
        <w:t xml:space="preserve"> (приблизительно 300 МВт доступн</w:t>
      </w:r>
      <w:r>
        <w:rPr>
          <w:sz w:val="28"/>
          <w:szCs w:val="28"/>
          <w:lang w:eastAsia="ru-RU"/>
        </w:rPr>
        <w:t>ых</w:t>
      </w:r>
      <w:r w:rsidRPr="00575442">
        <w:rPr>
          <w:sz w:val="28"/>
          <w:szCs w:val="28"/>
          <w:lang w:eastAsia="ru-RU"/>
        </w:rPr>
        <w:t xml:space="preserve"> по отношению к 800 МВт зимней пиковой нагрузки), очень специфическим условиям производства электроэнергии (ТЭЦ, </w:t>
      </w:r>
      <w:r>
        <w:rPr>
          <w:sz w:val="28"/>
          <w:szCs w:val="28"/>
          <w:lang w:eastAsia="ru-RU"/>
        </w:rPr>
        <w:t xml:space="preserve">работающие на основании </w:t>
      </w:r>
      <w:r w:rsidRPr="00575442">
        <w:rPr>
          <w:sz w:val="28"/>
          <w:szCs w:val="28"/>
          <w:lang w:eastAsia="ru-RU"/>
        </w:rPr>
        <w:t xml:space="preserve"> спроса на тепло</w:t>
      </w:r>
      <w:r>
        <w:rPr>
          <w:sz w:val="28"/>
          <w:szCs w:val="28"/>
          <w:lang w:eastAsia="ru-RU"/>
        </w:rPr>
        <w:t>вую энергию</w:t>
      </w:r>
      <w:r w:rsidRPr="00575442">
        <w:rPr>
          <w:sz w:val="28"/>
          <w:szCs w:val="28"/>
          <w:lang w:eastAsia="ru-RU"/>
        </w:rPr>
        <w:t xml:space="preserve"> и </w:t>
      </w:r>
      <w:r>
        <w:rPr>
          <w:sz w:val="28"/>
          <w:szCs w:val="28"/>
          <w:lang w:eastAsia="ru-RU"/>
        </w:rPr>
        <w:t>маломощные</w:t>
      </w:r>
      <w:r w:rsidRPr="00575442">
        <w:rPr>
          <w:sz w:val="28"/>
          <w:szCs w:val="28"/>
          <w:lang w:eastAsia="ru-RU"/>
        </w:rPr>
        <w:t xml:space="preserve"> ГЭС</w:t>
      </w:r>
      <w:r>
        <w:rPr>
          <w:sz w:val="28"/>
          <w:szCs w:val="28"/>
          <w:lang w:eastAsia="ru-RU"/>
        </w:rPr>
        <w:t>)</w:t>
      </w:r>
      <w:r w:rsidRPr="00575442">
        <w:rPr>
          <w:sz w:val="28"/>
          <w:szCs w:val="28"/>
          <w:lang w:eastAsia="ru-RU"/>
        </w:rPr>
        <w:t xml:space="preserve"> и используемым технологиям, основная территория </w:t>
      </w:r>
      <w:r>
        <w:rPr>
          <w:sz w:val="28"/>
          <w:szCs w:val="28"/>
          <w:lang w:eastAsia="ru-RU"/>
        </w:rPr>
        <w:t>Республики Молдова</w:t>
      </w:r>
      <w:r w:rsidRPr="00575442">
        <w:rPr>
          <w:sz w:val="28"/>
          <w:szCs w:val="28"/>
          <w:lang w:eastAsia="ru-RU"/>
        </w:rPr>
        <w:t xml:space="preserve"> практически не </w:t>
      </w:r>
      <w:r>
        <w:rPr>
          <w:sz w:val="28"/>
          <w:szCs w:val="28"/>
          <w:lang w:eastAsia="ru-RU"/>
        </w:rPr>
        <w:t xml:space="preserve">имеет никакого </w:t>
      </w:r>
      <w:r w:rsidRPr="00575442">
        <w:rPr>
          <w:sz w:val="28"/>
          <w:szCs w:val="28"/>
          <w:lang w:eastAsia="ru-RU"/>
        </w:rPr>
        <w:t xml:space="preserve"> резерва</w:t>
      </w:r>
      <w:r>
        <w:rPr>
          <w:sz w:val="28"/>
          <w:szCs w:val="28"/>
          <w:lang w:eastAsia="ru-RU"/>
        </w:rPr>
        <w:t xml:space="preserve"> </w:t>
      </w:r>
      <w:r w:rsidRPr="00575442">
        <w:rPr>
          <w:sz w:val="28"/>
          <w:szCs w:val="28"/>
          <w:lang w:eastAsia="ru-RU"/>
        </w:rPr>
        <w:t xml:space="preserve"> мощности энергетической системы зимой и летом, когда ТЭЦ в</w:t>
      </w:r>
      <w:proofErr w:type="gramEnd"/>
      <w:r w:rsidRPr="00575442">
        <w:rPr>
          <w:sz w:val="28"/>
          <w:szCs w:val="28"/>
          <w:lang w:eastAsia="ru-RU"/>
        </w:rPr>
        <w:t xml:space="preserve"> </w:t>
      </w:r>
      <w:proofErr w:type="gramStart"/>
      <w:r w:rsidRPr="00575442">
        <w:rPr>
          <w:sz w:val="28"/>
          <w:szCs w:val="28"/>
          <w:lang w:eastAsia="ru-RU"/>
        </w:rPr>
        <w:t>основном</w:t>
      </w:r>
      <w:proofErr w:type="gramEnd"/>
      <w:r w:rsidRPr="00575442">
        <w:rPr>
          <w:sz w:val="28"/>
          <w:szCs w:val="28"/>
          <w:lang w:eastAsia="ru-RU"/>
        </w:rPr>
        <w:t xml:space="preserve"> бездействуют вследствие отсутствия спроса на тепло. Все типичные виды резервов, предусмотренные в Технических нормах </w:t>
      </w:r>
      <w:r>
        <w:rPr>
          <w:sz w:val="28"/>
          <w:szCs w:val="28"/>
          <w:lang w:eastAsia="ru-RU"/>
        </w:rPr>
        <w:t>пе</w:t>
      </w:r>
      <w:r w:rsidRPr="00575442">
        <w:rPr>
          <w:sz w:val="28"/>
          <w:szCs w:val="28"/>
          <w:lang w:eastAsia="ru-RU"/>
        </w:rPr>
        <w:t xml:space="preserve">редающих </w:t>
      </w:r>
      <w:r>
        <w:rPr>
          <w:sz w:val="28"/>
          <w:szCs w:val="28"/>
          <w:lang w:eastAsia="ru-RU"/>
        </w:rPr>
        <w:t>э</w:t>
      </w:r>
      <w:r w:rsidRPr="00575442">
        <w:rPr>
          <w:sz w:val="28"/>
          <w:szCs w:val="28"/>
          <w:lang w:eastAsia="ru-RU"/>
        </w:rPr>
        <w:t xml:space="preserve">лектрических </w:t>
      </w:r>
      <w:r>
        <w:rPr>
          <w:sz w:val="28"/>
          <w:szCs w:val="28"/>
          <w:lang w:eastAsia="ru-RU"/>
        </w:rPr>
        <w:t>с</w:t>
      </w:r>
      <w:r w:rsidRPr="00575442">
        <w:rPr>
          <w:sz w:val="28"/>
          <w:szCs w:val="28"/>
          <w:lang w:eastAsia="ru-RU"/>
        </w:rPr>
        <w:t>етей (первичные, вторичные, быстрые третичные и медленные третичные резервы)</w:t>
      </w:r>
      <w:r>
        <w:rPr>
          <w:sz w:val="28"/>
          <w:szCs w:val="28"/>
          <w:lang w:eastAsia="ru-RU"/>
        </w:rPr>
        <w:t>,</w:t>
      </w:r>
      <w:r w:rsidRPr="00575442">
        <w:rPr>
          <w:sz w:val="28"/>
          <w:szCs w:val="28"/>
          <w:lang w:eastAsia="ru-RU"/>
        </w:rPr>
        <w:t xml:space="preserve"> должны соответственно быть предоставлены извне (Украина)</w:t>
      </w:r>
      <w:r>
        <w:rPr>
          <w:sz w:val="28"/>
          <w:szCs w:val="28"/>
          <w:lang w:eastAsia="ru-RU"/>
        </w:rPr>
        <w:t>,</w:t>
      </w:r>
      <w:r w:rsidRPr="00575442">
        <w:rPr>
          <w:sz w:val="28"/>
          <w:szCs w:val="28"/>
          <w:lang w:eastAsia="ru-RU"/>
        </w:rPr>
        <w:t xml:space="preserve"> включая частотно-диспетчерскую </w:t>
      </w:r>
      <w:r w:rsidRPr="00575442">
        <w:rPr>
          <w:sz w:val="28"/>
          <w:szCs w:val="28"/>
          <w:lang w:eastAsia="ru-RU"/>
        </w:rPr>
        <w:lastRenderedPageBreak/>
        <w:t>службу. М</w:t>
      </w:r>
      <w:r>
        <w:rPr>
          <w:sz w:val="28"/>
          <w:szCs w:val="28"/>
          <w:lang w:eastAsia="ru-RU"/>
        </w:rPr>
        <w:t xml:space="preserve">олдавская </w:t>
      </w:r>
      <w:r w:rsidRPr="00575442">
        <w:rPr>
          <w:sz w:val="28"/>
          <w:szCs w:val="28"/>
          <w:lang w:eastAsia="ru-RU"/>
        </w:rPr>
        <w:t xml:space="preserve">ГРЭС </w:t>
      </w:r>
      <w:r w:rsidRPr="00575442">
        <w:rPr>
          <w:color w:val="000000"/>
          <w:sz w:val="28"/>
          <w:szCs w:val="28"/>
          <w:lang w:eastAsia="ru-RU"/>
        </w:rPr>
        <w:t>может предоставить некоторые резервы, Однако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575442">
        <w:rPr>
          <w:color w:val="000000"/>
          <w:sz w:val="28"/>
          <w:szCs w:val="28"/>
          <w:lang w:eastAsia="ru-RU"/>
        </w:rPr>
        <w:t xml:space="preserve"> до настоящего момента не был заключен подобный договор и не были согласованы цены на подобные услуги. </w:t>
      </w:r>
      <w:r w:rsidRPr="00575442">
        <w:rPr>
          <w:sz w:val="28"/>
          <w:szCs w:val="28"/>
          <w:lang w:eastAsia="ru-RU"/>
        </w:rPr>
        <w:t xml:space="preserve">Технические </w:t>
      </w:r>
      <w:r>
        <w:rPr>
          <w:sz w:val="28"/>
          <w:szCs w:val="28"/>
          <w:lang w:eastAsia="ru-RU"/>
        </w:rPr>
        <w:t>н</w:t>
      </w:r>
      <w:r w:rsidRPr="00575442">
        <w:rPr>
          <w:sz w:val="28"/>
          <w:szCs w:val="28"/>
          <w:lang w:eastAsia="ru-RU"/>
        </w:rPr>
        <w:t>ормы также предъявляют условия и требования</w:t>
      </w:r>
      <w:r>
        <w:rPr>
          <w:sz w:val="28"/>
          <w:szCs w:val="28"/>
          <w:lang w:eastAsia="ru-RU"/>
        </w:rPr>
        <w:t>,</w:t>
      </w:r>
      <w:r w:rsidRPr="00575442">
        <w:rPr>
          <w:sz w:val="28"/>
          <w:szCs w:val="28"/>
          <w:lang w:eastAsia="ru-RU"/>
        </w:rPr>
        <w:t xml:space="preserve"> при которых предоставляются резервы. </w:t>
      </w:r>
      <w:r>
        <w:rPr>
          <w:sz w:val="28"/>
          <w:szCs w:val="28"/>
          <w:lang w:eastAsia="ru-RU"/>
        </w:rPr>
        <w:t xml:space="preserve">Чтобы оператор передающих систем  </w:t>
      </w:r>
      <w:r w:rsidRPr="00575442">
        <w:rPr>
          <w:sz w:val="28"/>
          <w:szCs w:val="28"/>
          <w:lang w:eastAsia="ru-RU"/>
        </w:rPr>
        <w:t xml:space="preserve"> иметь возможность заключать договора на получение необходимых системных услуг и энергетическую балансировку, необходимо внести изменения в правила рынка электричес</w:t>
      </w:r>
      <w:r>
        <w:rPr>
          <w:sz w:val="28"/>
          <w:szCs w:val="28"/>
          <w:lang w:eastAsia="ru-RU"/>
        </w:rPr>
        <w:t>кой энергии</w:t>
      </w:r>
      <w:r w:rsidRPr="00575442">
        <w:rPr>
          <w:sz w:val="28"/>
          <w:szCs w:val="28"/>
          <w:lang w:eastAsia="ru-RU"/>
        </w:rPr>
        <w:t>.</w:t>
      </w:r>
    </w:p>
    <w:p w:rsidR="00642614" w:rsidRPr="00575442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</w:p>
    <w:p w:rsidR="00642614" w:rsidRPr="00575442" w:rsidRDefault="00642614" w:rsidP="00642614">
      <w:pPr>
        <w:keepNext/>
        <w:keepLines/>
        <w:numPr>
          <w:ilvl w:val="2"/>
          <w:numId w:val="28"/>
        </w:numPr>
        <w:tabs>
          <w:tab w:val="left" w:pos="567"/>
          <w:tab w:val="left" w:pos="708"/>
        </w:tabs>
        <w:ind w:left="0" w:firstLine="0"/>
        <w:jc w:val="center"/>
        <w:outlineLvl w:val="2"/>
        <w:rPr>
          <w:b/>
          <w:kern w:val="28"/>
          <w:sz w:val="28"/>
          <w:szCs w:val="28"/>
        </w:rPr>
      </w:pPr>
      <w:r w:rsidRPr="00575442">
        <w:rPr>
          <w:b/>
          <w:kern w:val="28"/>
          <w:sz w:val="28"/>
          <w:szCs w:val="28"/>
        </w:rPr>
        <w:t>Компенсация реактивной мощности</w:t>
      </w:r>
    </w:p>
    <w:p w:rsidR="00642614" w:rsidRPr="00575442" w:rsidRDefault="00642614" w:rsidP="00642614">
      <w:pPr>
        <w:keepNext/>
        <w:keepLines/>
        <w:tabs>
          <w:tab w:val="left" w:pos="567"/>
          <w:tab w:val="left" w:pos="708"/>
        </w:tabs>
        <w:ind w:firstLine="0"/>
        <w:outlineLvl w:val="2"/>
        <w:rPr>
          <w:b/>
          <w:kern w:val="28"/>
          <w:sz w:val="28"/>
          <w:szCs w:val="28"/>
        </w:rPr>
      </w:pPr>
    </w:p>
    <w:p w:rsidR="00642614" w:rsidRDefault="00642614" w:rsidP="00642614">
      <w:pPr>
        <w:tabs>
          <w:tab w:val="left" w:pos="708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575442">
        <w:rPr>
          <w:b/>
          <w:color w:val="000000"/>
          <w:sz w:val="28"/>
          <w:szCs w:val="28"/>
        </w:rPr>
        <w:t>45.</w:t>
      </w:r>
      <w:r w:rsidRPr="00575442">
        <w:rPr>
          <w:color w:val="000000"/>
          <w:sz w:val="28"/>
          <w:szCs w:val="28"/>
        </w:rPr>
        <w:t xml:space="preserve"> Для нормальной деятельности, внутренняя сеть передачи достаточна для текущего уровня потребление. </w:t>
      </w:r>
      <w:r>
        <w:rPr>
          <w:color w:val="000000"/>
          <w:sz w:val="28"/>
          <w:szCs w:val="28"/>
        </w:rPr>
        <w:t>Вместе с тем,</w:t>
      </w:r>
      <w:r w:rsidRPr="00575442">
        <w:rPr>
          <w:color w:val="000000"/>
          <w:sz w:val="28"/>
          <w:szCs w:val="28"/>
        </w:rPr>
        <w:t xml:space="preserve"> в</w:t>
      </w:r>
      <w:r>
        <w:rPr>
          <w:color w:val="000000"/>
          <w:sz w:val="28"/>
          <w:szCs w:val="28"/>
        </w:rPr>
        <w:t>о</w:t>
      </w:r>
      <w:r w:rsidRPr="0057544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время работ по </w:t>
      </w:r>
      <w:r w:rsidRPr="00575442">
        <w:rPr>
          <w:color w:val="000000"/>
          <w:sz w:val="28"/>
          <w:szCs w:val="28"/>
        </w:rPr>
        <w:t>техническо</w:t>
      </w:r>
      <w:r>
        <w:rPr>
          <w:color w:val="000000"/>
          <w:sz w:val="28"/>
          <w:szCs w:val="28"/>
        </w:rPr>
        <w:t>му</w:t>
      </w:r>
      <w:r w:rsidRPr="00575442">
        <w:rPr>
          <w:color w:val="000000"/>
          <w:sz w:val="28"/>
          <w:szCs w:val="28"/>
        </w:rPr>
        <w:t xml:space="preserve"> обслуживани</w:t>
      </w:r>
      <w:r>
        <w:rPr>
          <w:color w:val="000000"/>
          <w:sz w:val="28"/>
          <w:szCs w:val="28"/>
        </w:rPr>
        <w:t>ю</w:t>
      </w:r>
      <w:r w:rsidRPr="00575442">
        <w:rPr>
          <w:color w:val="000000"/>
          <w:sz w:val="28"/>
          <w:szCs w:val="28"/>
        </w:rPr>
        <w:t xml:space="preserve"> сети или перебо</w:t>
      </w:r>
      <w:r>
        <w:rPr>
          <w:color w:val="000000"/>
          <w:sz w:val="28"/>
          <w:szCs w:val="28"/>
        </w:rPr>
        <w:t>ев в сети могут п</w:t>
      </w:r>
      <w:r w:rsidRPr="00575442">
        <w:rPr>
          <w:color w:val="000000"/>
          <w:sz w:val="28"/>
          <w:szCs w:val="28"/>
        </w:rPr>
        <w:t xml:space="preserve">оявиться </w:t>
      </w:r>
      <w:r>
        <w:rPr>
          <w:color w:val="000000"/>
          <w:sz w:val="28"/>
          <w:szCs w:val="28"/>
        </w:rPr>
        <w:t xml:space="preserve">некоторые </w:t>
      </w:r>
      <w:r w:rsidRPr="00575442">
        <w:rPr>
          <w:color w:val="000000"/>
          <w:sz w:val="28"/>
          <w:szCs w:val="28"/>
        </w:rPr>
        <w:t>проблемы на местном уровне или на уровне системы поставки энергии. Реактивная мощность, произведенная в системе (</w:t>
      </w:r>
      <w:r>
        <w:rPr>
          <w:color w:val="000000"/>
          <w:sz w:val="28"/>
          <w:szCs w:val="28"/>
        </w:rPr>
        <w:t xml:space="preserve">генераторы </w:t>
      </w:r>
      <w:r w:rsidRPr="00575442"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</w:rPr>
        <w:t>линии электропередачи</w:t>
      </w:r>
      <w:r w:rsidRPr="00575442">
        <w:rPr>
          <w:color w:val="000000"/>
          <w:sz w:val="28"/>
          <w:szCs w:val="28"/>
        </w:rPr>
        <w:t xml:space="preserve">) больше, чем потребляемая реактивная нагрузка, </w:t>
      </w:r>
      <w:r>
        <w:rPr>
          <w:color w:val="000000"/>
          <w:sz w:val="28"/>
          <w:szCs w:val="28"/>
        </w:rPr>
        <w:t xml:space="preserve">что </w:t>
      </w:r>
      <w:r w:rsidRPr="00575442">
        <w:rPr>
          <w:color w:val="000000"/>
          <w:sz w:val="28"/>
          <w:szCs w:val="28"/>
        </w:rPr>
        <w:t>требует внедрения необходимого оснащения для контроля напряжения, которое отсутствует на данный момент.</w:t>
      </w:r>
    </w:p>
    <w:p w:rsidR="00642614" w:rsidRPr="00575442" w:rsidRDefault="00642614" w:rsidP="00642614">
      <w:pPr>
        <w:tabs>
          <w:tab w:val="left" w:pos="708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575442">
        <w:rPr>
          <w:color w:val="000000"/>
          <w:sz w:val="28"/>
          <w:szCs w:val="28"/>
        </w:rPr>
        <w:t xml:space="preserve"> Одна из проблем </w:t>
      </w:r>
      <w:r>
        <w:rPr>
          <w:color w:val="000000"/>
          <w:sz w:val="28"/>
          <w:szCs w:val="28"/>
        </w:rPr>
        <w:t>м</w:t>
      </w:r>
      <w:r w:rsidRPr="00575442">
        <w:rPr>
          <w:color w:val="000000"/>
          <w:sz w:val="28"/>
          <w:szCs w:val="28"/>
        </w:rPr>
        <w:t xml:space="preserve">естных систем относится к южной части. Когда линия на 400 </w:t>
      </w:r>
      <w:proofErr w:type="spellStart"/>
      <w:r w:rsidRPr="00575442">
        <w:rPr>
          <w:color w:val="000000"/>
          <w:sz w:val="28"/>
          <w:szCs w:val="28"/>
        </w:rPr>
        <w:t>кВ</w:t>
      </w:r>
      <w:proofErr w:type="spellEnd"/>
      <w:r w:rsidRPr="00575442">
        <w:rPr>
          <w:color w:val="000000"/>
          <w:sz w:val="28"/>
          <w:szCs w:val="28"/>
        </w:rPr>
        <w:t xml:space="preserve"> М</w:t>
      </w:r>
      <w:r>
        <w:rPr>
          <w:color w:val="000000"/>
          <w:sz w:val="28"/>
          <w:szCs w:val="28"/>
        </w:rPr>
        <w:t xml:space="preserve">олдавская </w:t>
      </w:r>
      <w:r w:rsidRPr="00575442">
        <w:rPr>
          <w:color w:val="000000"/>
          <w:sz w:val="28"/>
          <w:szCs w:val="28"/>
        </w:rPr>
        <w:t>ГРЭС</w:t>
      </w:r>
      <w:r>
        <w:rPr>
          <w:color w:val="000000"/>
          <w:sz w:val="28"/>
          <w:szCs w:val="28"/>
        </w:rPr>
        <w:t>-</w:t>
      </w:r>
      <w:proofErr w:type="spellStart"/>
      <w:r w:rsidRPr="00575442">
        <w:rPr>
          <w:color w:val="000000"/>
          <w:sz w:val="28"/>
          <w:szCs w:val="28"/>
        </w:rPr>
        <w:t>Вулк</w:t>
      </w:r>
      <w:r>
        <w:rPr>
          <w:color w:val="000000"/>
          <w:sz w:val="28"/>
          <w:szCs w:val="28"/>
        </w:rPr>
        <w:t>э</w:t>
      </w:r>
      <w:r w:rsidRPr="00575442">
        <w:rPr>
          <w:color w:val="000000"/>
          <w:sz w:val="28"/>
          <w:szCs w:val="28"/>
        </w:rPr>
        <w:t>нешт</w:t>
      </w:r>
      <w:r>
        <w:rPr>
          <w:color w:val="000000"/>
          <w:sz w:val="28"/>
          <w:szCs w:val="28"/>
        </w:rPr>
        <w:t>ь</w:t>
      </w:r>
      <w:proofErr w:type="spellEnd"/>
      <w:r w:rsidRPr="00575442">
        <w:rPr>
          <w:color w:val="000000"/>
          <w:sz w:val="28"/>
          <w:szCs w:val="28"/>
        </w:rPr>
        <w:t xml:space="preserve"> находитс</w:t>
      </w:r>
      <w:r>
        <w:rPr>
          <w:color w:val="000000"/>
          <w:sz w:val="28"/>
          <w:szCs w:val="28"/>
        </w:rPr>
        <w:t xml:space="preserve">я на техническом обслуживании, </w:t>
      </w:r>
      <w:r w:rsidRPr="00575442">
        <w:rPr>
          <w:color w:val="000000"/>
          <w:sz w:val="28"/>
          <w:szCs w:val="28"/>
        </w:rPr>
        <w:t xml:space="preserve">могут возникать ситуации, </w:t>
      </w:r>
      <w:r>
        <w:rPr>
          <w:color w:val="000000"/>
          <w:sz w:val="28"/>
          <w:szCs w:val="28"/>
        </w:rPr>
        <w:t>в которых</w:t>
      </w:r>
      <w:r w:rsidRPr="00575442">
        <w:rPr>
          <w:color w:val="000000"/>
          <w:sz w:val="28"/>
          <w:szCs w:val="28"/>
        </w:rPr>
        <w:t xml:space="preserve"> сложно поддерживать уровень напряжения в установленных пределах. </w:t>
      </w:r>
    </w:p>
    <w:p w:rsidR="00642614" w:rsidRPr="00575442" w:rsidRDefault="00642614" w:rsidP="00642614">
      <w:pPr>
        <w:tabs>
          <w:tab w:val="left" w:pos="708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Т</w:t>
      </w:r>
      <w:r w:rsidRPr="00575442">
        <w:rPr>
          <w:color w:val="000000"/>
          <w:sz w:val="28"/>
          <w:szCs w:val="28"/>
        </w:rPr>
        <w:t xml:space="preserve">акже, вследствие </w:t>
      </w:r>
      <w:r>
        <w:rPr>
          <w:color w:val="000000"/>
          <w:sz w:val="28"/>
          <w:szCs w:val="28"/>
        </w:rPr>
        <w:t xml:space="preserve">недостаточной </w:t>
      </w:r>
      <w:r w:rsidRPr="00575442">
        <w:rPr>
          <w:color w:val="000000"/>
          <w:sz w:val="28"/>
          <w:szCs w:val="28"/>
        </w:rPr>
        <w:t xml:space="preserve">интеграции энергетической системы </w:t>
      </w:r>
      <w:r>
        <w:rPr>
          <w:color w:val="000000"/>
          <w:sz w:val="28"/>
          <w:szCs w:val="28"/>
        </w:rPr>
        <w:t xml:space="preserve">Республики Молдова </w:t>
      </w:r>
      <w:r w:rsidRPr="00575442">
        <w:rPr>
          <w:color w:val="000000"/>
          <w:sz w:val="28"/>
          <w:szCs w:val="28"/>
        </w:rPr>
        <w:t xml:space="preserve"> в </w:t>
      </w:r>
      <w:r>
        <w:rPr>
          <w:color w:val="000000"/>
          <w:sz w:val="28"/>
          <w:szCs w:val="28"/>
        </w:rPr>
        <w:t xml:space="preserve"> </w:t>
      </w:r>
      <w:r w:rsidRPr="00575442">
        <w:rPr>
          <w:color w:val="000000"/>
          <w:sz w:val="28"/>
          <w:szCs w:val="28"/>
        </w:rPr>
        <w:t xml:space="preserve"> энергетическую систему</w:t>
      </w:r>
      <w:r>
        <w:rPr>
          <w:color w:val="000000"/>
          <w:sz w:val="28"/>
          <w:szCs w:val="28"/>
        </w:rPr>
        <w:t xml:space="preserve"> Украины</w:t>
      </w:r>
      <w:r w:rsidRPr="00575442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наблюдается </w:t>
      </w:r>
      <w:r w:rsidRPr="00575442">
        <w:rPr>
          <w:color w:val="000000"/>
          <w:sz w:val="28"/>
          <w:szCs w:val="28"/>
        </w:rPr>
        <w:t>существенное влияние украинской системы</w:t>
      </w:r>
      <w:r>
        <w:rPr>
          <w:color w:val="000000"/>
          <w:sz w:val="28"/>
          <w:szCs w:val="28"/>
        </w:rPr>
        <w:t>, что</w:t>
      </w:r>
      <w:r w:rsidRPr="00575442">
        <w:rPr>
          <w:color w:val="000000"/>
          <w:sz w:val="28"/>
          <w:szCs w:val="28"/>
        </w:rPr>
        <w:t xml:space="preserve"> может привести внезапно к слишком низкому или к слишком высокому уровню напряжения в </w:t>
      </w:r>
      <w:r>
        <w:rPr>
          <w:color w:val="000000"/>
          <w:sz w:val="28"/>
          <w:szCs w:val="28"/>
        </w:rPr>
        <w:t>Республике Молдова</w:t>
      </w:r>
      <w:r w:rsidRPr="00575442">
        <w:rPr>
          <w:color w:val="000000"/>
          <w:sz w:val="28"/>
          <w:szCs w:val="28"/>
        </w:rPr>
        <w:t>, в таких случаях у молдавских диспетчеров отсутствуют необходимые инструменты для контроля напряжения на местном уровне в молдавской передающей системе и у них остается только один выход – отключение</w:t>
      </w:r>
      <w:proofErr w:type="gramEnd"/>
      <w:r w:rsidRPr="00575442">
        <w:rPr>
          <w:color w:val="000000"/>
          <w:sz w:val="28"/>
          <w:szCs w:val="28"/>
        </w:rPr>
        <w:t xml:space="preserve"> от линии </w:t>
      </w:r>
      <w:r>
        <w:rPr>
          <w:color w:val="000000"/>
          <w:sz w:val="28"/>
          <w:szCs w:val="28"/>
        </w:rPr>
        <w:t xml:space="preserve">высокого напряжения для </w:t>
      </w:r>
      <w:r w:rsidRPr="00575442">
        <w:rPr>
          <w:color w:val="000000"/>
          <w:sz w:val="28"/>
          <w:szCs w:val="28"/>
        </w:rPr>
        <w:t xml:space="preserve"> уменьш</w:t>
      </w:r>
      <w:r>
        <w:rPr>
          <w:color w:val="000000"/>
          <w:sz w:val="28"/>
          <w:szCs w:val="28"/>
        </w:rPr>
        <w:t>ения</w:t>
      </w:r>
      <w:r w:rsidRPr="00575442">
        <w:rPr>
          <w:color w:val="000000"/>
          <w:sz w:val="28"/>
          <w:szCs w:val="28"/>
        </w:rPr>
        <w:t xml:space="preserve"> загрузк</w:t>
      </w:r>
      <w:r>
        <w:rPr>
          <w:color w:val="000000"/>
          <w:sz w:val="28"/>
          <w:szCs w:val="28"/>
        </w:rPr>
        <w:t>и</w:t>
      </w:r>
      <w:r w:rsidRPr="00575442">
        <w:rPr>
          <w:color w:val="000000"/>
          <w:sz w:val="28"/>
          <w:szCs w:val="28"/>
        </w:rPr>
        <w:t xml:space="preserve"> линий.</w:t>
      </w:r>
    </w:p>
    <w:p w:rsidR="00642614" w:rsidRPr="00575442" w:rsidRDefault="00642614" w:rsidP="00642614">
      <w:pPr>
        <w:keepNext/>
        <w:keepLines/>
        <w:tabs>
          <w:tab w:val="left" w:pos="708"/>
          <w:tab w:val="num" w:pos="1419"/>
        </w:tabs>
        <w:jc w:val="left"/>
        <w:outlineLvl w:val="2"/>
        <w:rPr>
          <w:b/>
          <w:kern w:val="28"/>
          <w:sz w:val="28"/>
          <w:szCs w:val="28"/>
        </w:rPr>
      </w:pPr>
      <w:bookmarkStart w:id="52" w:name="_Toc475612252"/>
    </w:p>
    <w:p w:rsidR="00642614" w:rsidRPr="00575442" w:rsidRDefault="00642614" w:rsidP="00642614">
      <w:pPr>
        <w:keepNext/>
        <w:keepLines/>
        <w:tabs>
          <w:tab w:val="left" w:pos="708"/>
          <w:tab w:val="num" w:pos="1419"/>
        </w:tabs>
        <w:ind w:firstLine="0"/>
        <w:jc w:val="center"/>
        <w:outlineLvl w:val="2"/>
        <w:rPr>
          <w:b/>
          <w:kern w:val="28"/>
          <w:sz w:val="28"/>
          <w:szCs w:val="28"/>
        </w:rPr>
      </w:pPr>
      <w:r w:rsidRPr="00575442">
        <w:rPr>
          <w:b/>
          <w:kern w:val="28"/>
          <w:sz w:val="28"/>
          <w:szCs w:val="28"/>
        </w:rPr>
        <w:t>1.5.5. Управление перегрузками</w:t>
      </w:r>
      <w:bookmarkEnd w:id="52"/>
    </w:p>
    <w:p w:rsidR="00642614" w:rsidRPr="00575442" w:rsidRDefault="00642614" w:rsidP="00642614">
      <w:pPr>
        <w:tabs>
          <w:tab w:val="left" w:pos="567"/>
        </w:tabs>
        <w:rPr>
          <w:b/>
          <w:sz w:val="28"/>
          <w:szCs w:val="28"/>
        </w:rPr>
      </w:pPr>
    </w:p>
    <w:p w:rsidR="00642614" w:rsidRPr="00575442" w:rsidRDefault="00642614" w:rsidP="00642614">
      <w:pPr>
        <w:tabs>
          <w:tab w:val="left" w:pos="567"/>
        </w:tabs>
        <w:rPr>
          <w:sz w:val="28"/>
          <w:szCs w:val="28"/>
        </w:rPr>
      </w:pPr>
      <w:r w:rsidRPr="00575442">
        <w:rPr>
          <w:b/>
          <w:sz w:val="28"/>
          <w:szCs w:val="28"/>
        </w:rPr>
        <w:t>46.</w:t>
      </w:r>
      <w:r w:rsidRPr="00575442">
        <w:rPr>
          <w:sz w:val="28"/>
          <w:szCs w:val="28"/>
        </w:rPr>
        <w:t xml:space="preserve"> </w:t>
      </w:r>
      <w:r>
        <w:rPr>
          <w:sz w:val="28"/>
          <w:szCs w:val="28"/>
        </w:rPr>
        <w:t>Национальное агентство по регулированию в энергетике</w:t>
      </w:r>
      <w:r w:rsidRPr="00575442">
        <w:rPr>
          <w:sz w:val="28"/>
          <w:szCs w:val="28"/>
        </w:rPr>
        <w:t xml:space="preserve"> приняло Положени</w:t>
      </w:r>
      <w:r>
        <w:rPr>
          <w:sz w:val="28"/>
          <w:szCs w:val="28"/>
        </w:rPr>
        <w:t>е</w:t>
      </w:r>
      <w:r w:rsidRPr="00575442">
        <w:rPr>
          <w:sz w:val="28"/>
          <w:szCs w:val="28"/>
        </w:rPr>
        <w:t xml:space="preserve"> о доступе к сетям электропередачи </w:t>
      </w:r>
      <w:r w:rsidRPr="00575442">
        <w:rPr>
          <w:color w:val="000000"/>
          <w:sz w:val="28"/>
          <w:szCs w:val="28"/>
        </w:rPr>
        <w:t>для трансграничного обмена и управлении перегрузками в электроэнергетической системе</w:t>
      </w:r>
      <w:r w:rsidRPr="00575442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575442">
        <w:rPr>
          <w:sz w:val="28"/>
          <w:szCs w:val="28"/>
        </w:rPr>
        <w:t>Постановление № 353</w:t>
      </w:r>
      <w:r>
        <w:rPr>
          <w:sz w:val="28"/>
          <w:szCs w:val="28"/>
        </w:rPr>
        <w:t xml:space="preserve"> </w:t>
      </w:r>
      <w:r w:rsidRPr="00575442">
        <w:rPr>
          <w:sz w:val="28"/>
          <w:szCs w:val="28"/>
        </w:rPr>
        <w:t>от 27 декабря  2016 г.</w:t>
      </w:r>
      <w:r>
        <w:rPr>
          <w:sz w:val="28"/>
          <w:szCs w:val="28"/>
        </w:rPr>
        <w:t xml:space="preserve">), которое предусматривает </w:t>
      </w:r>
      <w:r w:rsidRPr="005754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75442">
        <w:rPr>
          <w:sz w:val="28"/>
          <w:szCs w:val="28"/>
        </w:rPr>
        <w:t xml:space="preserve"> следующ</w:t>
      </w:r>
      <w:r>
        <w:rPr>
          <w:sz w:val="28"/>
          <w:szCs w:val="28"/>
        </w:rPr>
        <w:t>е</w:t>
      </w:r>
      <w:r w:rsidRPr="00575442">
        <w:rPr>
          <w:sz w:val="28"/>
          <w:szCs w:val="28"/>
        </w:rPr>
        <w:t>е:</w:t>
      </w:r>
    </w:p>
    <w:p w:rsidR="00642614" w:rsidRPr="00575442" w:rsidRDefault="00642614" w:rsidP="00642614">
      <w:pPr>
        <w:tabs>
          <w:tab w:val="left" w:pos="567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1) в</w:t>
      </w:r>
      <w:r w:rsidRPr="00575442">
        <w:rPr>
          <w:sz w:val="28"/>
          <w:szCs w:val="28"/>
          <w:lang w:eastAsia="ru-RU"/>
        </w:rPr>
        <w:t xml:space="preserve">ыделение доступной мощности межсистемного соединения </w:t>
      </w:r>
      <w:r>
        <w:rPr>
          <w:sz w:val="28"/>
          <w:szCs w:val="28"/>
          <w:lang w:eastAsia="ru-RU"/>
        </w:rPr>
        <w:t xml:space="preserve"> </w:t>
      </w:r>
      <w:r w:rsidRPr="00575442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оператором передающих системы </w:t>
      </w:r>
      <w:r w:rsidRPr="00575442">
        <w:rPr>
          <w:sz w:val="28"/>
          <w:szCs w:val="28"/>
          <w:lang w:eastAsia="ru-RU"/>
        </w:rPr>
        <w:t xml:space="preserve">посредством аукционов, </w:t>
      </w:r>
      <w:r>
        <w:rPr>
          <w:sz w:val="28"/>
          <w:szCs w:val="28"/>
          <w:lang w:eastAsia="ru-RU"/>
        </w:rPr>
        <w:t>пр</w:t>
      </w:r>
      <w:r w:rsidRPr="00575442">
        <w:rPr>
          <w:sz w:val="28"/>
          <w:szCs w:val="28"/>
          <w:lang w:eastAsia="ru-RU"/>
        </w:rPr>
        <w:t>оводимых ежегодно и  ежемесячно;</w:t>
      </w:r>
    </w:p>
    <w:p w:rsidR="00642614" w:rsidRPr="00575442" w:rsidRDefault="00642614" w:rsidP="00642614">
      <w:pPr>
        <w:tabs>
          <w:tab w:val="left" w:pos="567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2) в</w:t>
      </w:r>
      <w:r w:rsidRPr="00575442">
        <w:rPr>
          <w:sz w:val="28"/>
          <w:szCs w:val="28"/>
          <w:lang w:eastAsia="ru-RU"/>
        </w:rPr>
        <w:t xml:space="preserve">ыделение мощности межсистемных соединений </w:t>
      </w:r>
      <w:r>
        <w:rPr>
          <w:sz w:val="28"/>
          <w:szCs w:val="28"/>
          <w:lang w:eastAsia="ru-RU"/>
        </w:rPr>
        <w:t xml:space="preserve">как </w:t>
      </w:r>
      <w:r w:rsidRPr="00575442">
        <w:rPr>
          <w:sz w:val="28"/>
          <w:szCs w:val="28"/>
          <w:lang w:eastAsia="ru-RU"/>
        </w:rPr>
        <w:t>для каждого соединения или группы соединений энергетической системы Республики Молдова с соседними системами,</w:t>
      </w:r>
      <w:r>
        <w:rPr>
          <w:sz w:val="28"/>
          <w:szCs w:val="28"/>
          <w:lang w:eastAsia="ru-RU"/>
        </w:rPr>
        <w:t xml:space="preserve"> так</w:t>
      </w:r>
      <w:r w:rsidRPr="00575442">
        <w:rPr>
          <w:sz w:val="28"/>
          <w:szCs w:val="28"/>
          <w:lang w:eastAsia="ru-RU"/>
        </w:rPr>
        <w:t xml:space="preserve"> и для каждого направления, в соответствии с </w:t>
      </w:r>
      <w:r>
        <w:rPr>
          <w:sz w:val="28"/>
          <w:szCs w:val="28"/>
          <w:lang w:eastAsia="ru-RU"/>
        </w:rPr>
        <w:t>требованиями</w:t>
      </w:r>
      <w:r w:rsidRPr="00575442">
        <w:rPr>
          <w:sz w:val="28"/>
          <w:szCs w:val="28"/>
          <w:lang w:eastAsia="ru-RU"/>
        </w:rPr>
        <w:t xml:space="preserve"> вышеу</w:t>
      </w:r>
      <w:r>
        <w:rPr>
          <w:sz w:val="28"/>
          <w:szCs w:val="28"/>
          <w:lang w:eastAsia="ru-RU"/>
        </w:rPr>
        <w:t>казанн</w:t>
      </w:r>
      <w:r w:rsidRPr="00575442">
        <w:rPr>
          <w:sz w:val="28"/>
          <w:szCs w:val="28"/>
          <w:lang w:eastAsia="ru-RU"/>
        </w:rPr>
        <w:t xml:space="preserve">ого Положения; </w:t>
      </w:r>
    </w:p>
    <w:p w:rsidR="00642614" w:rsidRPr="00575442" w:rsidRDefault="00642614" w:rsidP="00642614">
      <w:pPr>
        <w:tabs>
          <w:tab w:val="left" w:pos="567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3) разрешение проблем, связанных с </w:t>
      </w:r>
      <w:r w:rsidRPr="00575442">
        <w:rPr>
          <w:sz w:val="28"/>
          <w:szCs w:val="28"/>
          <w:lang w:eastAsia="ru-RU"/>
        </w:rPr>
        <w:t xml:space="preserve"> перегрузками</w:t>
      </w:r>
      <w:r>
        <w:rPr>
          <w:sz w:val="28"/>
          <w:szCs w:val="28"/>
          <w:lang w:eastAsia="ru-RU"/>
        </w:rPr>
        <w:t xml:space="preserve"> электрических сетей,</w:t>
      </w:r>
      <w:r w:rsidRPr="00575442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 </w:t>
      </w:r>
      <w:r w:rsidRPr="00575442"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 w:rsidRPr="00575442">
        <w:rPr>
          <w:sz w:val="28"/>
          <w:szCs w:val="28"/>
          <w:lang w:eastAsia="ru-RU"/>
        </w:rPr>
        <w:t>дискриминир</w:t>
      </w:r>
      <w:r>
        <w:rPr>
          <w:sz w:val="28"/>
          <w:szCs w:val="28"/>
          <w:lang w:eastAsia="ru-RU"/>
        </w:rPr>
        <w:t xml:space="preserve">ующими </w:t>
      </w:r>
      <w:r w:rsidRPr="00575442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решениями,  </w:t>
      </w:r>
      <w:r w:rsidRPr="00575442">
        <w:rPr>
          <w:sz w:val="28"/>
          <w:szCs w:val="28"/>
          <w:lang w:eastAsia="ru-RU"/>
        </w:rPr>
        <w:t xml:space="preserve"> основан</w:t>
      </w:r>
      <w:r>
        <w:rPr>
          <w:sz w:val="28"/>
          <w:szCs w:val="28"/>
          <w:lang w:eastAsia="ru-RU"/>
        </w:rPr>
        <w:t xml:space="preserve">ными </w:t>
      </w:r>
      <w:r w:rsidRPr="00575442">
        <w:rPr>
          <w:sz w:val="28"/>
          <w:szCs w:val="28"/>
          <w:lang w:eastAsia="ru-RU"/>
        </w:rPr>
        <w:t xml:space="preserve"> на рыночных механизмах, которые будут </w:t>
      </w:r>
      <w:r>
        <w:rPr>
          <w:sz w:val="28"/>
          <w:szCs w:val="28"/>
          <w:lang w:eastAsia="ru-RU"/>
        </w:rPr>
        <w:t>предоставлять</w:t>
      </w:r>
      <w:r w:rsidRPr="00575442">
        <w:rPr>
          <w:sz w:val="28"/>
          <w:szCs w:val="28"/>
          <w:lang w:eastAsia="ru-RU"/>
        </w:rPr>
        <w:t xml:space="preserve"> эффективные экономические сигналы участникам рынка </w:t>
      </w:r>
      <w:r>
        <w:rPr>
          <w:sz w:val="28"/>
          <w:szCs w:val="28"/>
          <w:lang w:eastAsia="ru-RU"/>
        </w:rPr>
        <w:t xml:space="preserve">электрической энергии </w:t>
      </w:r>
      <w:r w:rsidRPr="00575442">
        <w:rPr>
          <w:sz w:val="28"/>
          <w:szCs w:val="28"/>
          <w:lang w:eastAsia="ru-RU"/>
        </w:rPr>
        <w:t xml:space="preserve">и </w:t>
      </w:r>
      <w:r>
        <w:rPr>
          <w:sz w:val="28"/>
          <w:szCs w:val="28"/>
          <w:lang w:eastAsia="ru-RU"/>
        </w:rPr>
        <w:t>вовлеченным операторам передающих систем, способствовать развитию конкуренции  на рынках электрической энергии</w:t>
      </w:r>
      <w:r w:rsidRPr="00575442">
        <w:rPr>
          <w:sz w:val="28"/>
          <w:szCs w:val="28"/>
          <w:lang w:eastAsia="ru-RU"/>
        </w:rPr>
        <w:t>;</w:t>
      </w:r>
    </w:p>
    <w:p w:rsidR="00642614" w:rsidRPr="00575442" w:rsidRDefault="00642614" w:rsidP="00642614">
      <w:pPr>
        <w:tabs>
          <w:tab w:val="left" w:pos="567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4) определение операторами передающих систем  периодов предоставления и</w:t>
      </w:r>
      <w:r w:rsidRPr="00575442">
        <w:rPr>
          <w:sz w:val="28"/>
          <w:szCs w:val="28"/>
          <w:lang w:eastAsia="ru-RU"/>
        </w:rPr>
        <w:t xml:space="preserve"> мощност</w:t>
      </w:r>
      <w:r>
        <w:rPr>
          <w:sz w:val="28"/>
          <w:szCs w:val="28"/>
          <w:lang w:eastAsia="ru-RU"/>
        </w:rPr>
        <w:t xml:space="preserve">ей, подлежащих выделению, совместно с  операторами передающих систем </w:t>
      </w:r>
      <w:r w:rsidRPr="00575442">
        <w:rPr>
          <w:sz w:val="28"/>
          <w:szCs w:val="28"/>
          <w:lang w:eastAsia="ru-RU"/>
        </w:rPr>
        <w:t>сосед</w:t>
      </w:r>
      <w:r>
        <w:rPr>
          <w:sz w:val="28"/>
          <w:szCs w:val="28"/>
          <w:lang w:eastAsia="ru-RU"/>
        </w:rPr>
        <w:t>них государств;</w:t>
      </w:r>
      <w:r w:rsidRPr="00575442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 </w:t>
      </w:r>
    </w:p>
    <w:p w:rsidR="00642614" w:rsidRPr="00575442" w:rsidRDefault="00642614" w:rsidP="00642614">
      <w:pPr>
        <w:tabs>
          <w:tab w:val="left" w:pos="567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5) применение операторами передающих систем  процедуры распределения, привычной для оператора  передающих систем  соседнего государства</w:t>
      </w:r>
      <w:r w:rsidRPr="00575442">
        <w:rPr>
          <w:sz w:val="28"/>
          <w:szCs w:val="28"/>
          <w:lang w:eastAsia="ru-RU"/>
        </w:rPr>
        <w:t>;</w:t>
      </w:r>
    </w:p>
    <w:p w:rsidR="00642614" w:rsidRPr="00575442" w:rsidRDefault="00642614" w:rsidP="00642614">
      <w:pPr>
        <w:tabs>
          <w:tab w:val="left" w:pos="567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6) участие п</w:t>
      </w:r>
      <w:r w:rsidRPr="00575442">
        <w:rPr>
          <w:sz w:val="28"/>
          <w:szCs w:val="28"/>
          <w:lang w:eastAsia="ru-RU"/>
        </w:rPr>
        <w:t>роизводител</w:t>
      </w:r>
      <w:r>
        <w:rPr>
          <w:sz w:val="28"/>
          <w:szCs w:val="28"/>
          <w:lang w:eastAsia="ru-RU"/>
        </w:rPr>
        <w:t>ей</w:t>
      </w:r>
      <w:r w:rsidRPr="00575442">
        <w:rPr>
          <w:sz w:val="28"/>
          <w:szCs w:val="28"/>
          <w:lang w:eastAsia="ru-RU"/>
        </w:rPr>
        <w:t>, поставщик</w:t>
      </w:r>
      <w:r>
        <w:rPr>
          <w:sz w:val="28"/>
          <w:szCs w:val="28"/>
          <w:lang w:eastAsia="ru-RU"/>
        </w:rPr>
        <w:t>ов</w:t>
      </w:r>
      <w:r w:rsidRPr="00575442">
        <w:rPr>
          <w:sz w:val="28"/>
          <w:szCs w:val="28"/>
          <w:lang w:eastAsia="ru-RU"/>
        </w:rPr>
        <w:t xml:space="preserve">, </w:t>
      </w:r>
      <w:proofErr w:type="spellStart"/>
      <w:r>
        <w:rPr>
          <w:sz w:val="28"/>
          <w:szCs w:val="28"/>
          <w:lang w:eastAsia="ru-RU"/>
        </w:rPr>
        <w:t>управомоченных</w:t>
      </w:r>
      <w:proofErr w:type="spellEnd"/>
      <w:r>
        <w:rPr>
          <w:sz w:val="28"/>
          <w:szCs w:val="28"/>
          <w:lang w:eastAsia="ru-RU"/>
        </w:rPr>
        <w:t xml:space="preserve">  </w:t>
      </w:r>
      <w:r w:rsidRPr="00575442">
        <w:rPr>
          <w:sz w:val="28"/>
          <w:szCs w:val="28"/>
          <w:lang w:eastAsia="ru-RU"/>
        </w:rPr>
        <w:t xml:space="preserve"> потребител</w:t>
      </w:r>
      <w:r>
        <w:rPr>
          <w:sz w:val="28"/>
          <w:szCs w:val="28"/>
          <w:lang w:eastAsia="ru-RU"/>
        </w:rPr>
        <w:t>ей</w:t>
      </w:r>
      <w:r w:rsidRPr="00575442">
        <w:rPr>
          <w:sz w:val="28"/>
          <w:szCs w:val="28"/>
          <w:lang w:eastAsia="ru-RU"/>
        </w:rPr>
        <w:t xml:space="preserve"> и иностранны</w:t>
      </w:r>
      <w:r>
        <w:rPr>
          <w:sz w:val="28"/>
          <w:szCs w:val="28"/>
          <w:lang w:eastAsia="ru-RU"/>
        </w:rPr>
        <w:t>х</w:t>
      </w:r>
      <w:r w:rsidRPr="00575442">
        <w:rPr>
          <w:sz w:val="28"/>
          <w:szCs w:val="28"/>
          <w:lang w:eastAsia="ru-RU"/>
        </w:rPr>
        <w:t xml:space="preserve"> юридически</w:t>
      </w:r>
      <w:r>
        <w:rPr>
          <w:sz w:val="28"/>
          <w:szCs w:val="28"/>
          <w:lang w:eastAsia="ru-RU"/>
        </w:rPr>
        <w:t>х</w:t>
      </w:r>
      <w:r w:rsidRPr="00575442">
        <w:rPr>
          <w:sz w:val="28"/>
          <w:szCs w:val="28"/>
          <w:lang w:eastAsia="ru-RU"/>
        </w:rPr>
        <w:t xml:space="preserve"> лиц, осуществляющи</w:t>
      </w:r>
      <w:r>
        <w:rPr>
          <w:sz w:val="28"/>
          <w:szCs w:val="28"/>
          <w:lang w:eastAsia="ru-RU"/>
        </w:rPr>
        <w:t xml:space="preserve">х </w:t>
      </w:r>
      <w:r w:rsidRPr="00575442">
        <w:rPr>
          <w:sz w:val="28"/>
          <w:szCs w:val="28"/>
          <w:lang w:eastAsia="ru-RU"/>
        </w:rPr>
        <w:t>трансграничные обмены электричес</w:t>
      </w:r>
      <w:r>
        <w:rPr>
          <w:sz w:val="28"/>
          <w:szCs w:val="28"/>
          <w:lang w:eastAsia="ru-RU"/>
        </w:rPr>
        <w:t xml:space="preserve">кой энергией,  </w:t>
      </w:r>
      <w:r w:rsidRPr="00575442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 </w:t>
      </w:r>
      <w:r w:rsidRPr="00575442">
        <w:rPr>
          <w:sz w:val="28"/>
          <w:szCs w:val="28"/>
          <w:lang w:eastAsia="ru-RU"/>
        </w:rPr>
        <w:t xml:space="preserve"> в </w:t>
      </w:r>
      <w:r>
        <w:rPr>
          <w:sz w:val="28"/>
          <w:szCs w:val="28"/>
          <w:lang w:eastAsia="ru-RU"/>
        </w:rPr>
        <w:t>распре</w:t>
      </w:r>
      <w:r w:rsidRPr="00575442">
        <w:rPr>
          <w:sz w:val="28"/>
          <w:szCs w:val="28"/>
          <w:lang w:eastAsia="ru-RU"/>
        </w:rPr>
        <w:t>делении мощности межсистемных соединений;</w:t>
      </w:r>
    </w:p>
    <w:p w:rsidR="00642614" w:rsidRPr="00575442" w:rsidRDefault="00642614" w:rsidP="00642614">
      <w:pPr>
        <w:tabs>
          <w:tab w:val="left" w:pos="567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7) </w:t>
      </w:r>
      <w:r w:rsidRPr="00575442">
        <w:rPr>
          <w:sz w:val="28"/>
          <w:szCs w:val="28"/>
          <w:lang w:eastAsia="ru-RU"/>
        </w:rPr>
        <w:t>перераспределен</w:t>
      </w:r>
      <w:r>
        <w:rPr>
          <w:sz w:val="28"/>
          <w:szCs w:val="28"/>
          <w:lang w:eastAsia="ru-RU"/>
        </w:rPr>
        <w:t>ие</w:t>
      </w:r>
      <w:r w:rsidRPr="00575442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м</w:t>
      </w:r>
      <w:r w:rsidRPr="00575442">
        <w:rPr>
          <w:sz w:val="28"/>
          <w:szCs w:val="28"/>
          <w:lang w:eastAsia="ru-RU"/>
        </w:rPr>
        <w:t>ощност</w:t>
      </w:r>
      <w:r>
        <w:rPr>
          <w:sz w:val="28"/>
          <w:szCs w:val="28"/>
          <w:lang w:eastAsia="ru-RU"/>
        </w:rPr>
        <w:t xml:space="preserve">ей </w:t>
      </w:r>
      <w:r w:rsidRPr="00575442">
        <w:rPr>
          <w:sz w:val="28"/>
          <w:szCs w:val="28"/>
          <w:lang w:eastAsia="ru-RU"/>
        </w:rPr>
        <w:t>межсистемных соединений, которые не используются;</w:t>
      </w:r>
    </w:p>
    <w:p w:rsidR="00642614" w:rsidRPr="00575442" w:rsidRDefault="00642614" w:rsidP="00642614">
      <w:pPr>
        <w:tabs>
          <w:tab w:val="left" w:pos="567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8)  </w:t>
      </w:r>
      <w:r w:rsidRPr="00575442">
        <w:rPr>
          <w:sz w:val="28"/>
          <w:szCs w:val="28"/>
          <w:lang w:eastAsia="ru-RU"/>
        </w:rPr>
        <w:t xml:space="preserve"> обеспечени</w:t>
      </w:r>
      <w:r>
        <w:rPr>
          <w:sz w:val="28"/>
          <w:szCs w:val="28"/>
          <w:lang w:eastAsia="ru-RU"/>
        </w:rPr>
        <w:t>е</w:t>
      </w:r>
      <w:r w:rsidRPr="00575442">
        <w:rPr>
          <w:sz w:val="28"/>
          <w:szCs w:val="28"/>
          <w:lang w:eastAsia="ru-RU"/>
        </w:rPr>
        <w:t xml:space="preserve"> прозрачности процесса выделения мощностей </w:t>
      </w:r>
      <w:r>
        <w:rPr>
          <w:sz w:val="28"/>
          <w:szCs w:val="28"/>
          <w:lang w:eastAsia="ru-RU"/>
        </w:rPr>
        <w:t xml:space="preserve">оператором передающей системы путем установления и ежегодного и ежемесячного  </w:t>
      </w:r>
      <w:r w:rsidRPr="00575442">
        <w:rPr>
          <w:sz w:val="28"/>
          <w:szCs w:val="28"/>
          <w:lang w:eastAsia="ru-RU"/>
        </w:rPr>
        <w:t xml:space="preserve"> на своем сайте</w:t>
      </w:r>
      <w:r>
        <w:rPr>
          <w:sz w:val="28"/>
          <w:szCs w:val="28"/>
          <w:lang w:eastAsia="ru-RU"/>
        </w:rPr>
        <w:t>:</w:t>
      </w:r>
      <w:r w:rsidRPr="00575442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 </w:t>
      </w:r>
      <w:r w:rsidRPr="00575442">
        <w:rPr>
          <w:sz w:val="28"/>
          <w:szCs w:val="28"/>
          <w:lang w:eastAsia="ru-RU"/>
        </w:rPr>
        <w:t xml:space="preserve"> общ</w:t>
      </w:r>
      <w:r>
        <w:rPr>
          <w:sz w:val="28"/>
          <w:szCs w:val="28"/>
          <w:lang w:eastAsia="ru-RU"/>
        </w:rPr>
        <w:t>ей</w:t>
      </w:r>
      <w:r w:rsidRPr="00575442">
        <w:rPr>
          <w:sz w:val="28"/>
          <w:szCs w:val="28"/>
          <w:lang w:eastAsia="ru-RU"/>
        </w:rPr>
        <w:t xml:space="preserve"> доступн</w:t>
      </w:r>
      <w:r>
        <w:rPr>
          <w:sz w:val="28"/>
          <w:szCs w:val="28"/>
          <w:lang w:eastAsia="ru-RU"/>
        </w:rPr>
        <w:t>ой</w:t>
      </w:r>
      <w:r w:rsidRPr="00575442">
        <w:rPr>
          <w:sz w:val="28"/>
          <w:szCs w:val="28"/>
          <w:lang w:eastAsia="ru-RU"/>
        </w:rPr>
        <w:t xml:space="preserve"> мощност</w:t>
      </w:r>
      <w:r>
        <w:rPr>
          <w:sz w:val="28"/>
          <w:szCs w:val="28"/>
          <w:lang w:eastAsia="ru-RU"/>
        </w:rPr>
        <w:t>и</w:t>
      </w:r>
      <w:r w:rsidRPr="00575442">
        <w:rPr>
          <w:sz w:val="28"/>
          <w:szCs w:val="28"/>
          <w:lang w:eastAsia="ru-RU"/>
        </w:rPr>
        <w:t xml:space="preserve"> передачи  каждого межсистемного соединения, чист</w:t>
      </w:r>
      <w:r>
        <w:rPr>
          <w:sz w:val="28"/>
          <w:szCs w:val="28"/>
          <w:lang w:eastAsia="ru-RU"/>
        </w:rPr>
        <w:t>ой</w:t>
      </w:r>
      <w:r w:rsidRPr="00575442">
        <w:rPr>
          <w:sz w:val="28"/>
          <w:szCs w:val="28"/>
          <w:lang w:eastAsia="ru-RU"/>
        </w:rPr>
        <w:t xml:space="preserve"> мощност</w:t>
      </w:r>
      <w:r>
        <w:rPr>
          <w:sz w:val="28"/>
          <w:szCs w:val="28"/>
          <w:lang w:eastAsia="ru-RU"/>
        </w:rPr>
        <w:t>и</w:t>
      </w:r>
      <w:r w:rsidRPr="00575442">
        <w:rPr>
          <w:sz w:val="28"/>
          <w:szCs w:val="28"/>
          <w:lang w:eastAsia="ru-RU"/>
        </w:rPr>
        <w:t xml:space="preserve"> передачи каждого межсистемного соединения, выделенная мощность передачи каждого межсистемного соединения </w:t>
      </w:r>
      <w:r>
        <w:rPr>
          <w:sz w:val="28"/>
          <w:szCs w:val="28"/>
          <w:lang w:eastAsia="ru-RU"/>
        </w:rPr>
        <w:t xml:space="preserve"> </w:t>
      </w:r>
      <w:r w:rsidRPr="00575442">
        <w:rPr>
          <w:sz w:val="28"/>
          <w:szCs w:val="28"/>
          <w:lang w:eastAsia="ru-RU"/>
        </w:rPr>
        <w:t xml:space="preserve"> запасно</w:t>
      </w:r>
      <w:r>
        <w:rPr>
          <w:sz w:val="28"/>
          <w:szCs w:val="28"/>
          <w:lang w:eastAsia="ru-RU"/>
        </w:rPr>
        <w:t>го</w:t>
      </w:r>
      <w:r w:rsidRPr="00575442">
        <w:rPr>
          <w:sz w:val="28"/>
          <w:szCs w:val="28"/>
          <w:lang w:eastAsia="ru-RU"/>
        </w:rPr>
        <w:t xml:space="preserve"> резерв</w:t>
      </w:r>
      <w:r>
        <w:rPr>
          <w:sz w:val="28"/>
          <w:szCs w:val="28"/>
          <w:lang w:eastAsia="ru-RU"/>
        </w:rPr>
        <w:t>а</w:t>
      </w:r>
      <w:r w:rsidRPr="00575442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 и </w:t>
      </w:r>
      <w:r w:rsidRPr="00575442">
        <w:rPr>
          <w:sz w:val="28"/>
          <w:szCs w:val="28"/>
          <w:lang w:eastAsia="ru-RU"/>
        </w:rPr>
        <w:t>передачи. О</w:t>
      </w:r>
      <w:r>
        <w:rPr>
          <w:sz w:val="28"/>
          <w:szCs w:val="28"/>
          <w:lang w:eastAsia="ru-RU"/>
        </w:rPr>
        <w:t xml:space="preserve">ператор передающей системы </w:t>
      </w:r>
      <w:r w:rsidRPr="00575442">
        <w:rPr>
          <w:sz w:val="28"/>
          <w:szCs w:val="28"/>
          <w:lang w:eastAsia="ru-RU"/>
        </w:rPr>
        <w:t xml:space="preserve">согласовывает все эти цифры с </w:t>
      </w:r>
      <w:r>
        <w:rPr>
          <w:sz w:val="28"/>
          <w:szCs w:val="28"/>
          <w:lang w:eastAsia="ru-RU"/>
        </w:rPr>
        <w:t>оператором передающей системы</w:t>
      </w:r>
      <w:r w:rsidRPr="00575442">
        <w:rPr>
          <w:sz w:val="28"/>
          <w:szCs w:val="28"/>
          <w:lang w:eastAsia="ru-RU"/>
        </w:rPr>
        <w:t xml:space="preserve"> соседних стран.</w:t>
      </w:r>
    </w:p>
    <w:p w:rsidR="00642614" w:rsidRPr="00575442" w:rsidRDefault="00642614" w:rsidP="00642614">
      <w:pPr>
        <w:rPr>
          <w:sz w:val="28"/>
          <w:szCs w:val="28"/>
          <w:lang w:eastAsia="ru-RU"/>
        </w:rPr>
      </w:pPr>
      <w:r w:rsidRPr="00575442">
        <w:rPr>
          <w:sz w:val="28"/>
          <w:szCs w:val="28"/>
          <w:lang w:eastAsia="ru-RU"/>
        </w:rPr>
        <w:t>Предварительным условием для принятия нового положения была промульгация проекта внесения изменений и дополнений в Закон об электр</w:t>
      </w:r>
      <w:r>
        <w:rPr>
          <w:sz w:val="28"/>
          <w:szCs w:val="28"/>
          <w:lang w:eastAsia="ru-RU"/>
        </w:rPr>
        <w:t>оэнергии.</w:t>
      </w:r>
    </w:p>
    <w:p w:rsidR="00642614" w:rsidRPr="00575442" w:rsidRDefault="00642614" w:rsidP="00642614">
      <w:pPr>
        <w:rPr>
          <w:sz w:val="28"/>
          <w:szCs w:val="28"/>
          <w:lang w:eastAsia="ru-RU"/>
        </w:rPr>
      </w:pPr>
    </w:p>
    <w:p w:rsidR="00642614" w:rsidRPr="00962993" w:rsidRDefault="00642614" w:rsidP="00642614">
      <w:pPr>
        <w:pStyle w:val="ListParagraph"/>
        <w:keepNext/>
        <w:keepLines/>
        <w:numPr>
          <w:ilvl w:val="2"/>
          <w:numId w:val="39"/>
        </w:numPr>
        <w:tabs>
          <w:tab w:val="left" w:pos="708"/>
          <w:tab w:val="num" w:pos="1419"/>
        </w:tabs>
        <w:jc w:val="center"/>
        <w:outlineLvl w:val="2"/>
        <w:rPr>
          <w:rFonts w:ascii="Times New Roman" w:hAnsi="Times New Roman" w:cs="Times New Roman"/>
          <w:b/>
          <w:kern w:val="28"/>
          <w:sz w:val="28"/>
          <w:szCs w:val="28"/>
        </w:rPr>
      </w:pPr>
      <w:bookmarkStart w:id="53" w:name="_Toc475612253"/>
      <w:r w:rsidRPr="00962993">
        <w:rPr>
          <w:rFonts w:ascii="Times New Roman" w:hAnsi="Times New Roman" w:cs="Times New Roman"/>
          <w:b/>
          <w:kern w:val="28"/>
          <w:sz w:val="28"/>
          <w:szCs w:val="28"/>
        </w:rPr>
        <w:t>Потери электрических сетей</w:t>
      </w:r>
      <w:bookmarkEnd w:id="53"/>
    </w:p>
    <w:p w:rsidR="00642614" w:rsidRPr="004E7536" w:rsidRDefault="00642614" w:rsidP="00642614">
      <w:pPr>
        <w:keepNext/>
        <w:keepLines/>
        <w:tabs>
          <w:tab w:val="left" w:pos="708"/>
          <w:tab w:val="num" w:pos="1419"/>
        </w:tabs>
        <w:ind w:firstLine="0"/>
        <w:jc w:val="center"/>
        <w:outlineLvl w:val="2"/>
        <w:rPr>
          <w:b/>
          <w:kern w:val="28"/>
          <w:sz w:val="28"/>
          <w:szCs w:val="28"/>
        </w:rPr>
      </w:pPr>
      <w:r>
        <w:rPr>
          <w:b/>
          <w:kern w:val="28"/>
          <w:sz w:val="28"/>
          <w:szCs w:val="28"/>
        </w:rPr>
        <w:t xml:space="preserve"> </w:t>
      </w:r>
    </w:p>
    <w:p w:rsidR="00642614" w:rsidRPr="00575442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  <w:r w:rsidRPr="00575442">
        <w:rPr>
          <w:b/>
          <w:sz w:val="28"/>
          <w:szCs w:val="28"/>
          <w:lang w:eastAsia="ru-RU"/>
        </w:rPr>
        <w:t>47.</w:t>
      </w:r>
      <w:r w:rsidRPr="00575442">
        <w:rPr>
          <w:sz w:val="28"/>
          <w:szCs w:val="28"/>
          <w:lang w:eastAsia="ru-RU"/>
        </w:rPr>
        <w:t xml:space="preserve"> Приблизительно 70-75% оснащения энергетического сектора изношено. В течение 2001-2010</w:t>
      </w:r>
      <w:r>
        <w:rPr>
          <w:sz w:val="28"/>
          <w:szCs w:val="28"/>
          <w:lang w:eastAsia="ru-RU"/>
        </w:rPr>
        <w:t xml:space="preserve"> годов</w:t>
      </w:r>
      <w:r w:rsidRPr="00575442">
        <w:rPr>
          <w:sz w:val="28"/>
          <w:szCs w:val="28"/>
          <w:lang w:eastAsia="ru-RU"/>
        </w:rPr>
        <w:t xml:space="preserve"> потери в распределительных электросетях упали с уровня более 29% до уровня в 13%, после того, как операторам распределительных сетей были определены рамки инвестиций в сети и улучшения их производительности в соответствии с положениями, утвержденными </w:t>
      </w:r>
      <w:r>
        <w:rPr>
          <w:sz w:val="28"/>
          <w:szCs w:val="28"/>
        </w:rPr>
        <w:t xml:space="preserve">Национальным агентством по </w:t>
      </w:r>
      <w:r>
        <w:rPr>
          <w:sz w:val="28"/>
          <w:szCs w:val="28"/>
        </w:rPr>
        <w:lastRenderedPageBreak/>
        <w:t>регулированию в энергетике</w:t>
      </w:r>
      <w:r w:rsidRPr="00575442">
        <w:rPr>
          <w:sz w:val="28"/>
          <w:szCs w:val="28"/>
          <w:lang w:eastAsia="ru-RU"/>
        </w:rPr>
        <w:t>. В 2012</w:t>
      </w:r>
      <w:r>
        <w:rPr>
          <w:sz w:val="28"/>
          <w:szCs w:val="28"/>
          <w:lang w:eastAsia="ru-RU"/>
        </w:rPr>
        <w:t xml:space="preserve"> году</w:t>
      </w:r>
      <w:r w:rsidRPr="00575442">
        <w:rPr>
          <w:sz w:val="28"/>
          <w:szCs w:val="28"/>
          <w:lang w:eastAsia="ru-RU"/>
        </w:rPr>
        <w:t xml:space="preserve"> потери, </w:t>
      </w:r>
      <w:r>
        <w:rPr>
          <w:sz w:val="28"/>
          <w:szCs w:val="28"/>
          <w:lang w:eastAsia="ru-RU"/>
        </w:rPr>
        <w:t>представле</w:t>
      </w:r>
      <w:r w:rsidRPr="00575442">
        <w:rPr>
          <w:sz w:val="28"/>
          <w:szCs w:val="28"/>
          <w:lang w:eastAsia="ru-RU"/>
        </w:rPr>
        <w:t xml:space="preserve">нные </w:t>
      </w:r>
      <w:r>
        <w:rPr>
          <w:sz w:val="28"/>
          <w:szCs w:val="28"/>
          <w:lang w:eastAsia="ru-RU"/>
        </w:rPr>
        <w:t>о</w:t>
      </w:r>
      <w:r w:rsidRPr="00575442">
        <w:rPr>
          <w:sz w:val="28"/>
          <w:szCs w:val="28"/>
          <w:lang w:eastAsia="ru-RU"/>
        </w:rPr>
        <w:t>ператорами распределительных сетей, насчитывали 11,93% (</w:t>
      </w:r>
      <w:r w:rsidRPr="003C0216">
        <w:rPr>
          <w:sz w:val="28"/>
          <w:szCs w:val="28"/>
          <w:lang w:eastAsia="ru-RU"/>
        </w:rPr>
        <w:t>“</w:t>
      </w:r>
      <w:r w:rsidRPr="00575442">
        <w:rPr>
          <w:sz w:val="28"/>
          <w:szCs w:val="28"/>
          <w:lang w:eastAsia="ru-RU"/>
        </w:rPr>
        <w:t xml:space="preserve">RED </w:t>
      </w:r>
      <w:proofErr w:type="spellStart"/>
      <w:r w:rsidRPr="00575442">
        <w:rPr>
          <w:sz w:val="28"/>
          <w:szCs w:val="28"/>
          <w:lang w:eastAsia="ru-RU"/>
        </w:rPr>
        <w:t>Nord</w:t>
      </w:r>
      <w:proofErr w:type="spellEnd"/>
      <w:r w:rsidRPr="003C0216">
        <w:rPr>
          <w:sz w:val="28"/>
          <w:szCs w:val="28"/>
          <w:lang w:eastAsia="ru-RU"/>
        </w:rPr>
        <w:t>”</w:t>
      </w:r>
      <w:r w:rsidRPr="00575442">
        <w:rPr>
          <w:sz w:val="28"/>
          <w:szCs w:val="28"/>
          <w:lang w:eastAsia="ru-RU"/>
        </w:rPr>
        <w:t xml:space="preserve"> </w:t>
      </w:r>
      <w:r w:rsidRPr="00575442">
        <w:rPr>
          <w:color w:val="000000"/>
          <w:sz w:val="28"/>
          <w:szCs w:val="28"/>
        </w:rPr>
        <w:t>–</w:t>
      </w:r>
      <w:r w:rsidRPr="00575442">
        <w:rPr>
          <w:sz w:val="28"/>
          <w:szCs w:val="28"/>
          <w:lang w:eastAsia="ru-RU"/>
        </w:rPr>
        <w:t xml:space="preserve"> 9,89%; </w:t>
      </w:r>
      <w:r w:rsidRPr="003C0216">
        <w:rPr>
          <w:sz w:val="28"/>
          <w:szCs w:val="28"/>
          <w:lang w:eastAsia="ru-RU"/>
        </w:rPr>
        <w:t>“</w:t>
      </w:r>
      <w:r w:rsidRPr="00575442">
        <w:rPr>
          <w:sz w:val="28"/>
          <w:szCs w:val="28"/>
          <w:lang w:eastAsia="ru-RU"/>
        </w:rPr>
        <w:t xml:space="preserve">RED </w:t>
      </w:r>
      <w:proofErr w:type="spellStart"/>
      <w:r w:rsidRPr="00575442">
        <w:rPr>
          <w:sz w:val="28"/>
          <w:szCs w:val="28"/>
          <w:lang w:eastAsia="ru-RU"/>
        </w:rPr>
        <w:t>Nord-Vest</w:t>
      </w:r>
      <w:proofErr w:type="spellEnd"/>
      <w:r w:rsidRPr="003C0216">
        <w:rPr>
          <w:sz w:val="28"/>
          <w:szCs w:val="28"/>
          <w:lang w:eastAsia="ru-RU"/>
        </w:rPr>
        <w:t>”</w:t>
      </w:r>
      <w:r w:rsidRPr="00575442">
        <w:rPr>
          <w:sz w:val="28"/>
          <w:szCs w:val="28"/>
          <w:lang w:eastAsia="ru-RU"/>
        </w:rPr>
        <w:t xml:space="preserve"> </w:t>
      </w:r>
      <w:r w:rsidRPr="00575442">
        <w:rPr>
          <w:color w:val="000000"/>
          <w:sz w:val="28"/>
          <w:szCs w:val="28"/>
        </w:rPr>
        <w:t>–</w:t>
      </w:r>
      <w:r w:rsidRPr="00575442">
        <w:rPr>
          <w:sz w:val="28"/>
          <w:szCs w:val="28"/>
          <w:lang w:eastAsia="ru-RU"/>
        </w:rPr>
        <w:t xml:space="preserve"> 11,9; </w:t>
      </w:r>
      <w:r w:rsidRPr="003C0216">
        <w:rPr>
          <w:sz w:val="28"/>
          <w:szCs w:val="28"/>
          <w:lang w:eastAsia="ru-RU"/>
        </w:rPr>
        <w:t>“</w:t>
      </w:r>
      <w:r w:rsidRPr="00575442">
        <w:rPr>
          <w:sz w:val="28"/>
          <w:szCs w:val="28"/>
          <w:lang w:eastAsia="ru-RU"/>
        </w:rPr>
        <w:t xml:space="preserve">RED </w:t>
      </w:r>
      <w:proofErr w:type="spellStart"/>
      <w:r w:rsidRPr="00575442">
        <w:rPr>
          <w:sz w:val="28"/>
          <w:szCs w:val="28"/>
          <w:lang w:eastAsia="ru-RU"/>
        </w:rPr>
        <w:t>Union</w:t>
      </w:r>
      <w:proofErr w:type="spellEnd"/>
      <w:r w:rsidRPr="00575442">
        <w:rPr>
          <w:sz w:val="28"/>
          <w:szCs w:val="28"/>
          <w:lang w:eastAsia="ru-RU"/>
        </w:rPr>
        <w:t xml:space="preserve"> </w:t>
      </w:r>
      <w:proofErr w:type="spellStart"/>
      <w:r w:rsidRPr="00575442">
        <w:rPr>
          <w:sz w:val="28"/>
          <w:szCs w:val="28"/>
          <w:lang w:eastAsia="ru-RU"/>
        </w:rPr>
        <w:t>Fenosa</w:t>
      </w:r>
      <w:proofErr w:type="spellEnd"/>
      <w:r w:rsidRPr="003C0216">
        <w:rPr>
          <w:sz w:val="28"/>
          <w:szCs w:val="28"/>
          <w:lang w:eastAsia="ru-RU"/>
        </w:rPr>
        <w:t>”</w:t>
      </w:r>
      <w:r w:rsidRPr="00575442">
        <w:rPr>
          <w:sz w:val="28"/>
          <w:szCs w:val="28"/>
          <w:lang w:eastAsia="ru-RU"/>
        </w:rPr>
        <w:t xml:space="preserve"> </w:t>
      </w:r>
      <w:r w:rsidRPr="00575442">
        <w:rPr>
          <w:color w:val="000000"/>
          <w:sz w:val="28"/>
          <w:szCs w:val="28"/>
        </w:rPr>
        <w:t>–</w:t>
      </w:r>
      <w:r w:rsidRPr="00575442">
        <w:rPr>
          <w:sz w:val="28"/>
          <w:szCs w:val="28"/>
          <w:lang w:eastAsia="ru-RU"/>
        </w:rPr>
        <w:t xml:space="preserve"> 12,39%). За </w:t>
      </w:r>
      <w:r w:rsidRPr="003C0216">
        <w:rPr>
          <w:sz w:val="28"/>
          <w:szCs w:val="28"/>
          <w:lang w:eastAsia="ru-RU"/>
        </w:rPr>
        <w:t xml:space="preserve"> </w:t>
      </w:r>
      <w:r w:rsidRPr="00575442">
        <w:rPr>
          <w:sz w:val="28"/>
          <w:szCs w:val="28"/>
          <w:lang w:eastAsia="ru-RU"/>
        </w:rPr>
        <w:t xml:space="preserve"> 2013-2015</w:t>
      </w:r>
      <w:r w:rsidRPr="003C0216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годы</w:t>
      </w:r>
      <w:r w:rsidRPr="00575442">
        <w:rPr>
          <w:sz w:val="28"/>
          <w:szCs w:val="28"/>
          <w:lang w:eastAsia="ru-RU"/>
        </w:rPr>
        <w:t xml:space="preserve"> потери при распределении </w:t>
      </w:r>
      <w:r w:rsidRPr="00575442">
        <w:rPr>
          <w:color w:val="222222"/>
          <w:sz w:val="28"/>
          <w:szCs w:val="28"/>
        </w:rPr>
        <w:t xml:space="preserve">продолжали снижаться. Так, в 2015 году потери при распределении </w:t>
      </w:r>
      <w:r w:rsidRPr="00575442">
        <w:rPr>
          <w:sz w:val="28"/>
          <w:szCs w:val="28"/>
          <w:lang w:eastAsia="ru-RU"/>
        </w:rPr>
        <w:t>упали до уровня в 8,46% (</w:t>
      </w:r>
      <w:r w:rsidRPr="003C0216">
        <w:rPr>
          <w:sz w:val="28"/>
          <w:szCs w:val="28"/>
          <w:lang w:eastAsia="ru-RU"/>
        </w:rPr>
        <w:t>“</w:t>
      </w:r>
      <w:r w:rsidRPr="00575442">
        <w:rPr>
          <w:sz w:val="28"/>
          <w:szCs w:val="28"/>
          <w:lang w:eastAsia="ru-RU"/>
        </w:rPr>
        <w:t xml:space="preserve">RED </w:t>
      </w:r>
      <w:proofErr w:type="spellStart"/>
      <w:r w:rsidRPr="00575442">
        <w:rPr>
          <w:sz w:val="28"/>
          <w:szCs w:val="28"/>
          <w:lang w:eastAsia="ru-RU"/>
        </w:rPr>
        <w:t>Nord</w:t>
      </w:r>
      <w:proofErr w:type="spellEnd"/>
      <w:r w:rsidRPr="003C0216">
        <w:rPr>
          <w:sz w:val="28"/>
          <w:szCs w:val="28"/>
          <w:lang w:eastAsia="ru-RU"/>
        </w:rPr>
        <w:t>”</w:t>
      </w:r>
      <w:r w:rsidRPr="00575442">
        <w:rPr>
          <w:color w:val="000000"/>
          <w:sz w:val="28"/>
          <w:szCs w:val="28"/>
        </w:rPr>
        <w:t>–</w:t>
      </w:r>
      <w:r w:rsidRPr="00575442">
        <w:rPr>
          <w:sz w:val="28"/>
          <w:szCs w:val="28"/>
          <w:lang w:eastAsia="ru-RU"/>
        </w:rPr>
        <w:t xml:space="preserve"> 9,19%; </w:t>
      </w:r>
      <w:r w:rsidRPr="003C0216">
        <w:rPr>
          <w:sz w:val="28"/>
          <w:szCs w:val="28"/>
          <w:lang w:eastAsia="ru-RU"/>
        </w:rPr>
        <w:t>“</w:t>
      </w:r>
      <w:r w:rsidRPr="00575442">
        <w:rPr>
          <w:sz w:val="28"/>
          <w:szCs w:val="28"/>
          <w:lang w:eastAsia="ru-RU"/>
        </w:rPr>
        <w:t xml:space="preserve">RED </w:t>
      </w:r>
      <w:proofErr w:type="spellStart"/>
      <w:r w:rsidRPr="00575442">
        <w:rPr>
          <w:sz w:val="28"/>
          <w:szCs w:val="28"/>
          <w:lang w:eastAsia="ru-RU"/>
        </w:rPr>
        <w:t>Nord-Vest</w:t>
      </w:r>
      <w:proofErr w:type="spellEnd"/>
      <w:r w:rsidRPr="003C0216">
        <w:rPr>
          <w:sz w:val="28"/>
          <w:szCs w:val="28"/>
          <w:lang w:eastAsia="ru-RU"/>
        </w:rPr>
        <w:t xml:space="preserve">” </w:t>
      </w:r>
      <w:r w:rsidRPr="00575442">
        <w:rPr>
          <w:color w:val="000000"/>
          <w:sz w:val="28"/>
          <w:szCs w:val="28"/>
        </w:rPr>
        <w:t>–</w:t>
      </w:r>
      <w:r w:rsidRPr="003C0216">
        <w:rPr>
          <w:color w:val="000000"/>
          <w:sz w:val="28"/>
          <w:szCs w:val="28"/>
        </w:rPr>
        <w:t xml:space="preserve"> </w:t>
      </w:r>
      <w:r w:rsidRPr="00575442">
        <w:rPr>
          <w:sz w:val="28"/>
          <w:szCs w:val="28"/>
          <w:lang w:eastAsia="ru-RU"/>
        </w:rPr>
        <w:t xml:space="preserve">9,32; </w:t>
      </w:r>
      <w:r w:rsidRPr="003C0216">
        <w:rPr>
          <w:sz w:val="28"/>
          <w:szCs w:val="28"/>
          <w:lang w:eastAsia="ru-RU"/>
        </w:rPr>
        <w:t>“</w:t>
      </w:r>
      <w:r w:rsidRPr="00575442">
        <w:rPr>
          <w:sz w:val="28"/>
          <w:szCs w:val="28"/>
          <w:lang w:eastAsia="ru-RU"/>
        </w:rPr>
        <w:t xml:space="preserve">RED </w:t>
      </w:r>
      <w:proofErr w:type="spellStart"/>
      <w:r w:rsidRPr="00575442">
        <w:rPr>
          <w:sz w:val="28"/>
          <w:szCs w:val="28"/>
          <w:lang w:eastAsia="ru-RU"/>
        </w:rPr>
        <w:t>Union</w:t>
      </w:r>
      <w:proofErr w:type="spellEnd"/>
      <w:r w:rsidRPr="00575442">
        <w:rPr>
          <w:sz w:val="28"/>
          <w:szCs w:val="28"/>
          <w:lang w:eastAsia="ru-RU"/>
        </w:rPr>
        <w:t xml:space="preserve"> </w:t>
      </w:r>
      <w:proofErr w:type="spellStart"/>
      <w:r w:rsidRPr="00575442">
        <w:rPr>
          <w:sz w:val="28"/>
          <w:szCs w:val="28"/>
          <w:lang w:eastAsia="ru-RU"/>
        </w:rPr>
        <w:t>Fenosa</w:t>
      </w:r>
      <w:proofErr w:type="spellEnd"/>
      <w:r w:rsidRPr="003C0216">
        <w:rPr>
          <w:sz w:val="28"/>
          <w:szCs w:val="28"/>
          <w:lang w:eastAsia="ru-RU"/>
        </w:rPr>
        <w:t xml:space="preserve">” </w:t>
      </w:r>
      <w:r w:rsidRPr="00575442">
        <w:rPr>
          <w:color w:val="000000"/>
          <w:sz w:val="28"/>
          <w:szCs w:val="28"/>
        </w:rPr>
        <w:t>–</w:t>
      </w:r>
      <w:r w:rsidRPr="00575442">
        <w:rPr>
          <w:sz w:val="28"/>
          <w:szCs w:val="28"/>
          <w:lang w:eastAsia="ru-RU"/>
        </w:rPr>
        <w:t xml:space="preserve"> 8,21%) (</w:t>
      </w:r>
      <w:r>
        <w:rPr>
          <w:sz w:val="28"/>
          <w:szCs w:val="28"/>
          <w:lang w:eastAsia="ru-RU"/>
        </w:rPr>
        <w:t>т</w:t>
      </w:r>
      <w:r w:rsidRPr="00575442">
        <w:rPr>
          <w:sz w:val="28"/>
          <w:szCs w:val="28"/>
          <w:lang w:eastAsia="ru-RU"/>
        </w:rPr>
        <w:t>аблица 3).</w:t>
      </w:r>
    </w:p>
    <w:p w:rsidR="00642614" w:rsidRPr="00575442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</w:p>
    <w:p w:rsidR="00642614" w:rsidRPr="009E6381" w:rsidRDefault="00642614" w:rsidP="00642614">
      <w:pPr>
        <w:tabs>
          <w:tab w:val="left" w:pos="708"/>
        </w:tabs>
        <w:jc w:val="right"/>
        <w:rPr>
          <w:sz w:val="28"/>
          <w:szCs w:val="28"/>
          <w:lang w:eastAsia="ru-RU"/>
        </w:rPr>
      </w:pPr>
      <w:r w:rsidRPr="009E6381">
        <w:rPr>
          <w:sz w:val="28"/>
          <w:szCs w:val="28"/>
          <w:lang w:eastAsia="ru-RU"/>
        </w:rPr>
        <w:t>Таблица 3</w:t>
      </w:r>
    </w:p>
    <w:p w:rsidR="00642614" w:rsidRPr="003C0216" w:rsidRDefault="00642614" w:rsidP="00642614">
      <w:pPr>
        <w:tabs>
          <w:tab w:val="left" w:pos="708"/>
        </w:tabs>
        <w:jc w:val="center"/>
        <w:rPr>
          <w:b/>
          <w:sz w:val="28"/>
          <w:szCs w:val="28"/>
          <w:lang w:eastAsia="ru-RU"/>
        </w:rPr>
      </w:pPr>
      <w:r w:rsidRPr="00575442">
        <w:rPr>
          <w:b/>
          <w:sz w:val="28"/>
          <w:szCs w:val="28"/>
          <w:lang w:eastAsia="ru-RU"/>
        </w:rPr>
        <w:t>Потери электричества в системе распределения</w:t>
      </w:r>
      <w:r w:rsidRPr="003C0216">
        <w:rPr>
          <w:b/>
          <w:sz w:val="28"/>
          <w:szCs w:val="28"/>
          <w:lang w:eastAsia="ru-RU"/>
        </w:rPr>
        <w:t>*</w:t>
      </w:r>
    </w:p>
    <w:p w:rsidR="00642614" w:rsidRPr="00575442" w:rsidRDefault="00642614" w:rsidP="00642614">
      <w:pPr>
        <w:tabs>
          <w:tab w:val="left" w:pos="708"/>
        </w:tabs>
        <w:jc w:val="center"/>
        <w:rPr>
          <w:b/>
          <w:sz w:val="28"/>
          <w:szCs w:val="28"/>
          <w:lang w:eastAsia="ru-RU"/>
        </w:rPr>
      </w:pPr>
      <w:r w:rsidRPr="00575442">
        <w:rPr>
          <w:b/>
          <w:sz w:val="28"/>
          <w:szCs w:val="28"/>
          <w:lang w:eastAsia="ru-RU"/>
        </w:rPr>
        <w:t xml:space="preserve"> </w:t>
      </w:r>
    </w:p>
    <w:tbl>
      <w:tblPr>
        <w:tblW w:w="993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6"/>
        <w:gridCol w:w="993"/>
        <w:gridCol w:w="992"/>
        <w:gridCol w:w="851"/>
        <w:gridCol w:w="852"/>
        <w:gridCol w:w="851"/>
        <w:gridCol w:w="852"/>
        <w:gridCol w:w="851"/>
        <w:gridCol w:w="852"/>
      </w:tblGrid>
      <w:tr w:rsidR="00642614" w:rsidRPr="00575442" w:rsidTr="004E386C">
        <w:trPr>
          <w:trHeight w:val="300"/>
        </w:trPr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575442">
              <w:rPr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575442">
              <w:rPr>
                <w:b/>
                <w:bCs/>
                <w:color w:val="000000"/>
                <w:sz w:val="22"/>
                <w:szCs w:val="22"/>
                <w:lang w:eastAsia="ru-RU"/>
              </w:rPr>
              <w:t>2001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575442">
              <w:rPr>
                <w:b/>
                <w:bCs/>
                <w:color w:val="000000"/>
                <w:sz w:val="22"/>
                <w:szCs w:val="22"/>
                <w:lang w:eastAsia="ru-RU"/>
              </w:rPr>
              <w:t>2005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575442">
              <w:rPr>
                <w:b/>
                <w:bCs/>
                <w:color w:val="000000"/>
                <w:sz w:val="22"/>
                <w:szCs w:val="22"/>
                <w:lang w:eastAsia="ru-RU"/>
              </w:rPr>
              <w:t>2010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575442">
              <w:rPr>
                <w:b/>
                <w:bCs/>
                <w:color w:val="000000"/>
                <w:sz w:val="22"/>
                <w:szCs w:val="22"/>
                <w:lang w:eastAsia="ru-RU"/>
              </w:rPr>
              <w:t>2011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575442">
              <w:rPr>
                <w:b/>
                <w:bCs/>
                <w:color w:val="000000"/>
                <w:sz w:val="22"/>
                <w:szCs w:val="22"/>
                <w:lang w:eastAsia="ru-RU"/>
              </w:rPr>
              <w:t>2012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575442">
              <w:rPr>
                <w:b/>
                <w:bCs/>
                <w:color w:val="000000"/>
                <w:sz w:val="22"/>
                <w:szCs w:val="22"/>
                <w:lang w:eastAsia="ru-RU"/>
              </w:rPr>
              <w:t>2013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575442">
              <w:rPr>
                <w:b/>
                <w:bCs/>
                <w:color w:val="000000"/>
                <w:sz w:val="22"/>
                <w:szCs w:val="22"/>
                <w:lang w:eastAsia="ru-RU"/>
              </w:rPr>
              <w:t>2014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575442">
              <w:rPr>
                <w:b/>
                <w:bCs/>
                <w:color w:val="000000"/>
                <w:sz w:val="22"/>
                <w:szCs w:val="22"/>
                <w:lang w:eastAsia="ru-RU"/>
              </w:rPr>
              <w:t>2015</w:t>
            </w:r>
          </w:p>
        </w:tc>
      </w:tr>
      <w:tr w:rsidR="00642614" w:rsidRPr="00575442" w:rsidTr="004E386C">
        <w:trPr>
          <w:trHeight w:val="30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642614" w:rsidRPr="003C0216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color w:val="000000"/>
                <w:sz w:val="22"/>
                <w:szCs w:val="22"/>
                <w:lang w:val="en-US" w:eastAsia="ru-RU"/>
              </w:rPr>
            </w:pPr>
            <w:r>
              <w:rPr>
                <w:color w:val="000000"/>
                <w:sz w:val="22"/>
                <w:szCs w:val="22"/>
                <w:lang w:val="en-US" w:eastAsia="ru-RU"/>
              </w:rPr>
              <w:t>“</w:t>
            </w:r>
            <w:r w:rsidRPr="00575442">
              <w:rPr>
                <w:color w:val="000000"/>
                <w:sz w:val="22"/>
                <w:szCs w:val="22"/>
                <w:lang w:eastAsia="ru-RU"/>
              </w:rPr>
              <w:t xml:space="preserve">RED </w:t>
            </w:r>
            <w:proofErr w:type="spellStart"/>
            <w:r w:rsidRPr="00575442">
              <w:rPr>
                <w:color w:val="000000"/>
                <w:sz w:val="22"/>
                <w:szCs w:val="22"/>
                <w:lang w:eastAsia="ru-RU"/>
              </w:rPr>
              <w:t>Nord</w:t>
            </w:r>
            <w:proofErr w:type="spellEnd"/>
            <w:r>
              <w:rPr>
                <w:color w:val="000000"/>
                <w:sz w:val="22"/>
                <w:szCs w:val="22"/>
                <w:lang w:val="en-US" w:eastAsia="ru-RU"/>
              </w:rPr>
              <w:t>”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575442">
              <w:rPr>
                <w:color w:val="000000"/>
                <w:sz w:val="22"/>
                <w:szCs w:val="22"/>
                <w:lang w:eastAsia="ru-RU"/>
              </w:rPr>
              <w:t>28,4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575442">
              <w:rPr>
                <w:color w:val="000000"/>
                <w:sz w:val="22"/>
                <w:szCs w:val="22"/>
                <w:lang w:eastAsia="ru-RU"/>
              </w:rPr>
              <w:t>14,39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575442">
              <w:rPr>
                <w:color w:val="000000"/>
                <w:sz w:val="22"/>
                <w:szCs w:val="22"/>
                <w:lang w:eastAsia="ru-RU"/>
              </w:rPr>
              <w:t>10,43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575442">
              <w:rPr>
                <w:color w:val="000000"/>
                <w:sz w:val="22"/>
                <w:szCs w:val="22"/>
                <w:lang w:eastAsia="ru-RU"/>
              </w:rPr>
              <w:t>9,89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575442">
              <w:rPr>
                <w:color w:val="000000"/>
                <w:sz w:val="22"/>
                <w:szCs w:val="22"/>
                <w:lang w:eastAsia="ru-RU"/>
              </w:rPr>
              <w:t>9,89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575442">
              <w:rPr>
                <w:color w:val="000000"/>
                <w:sz w:val="22"/>
                <w:szCs w:val="22"/>
                <w:lang w:eastAsia="ru-RU"/>
              </w:rPr>
              <w:t>9,83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575442">
              <w:rPr>
                <w:color w:val="000000"/>
                <w:sz w:val="22"/>
                <w:szCs w:val="22"/>
                <w:lang w:eastAsia="ru-RU"/>
              </w:rPr>
              <w:t>8,53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575442">
              <w:rPr>
                <w:color w:val="000000"/>
                <w:sz w:val="22"/>
                <w:szCs w:val="22"/>
                <w:lang w:eastAsia="ru-RU"/>
              </w:rPr>
              <w:t>9,19</w:t>
            </w:r>
          </w:p>
        </w:tc>
      </w:tr>
      <w:tr w:rsidR="00642614" w:rsidRPr="00575442" w:rsidTr="004E386C">
        <w:trPr>
          <w:trHeight w:val="30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642614" w:rsidRPr="003C0216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color w:val="000000"/>
                <w:sz w:val="22"/>
                <w:szCs w:val="22"/>
                <w:lang w:val="en-US" w:eastAsia="ru-RU"/>
              </w:rPr>
            </w:pPr>
            <w:r>
              <w:rPr>
                <w:color w:val="000000"/>
                <w:sz w:val="22"/>
                <w:szCs w:val="22"/>
                <w:lang w:val="en-US" w:eastAsia="ru-RU"/>
              </w:rPr>
              <w:t>“</w:t>
            </w:r>
            <w:r w:rsidRPr="00575442">
              <w:rPr>
                <w:color w:val="000000"/>
                <w:sz w:val="22"/>
                <w:szCs w:val="22"/>
                <w:lang w:eastAsia="ru-RU"/>
              </w:rPr>
              <w:t xml:space="preserve">RED </w:t>
            </w:r>
            <w:proofErr w:type="spellStart"/>
            <w:r w:rsidRPr="00575442">
              <w:rPr>
                <w:color w:val="000000"/>
                <w:sz w:val="22"/>
                <w:szCs w:val="22"/>
                <w:lang w:eastAsia="ru-RU"/>
              </w:rPr>
              <w:t>Nord-Vest</w:t>
            </w:r>
            <w:proofErr w:type="spellEnd"/>
            <w:r>
              <w:rPr>
                <w:color w:val="000000"/>
                <w:sz w:val="22"/>
                <w:szCs w:val="22"/>
                <w:lang w:val="en-US" w:eastAsia="ru-RU"/>
              </w:rPr>
              <w:t>”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575442">
              <w:rPr>
                <w:color w:val="000000"/>
                <w:sz w:val="22"/>
                <w:szCs w:val="22"/>
                <w:lang w:eastAsia="ru-RU"/>
              </w:rPr>
              <w:t>39,9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575442">
              <w:rPr>
                <w:color w:val="000000"/>
                <w:sz w:val="22"/>
                <w:szCs w:val="22"/>
                <w:lang w:eastAsia="ru-RU"/>
              </w:rPr>
              <w:t>20,07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575442">
              <w:rPr>
                <w:color w:val="000000"/>
                <w:sz w:val="22"/>
                <w:szCs w:val="22"/>
                <w:lang w:eastAsia="ru-RU"/>
              </w:rPr>
              <w:t>12,98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575442">
              <w:rPr>
                <w:color w:val="000000"/>
                <w:sz w:val="22"/>
                <w:szCs w:val="22"/>
                <w:lang w:eastAsia="ru-RU"/>
              </w:rPr>
              <w:t>12,39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575442">
              <w:rPr>
                <w:color w:val="000000"/>
                <w:sz w:val="22"/>
                <w:szCs w:val="22"/>
                <w:lang w:eastAsia="ru-RU"/>
              </w:rPr>
              <w:t>11,9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575442">
              <w:rPr>
                <w:color w:val="000000"/>
                <w:sz w:val="22"/>
                <w:szCs w:val="22"/>
                <w:lang w:eastAsia="ru-RU"/>
              </w:rPr>
              <w:t>11,7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575442">
              <w:rPr>
                <w:color w:val="000000"/>
                <w:sz w:val="22"/>
                <w:szCs w:val="22"/>
                <w:lang w:eastAsia="ru-RU"/>
              </w:rPr>
              <w:t>11,3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575442">
              <w:rPr>
                <w:color w:val="000000"/>
                <w:sz w:val="22"/>
                <w:szCs w:val="22"/>
                <w:lang w:eastAsia="ru-RU"/>
              </w:rPr>
              <w:t>9,32</w:t>
            </w:r>
          </w:p>
        </w:tc>
      </w:tr>
      <w:tr w:rsidR="00642614" w:rsidRPr="00575442" w:rsidTr="004E386C">
        <w:trPr>
          <w:trHeight w:val="321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642614" w:rsidRPr="003C0216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color w:val="000000"/>
                <w:sz w:val="22"/>
                <w:szCs w:val="22"/>
                <w:lang w:val="en-US" w:eastAsia="ru-RU"/>
              </w:rPr>
            </w:pPr>
            <w:r>
              <w:rPr>
                <w:color w:val="000000"/>
                <w:sz w:val="22"/>
                <w:szCs w:val="22"/>
                <w:lang w:val="en-US" w:eastAsia="ru-RU"/>
              </w:rPr>
              <w:t>“</w:t>
            </w:r>
            <w:r w:rsidRPr="00575442">
              <w:rPr>
                <w:color w:val="000000"/>
                <w:sz w:val="22"/>
                <w:szCs w:val="22"/>
                <w:lang w:eastAsia="ru-RU"/>
              </w:rPr>
              <w:t xml:space="preserve">RED </w:t>
            </w:r>
            <w:proofErr w:type="spellStart"/>
            <w:r w:rsidRPr="00575442">
              <w:rPr>
                <w:color w:val="000000"/>
                <w:sz w:val="22"/>
                <w:szCs w:val="22"/>
                <w:lang w:eastAsia="ru-RU"/>
              </w:rPr>
              <w:t>Union</w:t>
            </w:r>
            <w:proofErr w:type="spellEnd"/>
            <w:r w:rsidRPr="00575442">
              <w:rPr>
                <w:color w:val="000000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575442">
              <w:rPr>
                <w:color w:val="000000"/>
                <w:sz w:val="22"/>
                <w:szCs w:val="22"/>
                <w:lang w:eastAsia="ru-RU"/>
              </w:rPr>
              <w:t>Fenosa</w:t>
            </w:r>
            <w:proofErr w:type="spellEnd"/>
            <w:r>
              <w:rPr>
                <w:color w:val="000000"/>
                <w:sz w:val="22"/>
                <w:szCs w:val="22"/>
                <w:lang w:val="en-US" w:eastAsia="ru-RU"/>
              </w:rPr>
              <w:t>”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575442">
              <w:rPr>
                <w:color w:val="000000"/>
                <w:sz w:val="22"/>
                <w:szCs w:val="22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575442">
              <w:rPr>
                <w:color w:val="000000"/>
                <w:sz w:val="22"/>
                <w:szCs w:val="22"/>
                <w:lang w:eastAsia="ru-RU"/>
              </w:rPr>
              <w:t>21,44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575442">
              <w:rPr>
                <w:color w:val="000000"/>
                <w:sz w:val="22"/>
                <w:szCs w:val="22"/>
                <w:lang w:eastAsia="ru-RU"/>
              </w:rPr>
              <w:t>13,68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575442">
              <w:rPr>
                <w:color w:val="000000"/>
                <w:sz w:val="22"/>
                <w:szCs w:val="22"/>
                <w:lang w:eastAsia="ru-RU"/>
              </w:rPr>
              <w:t>13,11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575442">
              <w:rPr>
                <w:color w:val="000000"/>
                <w:sz w:val="22"/>
                <w:szCs w:val="22"/>
                <w:lang w:eastAsia="ru-RU"/>
              </w:rPr>
              <w:t>12,39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575442">
              <w:rPr>
                <w:color w:val="000000"/>
                <w:sz w:val="22"/>
                <w:szCs w:val="22"/>
                <w:lang w:eastAsia="ru-RU"/>
              </w:rPr>
              <w:t>10,75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575442">
              <w:rPr>
                <w:color w:val="000000"/>
                <w:sz w:val="22"/>
                <w:szCs w:val="22"/>
                <w:lang w:eastAsia="ru-RU"/>
              </w:rPr>
              <w:t>9,45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575442">
              <w:rPr>
                <w:color w:val="000000"/>
                <w:sz w:val="22"/>
                <w:szCs w:val="22"/>
                <w:lang w:eastAsia="ru-RU"/>
              </w:rPr>
              <w:t>8,21</w:t>
            </w:r>
          </w:p>
        </w:tc>
      </w:tr>
      <w:tr w:rsidR="00642614" w:rsidRPr="00575442" w:rsidTr="004E386C">
        <w:trPr>
          <w:trHeight w:val="283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 w:rsidRPr="00575442">
              <w:rPr>
                <w:color w:val="000000"/>
                <w:sz w:val="22"/>
                <w:szCs w:val="22"/>
                <w:lang w:eastAsia="ru-RU"/>
              </w:rPr>
              <w:t xml:space="preserve">Всего в  </w:t>
            </w:r>
            <w:r>
              <w:rPr>
                <w:color w:val="000000"/>
                <w:sz w:val="22"/>
                <w:szCs w:val="22"/>
                <w:lang w:eastAsia="ru-RU"/>
              </w:rPr>
              <w:t>р</w:t>
            </w:r>
            <w:r w:rsidRPr="00575442">
              <w:rPr>
                <w:color w:val="000000"/>
                <w:sz w:val="22"/>
                <w:szCs w:val="22"/>
                <w:lang w:eastAsia="ru-RU"/>
              </w:rPr>
              <w:t>аспределительной системе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575442">
              <w:rPr>
                <w:color w:val="000000"/>
                <w:sz w:val="22"/>
                <w:szCs w:val="22"/>
                <w:lang w:eastAsia="ru-RU"/>
              </w:rPr>
              <w:t>29,21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575442">
              <w:rPr>
                <w:color w:val="000000"/>
                <w:sz w:val="22"/>
                <w:szCs w:val="22"/>
                <w:lang w:eastAsia="ru-RU"/>
              </w:rPr>
              <w:t>20,16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575442">
              <w:rPr>
                <w:color w:val="000000"/>
                <w:sz w:val="22"/>
                <w:szCs w:val="22"/>
                <w:lang w:eastAsia="ru-RU"/>
              </w:rPr>
              <w:t>13,06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575442">
              <w:rPr>
                <w:color w:val="000000"/>
                <w:sz w:val="22"/>
                <w:szCs w:val="22"/>
                <w:lang w:eastAsia="ru-RU"/>
              </w:rPr>
              <w:t>12,5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575442">
              <w:rPr>
                <w:color w:val="000000"/>
                <w:sz w:val="22"/>
                <w:szCs w:val="22"/>
                <w:lang w:eastAsia="ru-RU"/>
              </w:rPr>
              <w:t>11,93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575442">
              <w:rPr>
                <w:color w:val="000000"/>
                <w:sz w:val="22"/>
                <w:szCs w:val="22"/>
                <w:lang w:eastAsia="ru-RU"/>
              </w:rPr>
              <w:t>10,68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575442">
              <w:rPr>
                <w:color w:val="000000"/>
                <w:sz w:val="22"/>
                <w:szCs w:val="22"/>
                <w:lang w:eastAsia="ru-RU"/>
              </w:rPr>
              <w:t>9,46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575442">
              <w:rPr>
                <w:color w:val="000000"/>
                <w:sz w:val="22"/>
                <w:szCs w:val="22"/>
                <w:lang w:eastAsia="ru-RU"/>
              </w:rPr>
              <w:t>8,46</w:t>
            </w:r>
          </w:p>
        </w:tc>
      </w:tr>
    </w:tbl>
    <w:p w:rsidR="00642614" w:rsidRDefault="00642614" w:rsidP="00642614">
      <w:pPr>
        <w:tabs>
          <w:tab w:val="left" w:pos="708"/>
        </w:tabs>
        <w:ind w:firstLine="0"/>
        <w:rPr>
          <w:bCs/>
          <w:i/>
          <w:sz w:val="24"/>
          <w:szCs w:val="24"/>
          <w:lang w:eastAsia="ru-RU"/>
        </w:rPr>
      </w:pPr>
    </w:p>
    <w:p w:rsidR="00642614" w:rsidRPr="00575442" w:rsidRDefault="00642614" w:rsidP="00642614">
      <w:pPr>
        <w:tabs>
          <w:tab w:val="left" w:pos="708"/>
        </w:tabs>
        <w:ind w:firstLine="0"/>
        <w:rPr>
          <w:bCs/>
          <w:i/>
          <w:sz w:val="24"/>
          <w:szCs w:val="24"/>
          <w:lang w:eastAsia="ru-RU"/>
        </w:rPr>
      </w:pPr>
      <w:r>
        <w:rPr>
          <w:bCs/>
          <w:i/>
          <w:sz w:val="24"/>
          <w:szCs w:val="24"/>
          <w:lang w:eastAsia="ru-RU"/>
        </w:rPr>
        <w:t>Примечание. *</w:t>
      </w:r>
      <w:r w:rsidRPr="00575442">
        <w:rPr>
          <w:bCs/>
          <w:i/>
          <w:sz w:val="24"/>
          <w:szCs w:val="24"/>
          <w:lang w:eastAsia="ru-RU"/>
        </w:rPr>
        <w:t>Включает технические и коммерческие потери</w:t>
      </w:r>
    </w:p>
    <w:p w:rsidR="00642614" w:rsidRPr="00575442" w:rsidRDefault="00642614" w:rsidP="00642614">
      <w:pPr>
        <w:tabs>
          <w:tab w:val="left" w:pos="708"/>
        </w:tabs>
        <w:rPr>
          <w:b/>
          <w:bCs/>
          <w:sz w:val="28"/>
          <w:szCs w:val="28"/>
          <w:lang w:eastAsia="ru-RU"/>
        </w:rPr>
      </w:pPr>
    </w:p>
    <w:p w:rsidR="00642614" w:rsidRPr="00575442" w:rsidRDefault="00642614" w:rsidP="00642614">
      <w:pPr>
        <w:tabs>
          <w:tab w:val="left" w:pos="708"/>
        </w:tabs>
        <w:rPr>
          <w:bCs/>
          <w:sz w:val="28"/>
          <w:szCs w:val="28"/>
          <w:lang w:eastAsia="ru-RU"/>
        </w:rPr>
      </w:pPr>
      <w:r w:rsidRPr="00575442">
        <w:rPr>
          <w:b/>
          <w:bCs/>
          <w:sz w:val="28"/>
          <w:szCs w:val="28"/>
          <w:lang w:eastAsia="ru-RU"/>
        </w:rPr>
        <w:t>48.</w:t>
      </w:r>
      <w:r w:rsidRPr="00575442">
        <w:rPr>
          <w:bCs/>
          <w:sz w:val="28"/>
          <w:szCs w:val="28"/>
          <w:lang w:eastAsia="ru-RU"/>
        </w:rPr>
        <w:t xml:space="preserve"> Очевидно, что ситуация с потерями была улучшена очень сильно за последнее десятилетие всеми </w:t>
      </w:r>
      <w:r>
        <w:rPr>
          <w:bCs/>
          <w:sz w:val="28"/>
          <w:szCs w:val="28"/>
          <w:lang w:eastAsia="ru-RU"/>
        </w:rPr>
        <w:t>о</w:t>
      </w:r>
      <w:r w:rsidRPr="00575442">
        <w:rPr>
          <w:bCs/>
          <w:sz w:val="28"/>
          <w:szCs w:val="28"/>
          <w:lang w:eastAsia="ru-RU"/>
        </w:rPr>
        <w:t xml:space="preserve">ператорами распределительных сетей. Актуальные потери в пределах 28-40% </w:t>
      </w:r>
      <w:r>
        <w:rPr>
          <w:bCs/>
          <w:sz w:val="28"/>
          <w:szCs w:val="28"/>
          <w:lang w:eastAsia="ru-RU"/>
        </w:rPr>
        <w:t xml:space="preserve"> </w:t>
      </w:r>
      <w:r w:rsidRPr="00575442">
        <w:rPr>
          <w:bCs/>
          <w:sz w:val="28"/>
          <w:szCs w:val="28"/>
          <w:lang w:eastAsia="ru-RU"/>
        </w:rPr>
        <w:t xml:space="preserve"> в 2001</w:t>
      </w:r>
      <w:r>
        <w:rPr>
          <w:bCs/>
          <w:sz w:val="28"/>
          <w:szCs w:val="28"/>
          <w:lang w:eastAsia="ru-RU"/>
        </w:rPr>
        <w:t xml:space="preserve"> году</w:t>
      </w:r>
      <w:r w:rsidRPr="00575442">
        <w:rPr>
          <w:bCs/>
          <w:sz w:val="28"/>
          <w:szCs w:val="28"/>
          <w:lang w:eastAsia="ru-RU"/>
        </w:rPr>
        <w:t xml:space="preserve"> были снижены до 8-9,5% в 2015</w:t>
      </w:r>
      <w:r>
        <w:rPr>
          <w:bCs/>
          <w:sz w:val="28"/>
          <w:szCs w:val="28"/>
          <w:lang w:eastAsia="ru-RU"/>
        </w:rPr>
        <w:t xml:space="preserve"> году</w:t>
      </w:r>
      <w:r w:rsidRPr="00575442">
        <w:rPr>
          <w:bCs/>
          <w:sz w:val="28"/>
          <w:szCs w:val="28"/>
          <w:lang w:eastAsia="ru-RU"/>
        </w:rPr>
        <w:t xml:space="preserve">. Дальнейшие улучшения технически возможны, однако только при осуществлении существенных инвестиций в систему распределения, </w:t>
      </w:r>
      <w:r>
        <w:rPr>
          <w:bCs/>
          <w:sz w:val="28"/>
          <w:szCs w:val="28"/>
          <w:lang w:eastAsia="ru-RU"/>
        </w:rPr>
        <w:t>что</w:t>
      </w:r>
      <w:r w:rsidRPr="00575442">
        <w:rPr>
          <w:bCs/>
          <w:sz w:val="28"/>
          <w:szCs w:val="28"/>
          <w:lang w:eastAsia="ru-RU"/>
        </w:rPr>
        <w:t xml:space="preserve"> приве</w:t>
      </w:r>
      <w:r>
        <w:rPr>
          <w:bCs/>
          <w:sz w:val="28"/>
          <w:szCs w:val="28"/>
          <w:lang w:eastAsia="ru-RU"/>
        </w:rPr>
        <w:t>дет</w:t>
      </w:r>
      <w:r w:rsidRPr="00575442">
        <w:rPr>
          <w:bCs/>
          <w:sz w:val="28"/>
          <w:szCs w:val="28"/>
          <w:lang w:eastAsia="ru-RU"/>
        </w:rPr>
        <w:t xml:space="preserve"> </w:t>
      </w:r>
      <w:r>
        <w:rPr>
          <w:bCs/>
          <w:sz w:val="28"/>
          <w:szCs w:val="28"/>
          <w:lang w:eastAsia="ru-RU"/>
        </w:rPr>
        <w:t xml:space="preserve">в итоге к </w:t>
      </w:r>
      <w:r w:rsidRPr="00575442">
        <w:rPr>
          <w:bCs/>
          <w:sz w:val="28"/>
          <w:szCs w:val="28"/>
          <w:lang w:eastAsia="ru-RU"/>
        </w:rPr>
        <w:t xml:space="preserve"> увеличени</w:t>
      </w:r>
      <w:r>
        <w:rPr>
          <w:bCs/>
          <w:sz w:val="28"/>
          <w:szCs w:val="28"/>
          <w:lang w:eastAsia="ru-RU"/>
        </w:rPr>
        <w:t>ю</w:t>
      </w:r>
      <w:r w:rsidRPr="00575442">
        <w:rPr>
          <w:bCs/>
          <w:sz w:val="28"/>
          <w:szCs w:val="28"/>
          <w:lang w:eastAsia="ru-RU"/>
        </w:rPr>
        <w:t xml:space="preserve"> регулируемых тарифов вследствие увеличения стоимости активов.</w:t>
      </w:r>
    </w:p>
    <w:p w:rsidR="00642614" w:rsidRPr="00575442" w:rsidRDefault="00642614" w:rsidP="00642614">
      <w:pPr>
        <w:keepNext/>
        <w:keepLines/>
        <w:tabs>
          <w:tab w:val="left" w:pos="708"/>
          <w:tab w:val="num" w:pos="1419"/>
        </w:tabs>
        <w:jc w:val="left"/>
        <w:outlineLvl w:val="2"/>
        <w:rPr>
          <w:bCs/>
          <w:sz w:val="28"/>
          <w:szCs w:val="28"/>
          <w:lang w:eastAsia="ru-RU"/>
        </w:rPr>
      </w:pPr>
      <w:bookmarkStart w:id="54" w:name="_Toc475612254"/>
    </w:p>
    <w:p w:rsidR="00642614" w:rsidRPr="00575442" w:rsidRDefault="00642614" w:rsidP="00642614">
      <w:pPr>
        <w:keepNext/>
        <w:keepLines/>
        <w:tabs>
          <w:tab w:val="left" w:pos="708"/>
          <w:tab w:val="num" w:pos="1419"/>
        </w:tabs>
        <w:jc w:val="center"/>
        <w:outlineLvl w:val="2"/>
        <w:rPr>
          <w:b/>
          <w:kern w:val="28"/>
          <w:sz w:val="28"/>
          <w:szCs w:val="28"/>
        </w:rPr>
      </w:pPr>
      <w:r w:rsidRPr="00575442">
        <w:rPr>
          <w:b/>
          <w:kern w:val="28"/>
          <w:sz w:val="28"/>
          <w:szCs w:val="28"/>
        </w:rPr>
        <w:t xml:space="preserve">1.5.7. Качество услуг </w:t>
      </w:r>
      <w:r>
        <w:rPr>
          <w:b/>
          <w:kern w:val="28"/>
          <w:sz w:val="28"/>
          <w:szCs w:val="28"/>
        </w:rPr>
        <w:t>о</w:t>
      </w:r>
      <w:r w:rsidRPr="00575442">
        <w:rPr>
          <w:b/>
          <w:kern w:val="28"/>
          <w:sz w:val="28"/>
          <w:szCs w:val="28"/>
        </w:rPr>
        <w:t>ператоров распределительных сетей</w:t>
      </w:r>
      <w:bookmarkEnd w:id="54"/>
    </w:p>
    <w:p w:rsidR="00642614" w:rsidRPr="00575442" w:rsidRDefault="00642614" w:rsidP="00642614">
      <w:pPr>
        <w:keepNext/>
        <w:keepLines/>
        <w:tabs>
          <w:tab w:val="left" w:pos="708"/>
          <w:tab w:val="num" w:pos="1419"/>
        </w:tabs>
        <w:jc w:val="left"/>
        <w:outlineLvl w:val="2"/>
        <w:rPr>
          <w:b/>
          <w:kern w:val="28"/>
          <w:sz w:val="28"/>
          <w:szCs w:val="28"/>
        </w:rPr>
      </w:pPr>
    </w:p>
    <w:p w:rsidR="00642614" w:rsidRPr="00575442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  <w:r w:rsidRPr="00575442">
        <w:rPr>
          <w:b/>
          <w:sz w:val="28"/>
          <w:szCs w:val="28"/>
          <w:lang w:eastAsia="ru-RU"/>
        </w:rPr>
        <w:t>49.</w:t>
      </w:r>
      <w:r w:rsidRPr="00575442">
        <w:rPr>
          <w:sz w:val="28"/>
          <w:szCs w:val="28"/>
          <w:lang w:eastAsia="ru-RU"/>
        </w:rPr>
        <w:t xml:space="preserve"> Качество распределения электричес</w:t>
      </w:r>
      <w:r>
        <w:rPr>
          <w:sz w:val="28"/>
          <w:szCs w:val="28"/>
          <w:lang w:eastAsia="ru-RU"/>
        </w:rPr>
        <w:t>кой энергии</w:t>
      </w:r>
      <w:r w:rsidRPr="00575442">
        <w:rPr>
          <w:sz w:val="28"/>
          <w:szCs w:val="28"/>
          <w:lang w:eastAsia="ru-RU"/>
        </w:rPr>
        <w:t xml:space="preserve"> в 2013-2015</w:t>
      </w:r>
      <w:r>
        <w:rPr>
          <w:sz w:val="28"/>
          <w:szCs w:val="28"/>
          <w:lang w:eastAsia="ru-RU"/>
        </w:rPr>
        <w:t xml:space="preserve"> годы </w:t>
      </w:r>
      <w:r w:rsidRPr="00575442">
        <w:rPr>
          <w:sz w:val="28"/>
          <w:szCs w:val="28"/>
          <w:lang w:eastAsia="ru-RU"/>
        </w:rPr>
        <w:t>оценивалось в соответствии с  требованиями</w:t>
      </w:r>
      <w:r>
        <w:rPr>
          <w:sz w:val="28"/>
          <w:szCs w:val="28"/>
          <w:lang w:eastAsia="ru-RU"/>
        </w:rPr>
        <w:t xml:space="preserve"> Положения о качестве услуг по </w:t>
      </w:r>
      <w:r w:rsidRPr="00575442">
        <w:rPr>
          <w:sz w:val="28"/>
          <w:szCs w:val="28"/>
          <w:lang w:eastAsia="ru-RU"/>
        </w:rPr>
        <w:t xml:space="preserve">передаче и распределению электроэнергии, утвержденного </w:t>
      </w:r>
      <w:r w:rsidRPr="00575442">
        <w:rPr>
          <w:sz w:val="28"/>
          <w:szCs w:val="28"/>
        </w:rPr>
        <w:t xml:space="preserve">Постановлением </w:t>
      </w:r>
      <w:r>
        <w:rPr>
          <w:sz w:val="28"/>
          <w:szCs w:val="28"/>
        </w:rPr>
        <w:t>Национального агентства по регулированию в энергетике</w:t>
      </w:r>
      <w:r w:rsidRPr="00575442">
        <w:rPr>
          <w:sz w:val="28"/>
          <w:szCs w:val="28"/>
          <w:lang w:eastAsia="ru-RU"/>
        </w:rPr>
        <w:t xml:space="preserve"> № 282</w:t>
      </w:r>
      <w:r>
        <w:rPr>
          <w:sz w:val="28"/>
          <w:szCs w:val="28"/>
          <w:lang w:eastAsia="ru-RU"/>
        </w:rPr>
        <w:t xml:space="preserve"> </w:t>
      </w:r>
      <w:r w:rsidRPr="00575442">
        <w:rPr>
          <w:sz w:val="28"/>
          <w:szCs w:val="28"/>
          <w:lang w:eastAsia="ru-RU"/>
        </w:rPr>
        <w:t>от 11 ноября 2016 г</w:t>
      </w:r>
      <w:r>
        <w:rPr>
          <w:sz w:val="28"/>
          <w:szCs w:val="28"/>
          <w:lang w:eastAsia="ru-RU"/>
        </w:rPr>
        <w:t>оды</w:t>
      </w:r>
      <w:r w:rsidRPr="00575442">
        <w:rPr>
          <w:sz w:val="28"/>
          <w:szCs w:val="28"/>
          <w:lang w:eastAsia="ru-RU"/>
        </w:rPr>
        <w:t xml:space="preserve">. </w:t>
      </w:r>
    </w:p>
    <w:p w:rsidR="00642614" w:rsidRPr="00575442" w:rsidRDefault="00642614" w:rsidP="00642614">
      <w:pPr>
        <w:tabs>
          <w:tab w:val="left" w:pos="708"/>
        </w:tabs>
        <w:rPr>
          <w:rFonts w:ascii="Arial" w:hAnsi="Arial"/>
          <w:color w:val="222222"/>
          <w:sz w:val="28"/>
          <w:szCs w:val="28"/>
        </w:rPr>
      </w:pPr>
      <w:r w:rsidRPr="00575442">
        <w:rPr>
          <w:color w:val="222222"/>
          <w:sz w:val="28"/>
          <w:szCs w:val="28"/>
        </w:rPr>
        <w:t>Анализ качества услуг по распределению электроэнергии  осуществляется с учетом трех основных аспектов:</w:t>
      </w:r>
    </w:p>
    <w:p w:rsidR="00642614" w:rsidRPr="00575442" w:rsidRDefault="00642614" w:rsidP="00642614">
      <w:pPr>
        <w:tabs>
          <w:tab w:val="left" w:pos="708"/>
        </w:tabs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1)</w:t>
      </w:r>
      <w:r w:rsidRPr="00575442">
        <w:rPr>
          <w:color w:val="222222"/>
          <w:sz w:val="28"/>
          <w:szCs w:val="28"/>
        </w:rPr>
        <w:t xml:space="preserve"> непрерывность поставки электричества  потребителю; </w:t>
      </w:r>
    </w:p>
    <w:p w:rsidR="00642614" w:rsidRPr="00575442" w:rsidRDefault="00642614" w:rsidP="00642614">
      <w:pPr>
        <w:tabs>
          <w:tab w:val="left" w:pos="708"/>
        </w:tabs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2)</w:t>
      </w:r>
      <w:r w:rsidRPr="00575442">
        <w:rPr>
          <w:color w:val="222222"/>
          <w:sz w:val="28"/>
          <w:szCs w:val="28"/>
        </w:rPr>
        <w:t xml:space="preserve"> разрешение запросов пользователей, связанных с качеством энергии; </w:t>
      </w:r>
    </w:p>
    <w:p w:rsidR="00642614" w:rsidRPr="00575442" w:rsidRDefault="00642614" w:rsidP="00642614">
      <w:pPr>
        <w:tabs>
          <w:tab w:val="left" w:pos="708"/>
        </w:tabs>
        <w:rPr>
          <w:rFonts w:ascii="Arial" w:hAnsi="Arial"/>
          <w:sz w:val="28"/>
          <w:szCs w:val="28"/>
          <w:lang w:eastAsia="ru-RU"/>
        </w:rPr>
      </w:pPr>
      <w:r>
        <w:rPr>
          <w:color w:val="222222"/>
          <w:sz w:val="28"/>
          <w:szCs w:val="28"/>
        </w:rPr>
        <w:t xml:space="preserve">3) </w:t>
      </w:r>
      <w:r w:rsidRPr="00575442">
        <w:rPr>
          <w:color w:val="222222"/>
          <w:sz w:val="28"/>
          <w:szCs w:val="28"/>
        </w:rPr>
        <w:t>качество отношений между распределительными операторами/</w:t>
      </w:r>
      <w:r>
        <w:rPr>
          <w:color w:val="222222"/>
          <w:sz w:val="28"/>
          <w:szCs w:val="28"/>
        </w:rPr>
        <w:t xml:space="preserve"> </w:t>
      </w:r>
      <w:r w:rsidRPr="00575442">
        <w:rPr>
          <w:color w:val="222222"/>
          <w:sz w:val="28"/>
          <w:szCs w:val="28"/>
        </w:rPr>
        <w:t>поставщиками и потребителями электроэнергии.</w:t>
      </w:r>
    </w:p>
    <w:p w:rsidR="00642614" w:rsidRPr="00575442" w:rsidRDefault="00642614" w:rsidP="00642614">
      <w:pPr>
        <w:tabs>
          <w:tab w:val="left" w:pos="708"/>
        </w:tabs>
        <w:rPr>
          <w:b/>
          <w:sz w:val="28"/>
          <w:szCs w:val="28"/>
        </w:rPr>
      </w:pPr>
    </w:p>
    <w:p w:rsidR="00642614" w:rsidRPr="00575442" w:rsidRDefault="00642614" w:rsidP="00642614">
      <w:pPr>
        <w:tabs>
          <w:tab w:val="left" w:pos="708"/>
        </w:tabs>
        <w:rPr>
          <w:i/>
          <w:sz w:val="28"/>
          <w:szCs w:val="28"/>
          <w:u w:val="single"/>
        </w:rPr>
      </w:pPr>
      <w:r w:rsidRPr="00575442">
        <w:rPr>
          <w:b/>
          <w:sz w:val="28"/>
          <w:szCs w:val="28"/>
        </w:rPr>
        <w:t>49.1.</w:t>
      </w:r>
      <w:r w:rsidRPr="00575442">
        <w:rPr>
          <w:sz w:val="28"/>
          <w:szCs w:val="28"/>
        </w:rPr>
        <w:t xml:space="preserve"> </w:t>
      </w:r>
      <w:r w:rsidRPr="00575442">
        <w:rPr>
          <w:i/>
          <w:sz w:val="28"/>
          <w:szCs w:val="28"/>
        </w:rPr>
        <w:t>Непрерывность поставки электричества</w:t>
      </w:r>
      <w:r w:rsidRPr="00575442">
        <w:rPr>
          <w:sz w:val="28"/>
          <w:szCs w:val="28"/>
        </w:rPr>
        <w:t xml:space="preserve">. В соответствии с Положением, непрерывность поставки анализируется с использованием </w:t>
      </w:r>
      <w:r w:rsidRPr="00575442">
        <w:rPr>
          <w:sz w:val="28"/>
          <w:szCs w:val="28"/>
        </w:rPr>
        <w:lastRenderedPageBreak/>
        <w:t>общих показателей непрерывности (</w:t>
      </w:r>
      <w:r>
        <w:rPr>
          <w:sz w:val="28"/>
          <w:szCs w:val="28"/>
        </w:rPr>
        <w:t>средняя продолжительность  прерываний энергоснабжения,   средняя частота  прерываний энергоснабжения,  средняя продолжительность перерыва на  одного потребителя)</w:t>
      </w:r>
      <w:r w:rsidRPr="00575442">
        <w:rPr>
          <w:sz w:val="28"/>
          <w:szCs w:val="28"/>
        </w:rPr>
        <w:t>, которые отражают общую ситуацию в компании относительно незапланированных (аварийных) перерывов и гарантированных показателей</w:t>
      </w:r>
      <w:r>
        <w:rPr>
          <w:sz w:val="28"/>
          <w:szCs w:val="28"/>
        </w:rPr>
        <w:t>,</w:t>
      </w:r>
      <w:r w:rsidRPr="00575442">
        <w:rPr>
          <w:sz w:val="28"/>
          <w:szCs w:val="28"/>
        </w:rPr>
        <w:t xml:space="preserve"> которые затрагивают индивидуально каждого конечного потребителя.</w:t>
      </w:r>
      <w:r w:rsidRPr="00575442">
        <w:rPr>
          <w:color w:val="222222"/>
          <w:sz w:val="28"/>
          <w:szCs w:val="28"/>
        </w:rPr>
        <w:br/>
      </w:r>
      <w:r>
        <w:rPr>
          <w:color w:val="222222"/>
          <w:sz w:val="28"/>
          <w:szCs w:val="28"/>
        </w:rPr>
        <w:t xml:space="preserve">         </w:t>
      </w:r>
      <w:r w:rsidRPr="00575442">
        <w:rPr>
          <w:color w:val="222222"/>
          <w:sz w:val="28"/>
          <w:szCs w:val="28"/>
        </w:rPr>
        <w:t>Показатели непрерывности зависят от длительности перерывов, количества потребителей, затронутых перерывом</w:t>
      </w:r>
      <w:r>
        <w:rPr>
          <w:color w:val="222222"/>
          <w:sz w:val="28"/>
          <w:szCs w:val="28"/>
        </w:rPr>
        <w:t>,</w:t>
      </w:r>
      <w:r w:rsidRPr="00575442">
        <w:rPr>
          <w:color w:val="222222"/>
          <w:sz w:val="28"/>
          <w:szCs w:val="28"/>
        </w:rPr>
        <w:t xml:space="preserve"> и общего количества потребителей</w:t>
      </w:r>
      <w:r>
        <w:rPr>
          <w:color w:val="222222"/>
          <w:sz w:val="28"/>
          <w:szCs w:val="28"/>
        </w:rPr>
        <w:t>,</w:t>
      </w:r>
      <w:r w:rsidRPr="00575442">
        <w:rPr>
          <w:color w:val="222222"/>
          <w:sz w:val="28"/>
          <w:szCs w:val="28"/>
        </w:rPr>
        <w:t xml:space="preserve"> обслуживаемых оператором распределительной системы.</w:t>
      </w:r>
    </w:p>
    <w:p w:rsidR="00642614" w:rsidRPr="00575442" w:rsidRDefault="00642614" w:rsidP="00642614">
      <w:pPr>
        <w:tabs>
          <w:tab w:val="left" w:pos="708"/>
        </w:tabs>
        <w:rPr>
          <w:sz w:val="28"/>
          <w:szCs w:val="28"/>
        </w:rPr>
      </w:pPr>
      <w:r>
        <w:rPr>
          <w:sz w:val="28"/>
          <w:szCs w:val="28"/>
        </w:rPr>
        <w:t>Показатель средней продолжительности  прерываний энергоснабжения</w:t>
      </w:r>
      <w:r w:rsidRPr="00575442">
        <w:rPr>
          <w:sz w:val="28"/>
          <w:szCs w:val="28"/>
        </w:rPr>
        <w:t xml:space="preserve"> отражает среднюю продолжительность перерывов поставки электр</w:t>
      </w:r>
      <w:r>
        <w:rPr>
          <w:sz w:val="28"/>
          <w:szCs w:val="28"/>
        </w:rPr>
        <w:t xml:space="preserve">ической </w:t>
      </w:r>
      <w:r w:rsidRPr="00575442">
        <w:rPr>
          <w:sz w:val="28"/>
          <w:szCs w:val="28"/>
        </w:rPr>
        <w:t xml:space="preserve">энергии в системе в течение отчетного периода и расчеты для перерывов, вызванных сбоями по различным причинам. Ситуация за </w:t>
      </w:r>
      <w:r>
        <w:rPr>
          <w:sz w:val="28"/>
          <w:szCs w:val="28"/>
        </w:rPr>
        <w:t xml:space="preserve"> </w:t>
      </w:r>
      <w:r w:rsidRPr="00575442">
        <w:rPr>
          <w:sz w:val="28"/>
          <w:szCs w:val="28"/>
        </w:rPr>
        <w:t>2012-2015</w:t>
      </w:r>
      <w:r>
        <w:rPr>
          <w:sz w:val="28"/>
          <w:szCs w:val="28"/>
        </w:rPr>
        <w:t xml:space="preserve"> годы</w:t>
      </w:r>
      <w:r w:rsidRPr="00575442">
        <w:rPr>
          <w:sz w:val="28"/>
          <w:szCs w:val="28"/>
        </w:rPr>
        <w:t xml:space="preserve"> для </w:t>
      </w:r>
      <w:r>
        <w:rPr>
          <w:sz w:val="28"/>
          <w:szCs w:val="28"/>
        </w:rPr>
        <w:t>о</w:t>
      </w:r>
      <w:r w:rsidRPr="00575442">
        <w:rPr>
          <w:sz w:val="28"/>
          <w:szCs w:val="28"/>
        </w:rPr>
        <w:t>ператоров распределительной системы п</w:t>
      </w:r>
      <w:r>
        <w:rPr>
          <w:sz w:val="28"/>
          <w:szCs w:val="28"/>
        </w:rPr>
        <w:t>редставле</w:t>
      </w:r>
      <w:r w:rsidRPr="00575442">
        <w:rPr>
          <w:sz w:val="28"/>
          <w:szCs w:val="28"/>
        </w:rPr>
        <w:t xml:space="preserve">на на </w:t>
      </w:r>
      <w:r>
        <w:rPr>
          <w:sz w:val="28"/>
          <w:szCs w:val="28"/>
        </w:rPr>
        <w:t>р</w:t>
      </w:r>
      <w:r w:rsidRPr="00575442">
        <w:rPr>
          <w:sz w:val="28"/>
          <w:szCs w:val="28"/>
        </w:rPr>
        <w:t>ис</w:t>
      </w:r>
      <w:r>
        <w:rPr>
          <w:sz w:val="28"/>
          <w:szCs w:val="28"/>
        </w:rPr>
        <w:t>.</w:t>
      </w:r>
      <w:r w:rsidRPr="00575442">
        <w:rPr>
          <w:sz w:val="28"/>
          <w:szCs w:val="28"/>
        </w:rPr>
        <w:t xml:space="preserve"> 8.</w:t>
      </w:r>
    </w:p>
    <w:p w:rsidR="00642614" w:rsidRPr="00575442" w:rsidRDefault="00642614" w:rsidP="00642614">
      <w:pPr>
        <w:tabs>
          <w:tab w:val="left" w:pos="708"/>
        </w:tabs>
        <w:rPr>
          <w:sz w:val="28"/>
          <w:szCs w:val="28"/>
        </w:rPr>
      </w:pPr>
    </w:p>
    <w:p w:rsidR="00642614" w:rsidRPr="00575442" w:rsidRDefault="00642614" w:rsidP="00642614">
      <w:pPr>
        <w:tabs>
          <w:tab w:val="left" w:pos="708"/>
        </w:tabs>
        <w:ind w:firstLine="0"/>
        <w:jc w:val="center"/>
        <w:rPr>
          <w:sz w:val="24"/>
          <w:szCs w:val="24"/>
        </w:rPr>
      </w:pPr>
      <w:r w:rsidRPr="00575442">
        <w:rPr>
          <w:noProof/>
          <w:sz w:val="24"/>
          <w:szCs w:val="24"/>
          <w:lang w:val="en-GB" w:eastAsia="en-GB"/>
        </w:rPr>
        <w:drawing>
          <wp:inline distT="0" distB="0" distL="0" distR="0" wp14:anchorId="24302036" wp14:editId="65507AC0">
            <wp:extent cx="5847715" cy="2498725"/>
            <wp:effectExtent l="0" t="0" r="19685" b="15875"/>
            <wp:docPr id="33" name="Chart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42614" w:rsidRPr="00575442" w:rsidRDefault="00642614" w:rsidP="00642614">
      <w:pPr>
        <w:tabs>
          <w:tab w:val="left" w:pos="708"/>
        </w:tabs>
        <w:ind w:firstLine="0"/>
        <w:jc w:val="center"/>
        <w:rPr>
          <w:b/>
          <w:sz w:val="24"/>
          <w:szCs w:val="24"/>
        </w:rPr>
      </w:pPr>
    </w:p>
    <w:p w:rsidR="00642614" w:rsidRPr="00575442" w:rsidRDefault="00642614" w:rsidP="00642614">
      <w:pPr>
        <w:tabs>
          <w:tab w:val="left" w:pos="708"/>
        </w:tabs>
        <w:ind w:firstLine="0"/>
        <w:jc w:val="center"/>
        <w:rPr>
          <w:i/>
          <w:sz w:val="24"/>
          <w:szCs w:val="24"/>
        </w:rPr>
      </w:pPr>
      <w:r w:rsidRPr="00575442">
        <w:rPr>
          <w:b/>
          <w:sz w:val="24"/>
          <w:szCs w:val="24"/>
        </w:rPr>
        <w:t>Рис</w:t>
      </w:r>
      <w:r>
        <w:rPr>
          <w:b/>
          <w:sz w:val="24"/>
          <w:szCs w:val="24"/>
        </w:rPr>
        <w:t>.</w:t>
      </w:r>
      <w:r w:rsidRPr="00575442">
        <w:rPr>
          <w:b/>
          <w:sz w:val="24"/>
          <w:szCs w:val="24"/>
        </w:rPr>
        <w:t xml:space="preserve"> 8. </w:t>
      </w:r>
      <w:r w:rsidRPr="00575442">
        <w:rPr>
          <w:i/>
          <w:sz w:val="24"/>
          <w:szCs w:val="24"/>
        </w:rPr>
        <w:t xml:space="preserve">Эволюция </w:t>
      </w:r>
      <w:r>
        <w:rPr>
          <w:i/>
          <w:sz w:val="24"/>
          <w:szCs w:val="24"/>
        </w:rPr>
        <w:t xml:space="preserve"> </w:t>
      </w:r>
      <w:r w:rsidRPr="00575442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показателя</w:t>
      </w:r>
      <w:r w:rsidRPr="00CA64BB">
        <w:rPr>
          <w:i/>
          <w:sz w:val="24"/>
          <w:szCs w:val="24"/>
        </w:rPr>
        <w:t xml:space="preserve"> средней </w:t>
      </w:r>
      <w:r>
        <w:rPr>
          <w:i/>
          <w:sz w:val="24"/>
          <w:szCs w:val="24"/>
        </w:rPr>
        <w:t>продолж</w:t>
      </w:r>
      <w:r w:rsidRPr="00CA64BB">
        <w:rPr>
          <w:i/>
          <w:sz w:val="24"/>
          <w:szCs w:val="24"/>
        </w:rPr>
        <w:t>ительности прерыва</w:t>
      </w:r>
      <w:r>
        <w:rPr>
          <w:i/>
          <w:sz w:val="24"/>
          <w:szCs w:val="24"/>
        </w:rPr>
        <w:t xml:space="preserve">ний </w:t>
      </w:r>
      <w:r w:rsidRPr="00CA64BB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 </w:t>
      </w:r>
      <w:r w:rsidRPr="00CA64BB">
        <w:rPr>
          <w:i/>
          <w:sz w:val="24"/>
          <w:szCs w:val="24"/>
        </w:rPr>
        <w:t>энергоснабжени</w:t>
      </w:r>
      <w:r>
        <w:rPr>
          <w:i/>
          <w:sz w:val="24"/>
          <w:szCs w:val="24"/>
        </w:rPr>
        <w:t>я</w:t>
      </w:r>
      <w:r w:rsidRPr="00575442">
        <w:rPr>
          <w:i/>
          <w:sz w:val="24"/>
          <w:szCs w:val="24"/>
        </w:rPr>
        <w:t xml:space="preserve">  за 2012-2015</w:t>
      </w:r>
      <w:r>
        <w:rPr>
          <w:i/>
          <w:sz w:val="24"/>
          <w:szCs w:val="24"/>
        </w:rPr>
        <w:t xml:space="preserve"> годы</w:t>
      </w:r>
      <w:r w:rsidRPr="00575442">
        <w:rPr>
          <w:i/>
          <w:sz w:val="24"/>
          <w:szCs w:val="24"/>
        </w:rPr>
        <w:t xml:space="preserve"> (минут)</w:t>
      </w:r>
    </w:p>
    <w:p w:rsidR="00642614" w:rsidRPr="00575442" w:rsidRDefault="00642614" w:rsidP="00642614">
      <w:pPr>
        <w:ind w:firstLine="0"/>
        <w:rPr>
          <w:rFonts w:ascii="Calibri" w:hAnsi="Calibri"/>
          <w:color w:val="222222"/>
          <w:sz w:val="22"/>
          <w:szCs w:val="22"/>
        </w:rPr>
      </w:pPr>
    </w:p>
    <w:p w:rsidR="00642614" w:rsidRPr="00575442" w:rsidRDefault="00642614" w:rsidP="00642614">
      <w:pPr>
        <w:rPr>
          <w:color w:val="222222"/>
          <w:sz w:val="28"/>
          <w:szCs w:val="28"/>
        </w:rPr>
      </w:pPr>
      <w:r w:rsidRPr="00575442">
        <w:rPr>
          <w:color w:val="222222"/>
          <w:sz w:val="28"/>
          <w:szCs w:val="28"/>
        </w:rPr>
        <w:t xml:space="preserve">В соответствии с отчетом </w:t>
      </w:r>
      <w:r>
        <w:rPr>
          <w:color w:val="222222"/>
          <w:sz w:val="28"/>
          <w:szCs w:val="28"/>
        </w:rPr>
        <w:t>Европейского с</w:t>
      </w:r>
      <w:r w:rsidRPr="00575442">
        <w:rPr>
          <w:color w:val="222222"/>
          <w:sz w:val="28"/>
          <w:szCs w:val="28"/>
        </w:rPr>
        <w:t xml:space="preserve">овета </w:t>
      </w:r>
      <w:r>
        <w:rPr>
          <w:color w:val="222222"/>
          <w:sz w:val="28"/>
          <w:szCs w:val="28"/>
        </w:rPr>
        <w:t xml:space="preserve">по регулированию в области </w:t>
      </w:r>
      <w:r w:rsidRPr="00575442">
        <w:rPr>
          <w:color w:val="222222"/>
          <w:sz w:val="28"/>
          <w:szCs w:val="28"/>
        </w:rPr>
        <w:t xml:space="preserve">энергетики (ЕСРЭ) </w:t>
      </w:r>
      <w:r>
        <w:rPr>
          <w:color w:val="222222"/>
          <w:sz w:val="28"/>
          <w:szCs w:val="28"/>
        </w:rPr>
        <w:t>«</w:t>
      </w:r>
      <w:r w:rsidRPr="00575442">
        <w:rPr>
          <w:color w:val="222222"/>
          <w:sz w:val="28"/>
          <w:szCs w:val="28"/>
        </w:rPr>
        <w:t>СЕРЭ 5.2</w:t>
      </w:r>
      <w:r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  <w:lang w:val="en-US"/>
        </w:rPr>
        <w:t>Benchmarking</w:t>
      </w:r>
      <w:r w:rsidRPr="00736C42">
        <w:rPr>
          <w:color w:val="222222"/>
          <w:sz w:val="28"/>
          <w:szCs w:val="28"/>
        </w:rPr>
        <w:t xml:space="preserve"> </w:t>
      </w:r>
      <w:r w:rsidRPr="00575442">
        <w:rPr>
          <w:color w:val="222222"/>
          <w:sz w:val="28"/>
          <w:szCs w:val="28"/>
        </w:rPr>
        <w:t>о результата</w:t>
      </w:r>
      <w:r>
        <w:rPr>
          <w:color w:val="222222"/>
          <w:sz w:val="28"/>
          <w:szCs w:val="28"/>
        </w:rPr>
        <w:t>х</w:t>
      </w:r>
      <w:r w:rsidRPr="00575442">
        <w:rPr>
          <w:color w:val="222222"/>
          <w:sz w:val="28"/>
          <w:szCs w:val="28"/>
        </w:rPr>
        <w:t xml:space="preserve"> сопоставления в области непрерывности поставки электричества</w:t>
      </w:r>
      <w:r>
        <w:rPr>
          <w:color w:val="222222"/>
          <w:sz w:val="28"/>
          <w:szCs w:val="28"/>
        </w:rPr>
        <w:t>»,</w:t>
      </w:r>
      <w:r w:rsidRPr="00575442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 xml:space="preserve"> </w:t>
      </w:r>
      <w:r w:rsidRPr="00575442">
        <w:rPr>
          <w:color w:val="222222"/>
          <w:sz w:val="28"/>
          <w:szCs w:val="28"/>
        </w:rPr>
        <w:t xml:space="preserve">опубликованным в феврале 2015 года, уровень </w:t>
      </w:r>
      <w:r>
        <w:rPr>
          <w:color w:val="222222"/>
          <w:sz w:val="28"/>
          <w:szCs w:val="28"/>
        </w:rPr>
        <w:t xml:space="preserve"> </w:t>
      </w:r>
      <w:r w:rsidRPr="00575442">
        <w:rPr>
          <w:color w:val="222222"/>
          <w:sz w:val="28"/>
          <w:szCs w:val="28"/>
        </w:rPr>
        <w:t xml:space="preserve"> </w:t>
      </w:r>
      <w:r>
        <w:rPr>
          <w:sz w:val="28"/>
          <w:szCs w:val="28"/>
        </w:rPr>
        <w:t>показателя средней продолжительности прерывании  энергоснабжения</w:t>
      </w:r>
      <w:r w:rsidRPr="00575442">
        <w:rPr>
          <w:color w:val="222222"/>
          <w:sz w:val="28"/>
          <w:szCs w:val="28"/>
        </w:rPr>
        <w:t xml:space="preserve"> в разных странах </w:t>
      </w:r>
      <w:r>
        <w:rPr>
          <w:color w:val="222222"/>
          <w:sz w:val="28"/>
          <w:szCs w:val="28"/>
        </w:rPr>
        <w:t>Европейского союза</w:t>
      </w:r>
      <w:r w:rsidRPr="00575442">
        <w:rPr>
          <w:color w:val="222222"/>
          <w:sz w:val="28"/>
          <w:szCs w:val="28"/>
        </w:rPr>
        <w:t xml:space="preserve"> в 2013 году варьирует от 30 до 350 минут. В данном контексте, показатели, зарегистрированные в Молдове в 2015 году</w:t>
      </w:r>
      <w:r>
        <w:rPr>
          <w:color w:val="222222"/>
          <w:sz w:val="28"/>
          <w:szCs w:val="28"/>
        </w:rPr>
        <w:t>,</w:t>
      </w:r>
      <w:r w:rsidRPr="00575442">
        <w:rPr>
          <w:color w:val="222222"/>
          <w:sz w:val="28"/>
          <w:szCs w:val="28"/>
        </w:rPr>
        <w:t xml:space="preserve"> сравнимы с </w:t>
      </w:r>
      <w:r>
        <w:rPr>
          <w:color w:val="222222"/>
          <w:sz w:val="28"/>
          <w:szCs w:val="28"/>
        </w:rPr>
        <w:t xml:space="preserve">показателями </w:t>
      </w:r>
      <w:r w:rsidRPr="00575442">
        <w:rPr>
          <w:color w:val="222222"/>
          <w:sz w:val="28"/>
          <w:szCs w:val="28"/>
        </w:rPr>
        <w:t>некоторы</w:t>
      </w:r>
      <w:r>
        <w:rPr>
          <w:color w:val="222222"/>
          <w:sz w:val="28"/>
          <w:szCs w:val="28"/>
        </w:rPr>
        <w:t>х</w:t>
      </w:r>
      <w:r w:rsidRPr="00575442">
        <w:rPr>
          <w:color w:val="222222"/>
          <w:sz w:val="28"/>
          <w:szCs w:val="28"/>
        </w:rPr>
        <w:t xml:space="preserve"> стран</w:t>
      </w:r>
      <w:r>
        <w:rPr>
          <w:color w:val="222222"/>
          <w:sz w:val="28"/>
          <w:szCs w:val="28"/>
        </w:rPr>
        <w:t xml:space="preserve"> </w:t>
      </w:r>
      <w:r w:rsidRPr="00575442">
        <w:rPr>
          <w:color w:val="222222"/>
          <w:sz w:val="28"/>
          <w:szCs w:val="28"/>
        </w:rPr>
        <w:t xml:space="preserve"> Е</w:t>
      </w:r>
      <w:r>
        <w:rPr>
          <w:color w:val="222222"/>
          <w:sz w:val="28"/>
          <w:szCs w:val="28"/>
        </w:rPr>
        <w:t>вропейского союза</w:t>
      </w:r>
      <w:r w:rsidRPr="00575442">
        <w:rPr>
          <w:color w:val="222222"/>
          <w:sz w:val="28"/>
          <w:szCs w:val="28"/>
        </w:rPr>
        <w:t>.</w:t>
      </w:r>
    </w:p>
    <w:p w:rsidR="00642614" w:rsidRPr="00575442" w:rsidRDefault="00642614" w:rsidP="00642614">
      <w:pPr>
        <w:tabs>
          <w:tab w:val="left" w:pos="708"/>
        </w:tabs>
        <w:rPr>
          <w:color w:val="222222"/>
          <w:sz w:val="28"/>
          <w:szCs w:val="28"/>
        </w:rPr>
      </w:pPr>
      <w:r w:rsidRPr="00575442">
        <w:rPr>
          <w:color w:val="222222"/>
          <w:sz w:val="28"/>
          <w:szCs w:val="28"/>
        </w:rPr>
        <w:t xml:space="preserve">Помимо </w:t>
      </w:r>
      <w:r>
        <w:rPr>
          <w:sz w:val="28"/>
          <w:szCs w:val="28"/>
        </w:rPr>
        <w:t>показателя средней продолжительности перерыва энергоснабжения</w:t>
      </w:r>
      <w:r w:rsidRPr="00575442">
        <w:rPr>
          <w:color w:val="222222"/>
          <w:sz w:val="28"/>
          <w:szCs w:val="28"/>
        </w:rPr>
        <w:t xml:space="preserve">, </w:t>
      </w:r>
      <w:r>
        <w:rPr>
          <w:color w:val="222222"/>
          <w:sz w:val="28"/>
          <w:szCs w:val="28"/>
        </w:rPr>
        <w:t>о</w:t>
      </w:r>
      <w:r w:rsidRPr="00575442">
        <w:rPr>
          <w:color w:val="222222"/>
          <w:sz w:val="28"/>
          <w:szCs w:val="28"/>
        </w:rPr>
        <w:t xml:space="preserve">ператоры распределительных систем отчитываются </w:t>
      </w:r>
      <w:r w:rsidRPr="00575442">
        <w:rPr>
          <w:color w:val="222222"/>
          <w:sz w:val="28"/>
          <w:szCs w:val="28"/>
        </w:rPr>
        <w:lastRenderedPageBreak/>
        <w:t xml:space="preserve">ежегодно о значениях </w:t>
      </w:r>
      <w:r>
        <w:rPr>
          <w:sz w:val="28"/>
          <w:szCs w:val="28"/>
        </w:rPr>
        <w:t>показателя средней частоты  прерываний  энергоснабжения</w:t>
      </w:r>
      <w:r w:rsidRPr="00575442">
        <w:rPr>
          <w:color w:val="222222"/>
          <w:sz w:val="28"/>
          <w:szCs w:val="28"/>
        </w:rPr>
        <w:t xml:space="preserve"> – средняя частота перерывов в сети. Эволюция этого показателя за </w:t>
      </w:r>
      <w:r>
        <w:rPr>
          <w:color w:val="222222"/>
          <w:sz w:val="28"/>
          <w:szCs w:val="28"/>
        </w:rPr>
        <w:t xml:space="preserve"> </w:t>
      </w:r>
      <w:r w:rsidRPr="00575442">
        <w:rPr>
          <w:color w:val="222222"/>
          <w:sz w:val="28"/>
          <w:szCs w:val="28"/>
        </w:rPr>
        <w:t xml:space="preserve"> 2007-2015</w:t>
      </w:r>
      <w:r>
        <w:rPr>
          <w:color w:val="222222"/>
          <w:sz w:val="28"/>
          <w:szCs w:val="28"/>
        </w:rPr>
        <w:t xml:space="preserve"> </w:t>
      </w:r>
      <w:r w:rsidRPr="00575442">
        <w:rPr>
          <w:color w:val="222222"/>
          <w:sz w:val="28"/>
          <w:szCs w:val="28"/>
        </w:rPr>
        <w:t>год</w:t>
      </w:r>
      <w:r>
        <w:rPr>
          <w:color w:val="222222"/>
          <w:sz w:val="28"/>
          <w:szCs w:val="28"/>
        </w:rPr>
        <w:t>ы</w:t>
      </w:r>
      <w:r w:rsidRPr="00575442">
        <w:rPr>
          <w:color w:val="222222"/>
          <w:sz w:val="28"/>
          <w:szCs w:val="28"/>
        </w:rPr>
        <w:t xml:space="preserve">  представлена на </w:t>
      </w:r>
      <w:r>
        <w:rPr>
          <w:color w:val="222222"/>
          <w:sz w:val="28"/>
          <w:szCs w:val="28"/>
        </w:rPr>
        <w:t>р</w:t>
      </w:r>
      <w:r w:rsidRPr="00575442">
        <w:rPr>
          <w:color w:val="222222"/>
          <w:sz w:val="28"/>
          <w:szCs w:val="28"/>
        </w:rPr>
        <w:t>ис</w:t>
      </w:r>
      <w:r>
        <w:rPr>
          <w:color w:val="222222"/>
          <w:sz w:val="28"/>
          <w:szCs w:val="28"/>
        </w:rPr>
        <w:t>.</w:t>
      </w:r>
      <w:r w:rsidRPr="00575442">
        <w:rPr>
          <w:color w:val="222222"/>
          <w:sz w:val="28"/>
          <w:szCs w:val="28"/>
        </w:rPr>
        <w:t xml:space="preserve"> 9.</w:t>
      </w:r>
    </w:p>
    <w:p w:rsidR="00642614" w:rsidRPr="00575442" w:rsidRDefault="00642614" w:rsidP="00642614">
      <w:pPr>
        <w:tabs>
          <w:tab w:val="left" w:pos="708"/>
        </w:tabs>
        <w:rPr>
          <w:color w:val="222222"/>
          <w:sz w:val="28"/>
          <w:szCs w:val="28"/>
        </w:rPr>
      </w:pPr>
    </w:p>
    <w:p w:rsidR="00642614" w:rsidRPr="00575442" w:rsidRDefault="00642614" w:rsidP="00642614">
      <w:pPr>
        <w:tabs>
          <w:tab w:val="left" w:pos="708"/>
        </w:tabs>
        <w:ind w:firstLine="0"/>
        <w:jc w:val="center"/>
        <w:rPr>
          <w:color w:val="222222"/>
          <w:sz w:val="24"/>
          <w:szCs w:val="24"/>
        </w:rPr>
      </w:pPr>
      <w:r w:rsidRPr="00575442">
        <w:rPr>
          <w:noProof/>
          <w:color w:val="222222"/>
          <w:sz w:val="24"/>
          <w:szCs w:val="24"/>
          <w:lang w:val="en-GB" w:eastAsia="en-GB"/>
        </w:rPr>
        <w:drawing>
          <wp:inline distT="0" distB="0" distL="0" distR="0" wp14:anchorId="5B820E5C" wp14:editId="276DCDDE">
            <wp:extent cx="4189228" cy="2240809"/>
            <wp:effectExtent l="0" t="0" r="1905" b="762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396" cy="224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614" w:rsidRPr="00575442" w:rsidRDefault="00642614" w:rsidP="00642614">
      <w:pPr>
        <w:tabs>
          <w:tab w:val="left" w:pos="567"/>
        </w:tabs>
        <w:ind w:right="1000" w:firstLine="0"/>
        <w:jc w:val="center"/>
        <w:rPr>
          <w:b/>
          <w:sz w:val="24"/>
          <w:szCs w:val="24"/>
        </w:rPr>
      </w:pPr>
    </w:p>
    <w:p w:rsidR="00642614" w:rsidRDefault="00642614" w:rsidP="00642614">
      <w:pPr>
        <w:tabs>
          <w:tab w:val="left" w:pos="567"/>
        </w:tabs>
        <w:ind w:right="1000" w:firstLine="0"/>
        <w:jc w:val="center"/>
        <w:rPr>
          <w:i/>
          <w:sz w:val="24"/>
          <w:szCs w:val="24"/>
        </w:rPr>
      </w:pPr>
      <w:r w:rsidRPr="00575442">
        <w:rPr>
          <w:b/>
          <w:sz w:val="24"/>
          <w:szCs w:val="24"/>
        </w:rPr>
        <w:t>Рис</w:t>
      </w:r>
      <w:r>
        <w:rPr>
          <w:b/>
          <w:sz w:val="24"/>
          <w:szCs w:val="24"/>
        </w:rPr>
        <w:t>.</w:t>
      </w:r>
      <w:r w:rsidRPr="00575442">
        <w:rPr>
          <w:b/>
          <w:sz w:val="24"/>
          <w:szCs w:val="24"/>
        </w:rPr>
        <w:t xml:space="preserve"> 9.  </w:t>
      </w:r>
      <w:r w:rsidRPr="00575442">
        <w:rPr>
          <w:i/>
          <w:sz w:val="24"/>
          <w:szCs w:val="24"/>
        </w:rPr>
        <w:t xml:space="preserve">Эволюция </w:t>
      </w:r>
      <w:r>
        <w:rPr>
          <w:i/>
          <w:sz w:val="24"/>
          <w:szCs w:val="24"/>
        </w:rPr>
        <w:t xml:space="preserve"> </w:t>
      </w:r>
      <w:r w:rsidRPr="00575442">
        <w:rPr>
          <w:i/>
          <w:sz w:val="24"/>
          <w:szCs w:val="24"/>
        </w:rPr>
        <w:t xml:space="preserve"> </w:t>
      </w:r>
      <w:r w:rsidRPr="00B600FF">
        <w:rPr>
          <w:i/>
          <w:sz w:val="24"/>
          <w:szCs w:val="24"/>
        </w:rPr>
        <w:t>индекса средней частоты  прерываний  энергоснабжени</w:t>
      </w:r>
      <w:r>
        <w:rPr>
          <w:i/>
          <w:sz w:val="24"/>
          <w:szCs w:val="24"/>
        </w:rPr>
        <w:t xml:space="preserve">я в функционировании </w:t>
      </w:r>
      <w:r w:rsidRPr="00575442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системы в </w:t>
      </w:r>
      <w:r w:rsidRPr="00575442">
        <w:rPr>
          <w:i/>
          <w:sz w:val="24"/>
          <w:szCs w:val="24"/>
        </w:rPr>
        <w:t>2007-2015 годы</w:t>
      </w:r>
    </w:p>
    <w:p w:rsidR="00642614" w:rsidRPr="00575442" w:rsidRDefault="00642614" w:rsidP="00642614">
      <w:pPr>
        <w:tabs>
          <w:tab w:val="left" w:pos="567"/>
        </w:tabs>
        <w:ind w:right="1000" w:firstLine="0"/>
        <w:jc w:val="center"/>
        <w:rPr>
          <w:rFonts w:ascii="Arial" w:hAnsi="Arial"/>
          <w:i/>
          <w:sz w:val="22"/>
        </w:rPr>
      </w:pPr>
    </w:p>
    <w:p w:rsidR="00642614" w:rsidRDefault="00642614" w:rsidP="00642614">
      <w:pPr>
        <w:tabs>
          <w:tab w:val="left" w:pos="708"/>
        </w:tabs>
        <w:rPr>
          <w:color w:val="222222"/>
          <w:sz w:val="28"/>
          <w:szCs w:val="28"/>
        </w:rPr>
      </w:pPr>
      <w:r w:rsidRPr="00575442">
        <w:rPr>
          <w:color w:val="222222"/>
          <w:sz w:val="28"/>
          <w:szCs w:val="28"/>
        </w:rPr>
        <w:t>Из данных</w:t>
      </w:r>
      <w:r>
        <w:rPr>
          <w:color w:val="222222"/>
          <w:sz w:val="28"/>
          <w:szCs w:val="28"/>
        </w:rPr>
        <w:t>,</w:t>
      </w:r>
      <w:r w:rsidRPr="00575442">
        <w:rPr>
          <w:color w:val="222222"/>
          <w:sz w:val="28"/>
          <w:szCs w:val="28"/>
        </w:rPr>
        <w:t xml:space="preserve"> представленных на </w:t>
      </w:r>
      <w:r>
        <w:rPr>
          <w:color w:val="222222"/>
          <w:sz w:val="28"/>
          <w:szCs w:val="28"/>
        </w:rPr>
        <w:t>р</w:t>
      </w:r>
      <w:r w:rsidRPr="00575442">
        <w:rPr>
          <w:color w:val="222222"/>
          <w:sz w:val="28"/>
          <w:szCs w:val="28"/>
        </w:rPr>
        <w:t>ис</w:t>
      </w:r>
      <w:r>
        <w:rPr>
          <w:color w:val="222222"/>
          <w:sz w:val="28"/>
          <w:szCs w:val="28"/>
        </w:rPr>
        <w:t>.</w:t>
      </w:r>
      <w:r w:rsidRPr="00575442">
        <w:rPr>
          <w:color w:val="222222"/>
          <w:sz w:val="28"/>
          <w:szCs w:val="28"/>
        </w:rPr>
        <w:t xml:space="preserve"> 9</w:t>
      </w:r>
      <w:r>
        <w:rPr>
          <w:color w:val="222222"/>
          <w:sz w:val="28"/>
          <w:szCs w:val="28"/>
        </w:rPr>
        <w:t>,</w:t>
      </w:r>
      <w:r w:rsidRPr="00575442">
        <w:rPr>
          <w:color w:val="222222"/>
          <w:sz w:val="28"/>
          <w:szCs w:val="28"/>
        </w:rPr>
        <w:t xml:space="preserve"> можно увидеть, что в 2015 году </w:t>
      </w:r>
      <w:r>
        <w:rPr>
          <w:color w:val="222222"/>
          <w:sz w:val="28"/>
          <w:szCs w:val="28"/>
        </w:rPr>
        <w:t xml:space="preserve"> </w:t>
      </w:r>
      <w:r w:rsidRPr="00575442">
        <w:rPr>
          <w:color w:val="222222"/>
          <w:sz w:val="28"/>
          <w:szCs w:val="28"/>
        </w:rPr>
        <w:t xml:space="preserve"> </w:t>
      </w:r>
      <w:r>
        <w:rPr>
          <w:sz w:val="28"/>
          <w:szCs w:val="28"/>
        </w:rPr>
        <w:t>показателей средней частоты  прерываний  энергоснабжения</w:t>
      </w:r>
      <w:r w:rsidRPr="00575442">
        <w:rPr>
          <w:color w:val="222222"/>
          <w:sz w:val="28"/>
          <w:szCs w:val="28"/>
        </w:rPr>
        <w:t xml:space="preserve"> уменьшился </w:t>
      </w:r>
      <w:r>
        <w:rPr>
          <w:color w:val="222222"/>
          <w:sz w:val="28"/>
          <w:szCs w:val="28"/>
        </w:rPr>
        <w:t>в</w:t>
      </w:r>
      <w:r w:rsidRPr="00575442">
        <w:rPr>
          <w:color w:val="222222"/>
          <w:sz w:val="28"/>
          <w:szCs w:val="28"/>
        </w:rPr>
        <w:t xml:space="preserve"> </w:t>
      </w:r>
      <w:r w:rsidRPr="00B600FF">
        <w:rPr>
          <w:color w:val="222222"/>
          <w:sz w:val="28"/>
          <w:szCs w:val="28"/>
        </w:rPr>
        <w:t>“</w:t>
      </w:r>
      <w:r w:rsidRPr="00575442">
        <w:rPr>
          <w:color w:val="222222"/>
          <w:sz w:val="28"/>
          <w:szCs w:val="28"/>
        </w:rPr>
        <w:t xml:space="preserve">RED </w:t>
      </w:r>
      <w:proofErr w:type="spellStart"/>
      <w:r w:rsidRPr="00575442">
        <w:rPr>
          <w:color w:val="222222"/>
          <w:sz w:val="28"/>
          <w:szCs w:val="28"/>
        </w:rPr>
        <w:t>Union</w:t>
      </w:r>
      <w:proofErr w:type="spellEnd"/>
      <w:r w:rsidRPr="00575442">
        <w:rPr>
          <w:color w:val="222222"/>
          <w:sz w:val="28"/>
          <w:szCs w:val="28"/>
        </w:rPr>
        <w:t xml:space="preserve"> </w:t>
      </w:r>
      <w:proofErr w:type="spellStart"/>
      <w:r w:rsidRPr="00575442">
        <w:rPr>
          <w:color w:val="222222"/>
          <w:sz w:val="28"/>
          <w:szCs w:val="28"/>
        </w:rPr>
        <w:t>Fenosa</w:t>
      </w:r>
      <w:proofErr w:type="spellEnd"/>
      <w:r w:rsidRPr="00B600FF">
        <w:rPr>
          <w:color w:val="222222"/>
          <w:sz w:val="28"/>
          <w:szCs w:val="28"/>
        </w:rPr>
        <w:t>”</w:t>
      </w:r>
      <w:r w:rsidRPr="00575442">
        <w:rPr>
          <w:color w:val="222222"/>
          <w:sz w:val="28"/>
          <w:szCs w:val="28"/>
        </w:rPr>
        <w:t xml:space="preserve"> и </w:t>
      </w:r>
      <w:r w:rsidRPr="00B600FF">
        <w:rPr>
          <w:color w:val="222222"/>
          <w:sz w:val="28"/>
          <w:szCs w:val="28"/>
        </w:rPr>
        <w:t>“</w:t>
      </w:r>
      <w:r w:rsidRPr="00575442">
        <w:rPr>
          <w:color w:val="222222"/>
          <w:sz w:val="28"/>
          <w:szCs w:val="28"/>
        </w:rPr>
        <w:t xml:space="preserve">RED </w:t>
      </w:r>
      <w:proofErr w:type="spellStart"/>
      <w:r w:rsidRPr="00575442">
        <w:rPr>
          <w:color w:val="222222"/>
          <w:sz w:val="28"/>
          <w:szCs w:val="28"/>
        </w:rPr>
        <w:t>Nord-Vest</w:t>
      </w:r>
      <w:proofErr w:type="spellEnd"/>
      <w:r w:rsidRPr="00B600FF">
        <w:rPr>
          <w:color w:val="222222"/>
          <w:sz w:val="28"/>
          <w:szCs w:val="28"/>
        </w:rPr>
        <w:t>”</w:t>
      </w:r>
      <w:r w:rsidRPr="00575442">
        <w:rPr>
          <w:color w:val="222222"/>
          <w:sz w:val="28"/>
          <w:szCs w:val="28"/>
        </w:rPr>
        <w:t xml:space="preserve">, и остался на том же уровне </w:t>
      </w:r>
      <w:r>
        <w:rPr>
          <w:color w:val="222222"/>
          <w:sz w:val="28"/>
          <w:szCs w:val="28"/>
        </w:rPr>
        <w:t>в</w:t>
      </w:r>
      <w:r w:rsidRPr="00B600FF">
        <w:rPr>
          <w:color w:val="222222"/>
          <w:sz w:val="28"/>
          <w:szCs w:val="28"/>
        </w:rPr>
        <w:t xml:space="preserve"> </w:t>
      </w:r>
      <w:r w:rsidRPr="00575442">
        <w:rPr>
          <w:color w:val="222222"/>
          <w:sz w:val="28"/>
          <w:szCs w:val="28"/>
        </w:rPr>
        <w:t xml:space="preserve"> </w:t>
      </w:r>
      <w:r w:rsidRPr="00B600FF">
        <w:rPr>
          <w:color w:val="222222"/>
          <w:sz w:val="28"/>
          <w:szCs w:val="28"/>
        </w:rPr>
        <w:t>“</w:t>
      </w:r>
      <w:r>
        <w:rPr>
          <w:color w:val="222222"/>
          <w:sz w:val="28"/>
          <w:szCs w:val="28"/>
        </w:rPr>
        <w:t xml:space="preserve">RED </w:t>
      </w:r>
      <w:proofErr w:type="spellStart"/>
      <w:r w:rsidRPr="00575442">
        <w:rPr>
          <w:color w:val="222222"/>
          <w:sz w:val="28"/>
          <w:szCs w:val="28"/>
        </w:rPr>
        <w:t>Nord</w:t>
      </w:r>
      <w:proofErr w:type="spellEnd"/>
      <w:r w:rsidRPr="00B600FF">
        <w:rPr>
          <w:color w:val="222222"/>
          <w:sz w:val="28"/>
          <w:szCs w:val="28"/>
        </w:rPr>
        <w:t>”</w:t>
      </w:r>
      <w:r w:rsidRPr="00575442">
        <w:rPr>
          <w:color w:val="222222"/>
          <w:sz w:val="28"/>
          <w:szCs w:val="28"/>
        </w:rPr>
        <w:t xml:space="preserve">. </w:t>
      </w:r>
    </w:p>
    <w:p w:rsidR="00642614" w:rsidRPr="00575442" w:rsidRDefault="00642614" w:rsidP="00642614">
      <w:pPr>
        <w:tabs>
          <w:tab w:val="left" w:pos="708"/>
        </w:tabs>
        <w:rPr>
          <w:sz w:val="28"/>
          <w:szCs w:val="28"/>
        </w:rPr>
      </w:pPr>
      <w:r w:rsidRPr="00575442">
        <w:rPr>
          <w:color w:val="222222"/>
          <w:sz w:val="28"/>
          <w:szCs w:val="28"/>
        </w:rPr>
        <w:t xml:space="preserve">Значение </w:t>
      </w:r>
      <w:r>
        <w:rPr>
          <w:color w:val="222222"/>
          <w:sz w:val="28"/>
          <w:szCs w:val="28"/>
        </w:rPr>
        <w:t xml:space="preserve"> показателя</w:t>
      </w:r>
      <w:r>
        <w:rPr>
          <w:sz w:val="28"/>
          <w:szCs w:val="28"/>
        </w:rPr>
        <w:t xml:space="preserve"> средней частоты  прерываний  энергоснабжения</w:t>
      </w:r>
      <w:r w:rsidRPr="00575442">
        <w:rPr>
          <w:color w:val="222222"/>
          <w:sz w:val="28"/>
          <w:szCs w:val="28"/>
        </w:rPr>
        <w:t xml:space="preserve"> находится в прямой зависимости от состояния электрических сетей – чем хуже сети, тем больше перерывов появляется</w:t>
      </w:r>
      <w:r>
        <w:rPr>
          <w:color w:val="222222"/>
          <w:sz w:val="28"/>
          <w:szCs w:val="28"/>
        </w:rPr>
        <w:t>,</w:t>
      </w:r>
      <w:r w:rsidRPr="00575442">
        <w:rPr>
          <w:color w:val="222222"/>
          <w:sz w:val="28"/>
          <w:szCs w:val="28"/>
        </w:rPr>
        <w:t xml:space="preserve"> и значение </w:t>
      </w:r>
      <w:r>
        <w:rPr>
          <w:sz w:val="28"/>
          <w:szCs w:val="28"/>
        </w:rPr>
        <w:t>индекс средней частоты  прерываний  энергоснабжения</w:t>
      </w:r>
      <w:r w:rsidRPr="00575442">
        <w:rPr>
          <w:color w:val="222222"/>
          <w:sz w:val="28"/>
          <w:szCs w:val="28"/>
        </w:rPr>
        <w:t xml:space="preserve"> будет выше. Улучшение состояния сетей требует инвестиций в капитальный ремонт и реконструкцию сетей. Так на значение </w:t>
      </w:r>
      <w:r>
        <w:rPr>
          <w:color w:val="222222"/>
          <w:sz w:val="28"/>
          <w:szCs w:val="28"/>
        </w:rPr>
        <w:t xml:space="preserve"> </w:t>
      </w:r>
      <w:r w:rsidRPr="00575442">
        <w:rPr>
          <w:color w:val="222222"/>
          <w:sz w:val="28"/>
          <w:szCs w:val="28"/>
        </w:rPr>
        <w:t xml:space="preserve"> </w:t>
      </w:r>
      <w:r>
        <w:rPr>
          <w:sz w:val="28"/>
          <w:szCs w:val="28"/>
        </w:rPr>
        <w:t>показателя средней частоты  прерываний  энергоснабжения</w:t>
      </w:r>
      <w:r w:rsidRPr="00575442">
        <w:rPr>
          <w:color w:val="222222"/>
          <w:sz w:val="28"/>
          <w:szCs w:val="28"/>
        </w:rPr>
        <w:t xml:space="preserve"> могут повлиять операторы сетей</w:t>
      </w:r>
      <w:r>
        <w:rPr>
          <w:color w:val="222222"/>
          <w:sz w:val="28"/>
          <w:szCs w:val="28"/>
        </w:rPr>
        <w:t xml:space="preserve"> путем </w:t>
      </w:r>
      <w:r w:rsidRPr="00575442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 xml:space="preserve"> </w:t>
      </w:r>
      <w:r w:rsidRPr="00575442">
        <w:rPr>
          <w:color w:val="222222"/>
          <w:sz w:val="28"/>
          <w:szCs w:val="28"/>
        </w:rPr>
        <w:t xml:space="preserve"> соответствующ</w:t>
      </w:r>
      <w:r>
        <w:rPr>
          <w:color w:val="222222"/>
          <w:sz w:val="28"/>
          <w:szCs w:val="28"/>
        </w:rPr>
        <w:t>ей гармонизации</w:t>
      </w:r>
      <w:r w:rsidRPr="00575442">
        <w:rPr>
          <w:color w:val="222222"/>
          <w:sz w:val="28"/>
          <w:szCs w:val="28"/>
        </w:rPr>
        <w:t xml:space="preserve"> инвестиционны</w:t>
      </w:r>
      <w:r>
        <w:rPr>
          <w:color w:val="222222"/>
          <w:sz w:val="28"/>
          <w:szCs w:val="28"/>
        </w:rPr>
        <w:t>х</w:t>
      </w:r>
      <w:r w:rsidRPr="00575442">
        <w:rPr>
          <w:color w:val="222222"/>
          <w:sz w:val="28"/>
          <w:szCs w:val="28"/>
        </w:rPr>
        <w:t xml:space="preserve"> программ.   </w:t>
      </w:r>
    </w:p>
    <w:p w:rsidR="00642614" w:rsidRPr="00575442" w:rsidRDefault="00642614" w:rsidP="00642614">
      <w:pPr>
        <w:tabs>
          <w:tab w:val="left" w:pos="708"/>
        </w:tabs>
        <w:rPr>
          <w:b/>
          <w:sz w:val="28"/>
          <w:szCs w:val="28"/>
        </w:rPr>
      </w:pPr>
    </w:p>
    <w:p w:rsidR="00642614" w:rsidRPr="00575442" w:rsidRDefault="00642614" w:rsidP="00642614">
      <w:pPr>
        <w:tabs>
          <w:tab w:val="left" w:pos="708"/>
        </w:tabs>
        <w:rPr>
          <w:i/>
          <w:sz w:val="28"/>
          <w:szCs w:val="28"/>
          <w:u w:val="single"/>
        </w:rPr>
      </w:pPr>
      <w:r w:rsidRPr="00575442">
        <w:rPr>
          <w:b/>
          <w:sz w:val="28"/>
          <w:szCs w:val="28"/>
        </w:rPr>
        <w:t>49.2.</w:t>
      </w:r>
      <w:r w:rsidRPr="00575442">
        <w:rPr>
          <w:sz w:val="28"/>
          <w:szCs w:val="28"/>
        </w:rPr>
        <w:t xml:space="preserve"> </w:t>
      </w:r>
      <w:r w:rsidRPr="00B600FF">
        <w:rPr>
          <w:i/>
          <w:sz w:val="28"/>
          <w:szCs w:val="28"/>
        </w:rPr>
        <w:t>Гарантированные показатели непрерывности</w:t>
      </w:r>
      <w:r w:rsidRPr="00575442">
        <w:rPr>
          <w:sz w:val="28"/>
          <w:szCs w:val="28"/>
        </w:rPr>
        <w:t xml:space="preserve">. Помимо общих показателей, </w:t>
      </w:r>
      <w:r>
        <w:rPr>
          <w:sz w:val="28"/>
          <w:szCs w:val="28"/>
        </w:rPr>
        <w:t>за</w:t>
      </w:r>
      <w:r w:rsidRPr="00575442">
        <w:rPr>
          <w:sz w:val="28"/>
          <w:szCs w:val="28"/>
        </w:rPr>
        <w:t xml:space="preserve"> нарушени</w:t>
      </w:r>
      <w:r>
        <w:rPr>
          <w:sz w:val="28"/>
          <w:szCs w:val="28"/>
        </w:rPr>
        <w:t>е</w:t>
      </w:r>
      <w:r w:rsidRPr="00575442">
        <w:rPr>
          <w:sz w:val="28"/>
          <w:szCs w:val="28"/>
        </w:rPr>
        <w:t xml:space="preserve"> которых </w:t>
      </w:r>
      <w:r>
        <w:rPr>
          <w:sz w:val="28"/>
          <w:szCs w:val="28"/>
        </w:rPr>
        <w:t>Агентство может применить к о</w:t>
      </w:r>
      <w:r w:rsidRPr="00575442">
        <w:rPr>
          <w:sz w:val="28"/>
          <w:szCs w:val="28"/>
        </w:rPr>
        <w:t>ператор</w:t>
      </w:r>
      <w:r>
        <w:rPr>
          <w:sz w:val="28"/>
          <w:szCs w:val="28"/>
        </w:rPr>
        <w:t>ам различные штрафы в виде сниж</w:t>
      </w:r>
      <w:r w:rsidRPr="00575442">
        <w:rPr>
          <w:sz w:val="28"/>
          <w:szCs w:val="28"/>
        </w:rPr>
        <w:t>ения тарифов, Положение также устанавливает гарантированные показатели, которые установлены для каждого конечного потребителя индивидуально. В частности, Положение устанавливает продолжительность разрешенн</w:t>
      </w:r>
      <w:r>
        <w:rPr>
          <w:sz w:val="28"/>
          <w:szCs w:val="28"/>
        </w:rPr>
        <w:t>ого</w:t>
      </w:r>
      <w:r w:rsidRPr="00575442">
        <w:rPr>
          <w:sz w:val="28"/>
          <w:szCs w:val="28"/>
        </w:rPr>
        <w:t xml:space="preserve"> перерыв</w:t>
      </w:r>
      <w:r>
        <w:rPr>
          <w:sz w:val="28"/>
          <w:szCs w:val="28"/>
        </w:rPr>
        <w:t xml:space="preserve">а </w:t>
      </w:r>
      <w:r w:rsidRPr="00575442">
        <w:rPr>
          <w:sz w:val="28"/>
          <w:szCs w:val="28"/>
        </w:rPr>
        <w:t>(запланированн</w:t>
      </w:r>
      <w:r>
        <w:rPr>
          <w:sz w:val="28"/>
          <w:szCs w:val="28"/>
        </w:rPr>
        <w:t>ого</w:t>
      </w:r>
      <w:r w:rsidRPr="00575442">
        <w:rPr>
          <w:sz w:val="28"/>
          <w:szCs w:val="28"/>
        </w:rPr>
        <w:t xml:space="preserve"> или незапланированн</w:t>
      </w:r>
      <w:r>
        <w:rPr>
          <w:sz w:val="28"/>
          <w:szCs w:val="28"/>
        </w:rPr>
        <w:t>ого</w:t>
      </w:r>
      <w:r w:rsidRPr="00575442">
        <w:rPr>
          <w:sz w:val="28"/>
          <w:szCs w:val="28"/>
        </w:rPr>
        <w:t>), разрешенное количество перерывов в течение года и т.д.</w:t>
      </w:r>
    </w:p>
    <w:p w:rsidR="00642614" w:rsidRPr="00575442" w:rsidRDefault="00642614" w:rsidP="00642614">
      <w:pPr>
        <w:tabs>
          <w:tab w:val="left" w:pos="708"/>
        </w:tabs>
        <w:rPr>
          <w:sz w:val="28"/>
          <w:szCs w:val="28"/>
        </w:rPr>
      </w:pPr>
      <w:r w:rsidRPr="00575442">
        <w:rPr>
          <w:sz w:val="28"/>
          <w:szCs w:val="28"/>
          <w:lang w:eastAsia="ru-RU"/>
        </w:rPr>
        <w:t>Из отчетов</w:t>
      </w:r>
      <w:r>
        <w:rPr>
          <w:sz w:val="28"/>
          <w:szCs w:val="28"/>
          <w:lang w:eastAsia="ru-RU"/>
        </w:rPr>
        <w:t>, переданных</w:t>
      </w:r>
      <w:r w:rsidRPr="00575442">
        <w:rPr>
          <w:sz w:val="28"/>
          <w:szCs w:val="28"/>
          <w:lang w:eastAsia="ru-RU"/>
        </w:rPr>
        <w:t xml:space="preserve"> за 2015 год видно, что </w:t>
      </w:r>
      <w:r>
        <w:rPr>
          <w:sz w:val="28"/>
          <w:szCs w:val="28"/>
          <w:lang w:eastAsia="ru-RU"/>
        </w:rPr>
        <w:t xml:space="preserve"> в</w:t>
      </w:r>
      <w:r w:rsidRPr="00575442">
        <w:rPr>
          <w:sz w:val="28"/>
          <w:szCs w:val="28"/>
          <w:lang w:eastAsia="ru-RU"/>
        </w:rPr>
        <w:t xml:space="preserve"> 87</w:t>
      </w:r>
      <w:r>
        <w:rPr>
          <w:sz w:val="28"/>
          <w:szCs w:val="28"/>
          <w:lang w:eastAsia="ru-RU"/>
        </w:rPr>
        <w:t xml:space="preserve"> </w:t>
      </w:r>
      <w:r w:rsidRPr="00575442">
        <w:rPr>
          <w:sz w:val="28"/>
          <w:szCs w:val="28"/>
          <w:lang w:eastAsia="ru-RU"/>
        </w:rPr>
        <w:t>883 случа</w:t>
      </w:r>
      <w:r>
        <w:rPr>
          <w:sz w:val="28"/>
          <w:szCs w:val="28"/>
          <w:lang w:eastAsia="ru-RU"/>
        </w:rPr>
        <w:t xml:space="preserve">ях </w:t>
      </w:r>
      <w:r w:rsidRPr="00575442">
        <w:rPr>
          <w:sz w:val="28"/>
          <w:szCs w:val="28"/>
          <w:lang w:eastAsia="ru-RU"/>
        </w:rPr>
        <w:t xml:space="preserve"> потребители электроэнергии имели право требовать компенсацию от </w:t>
      </w:r>
      <w:r>
        <w:rPr>
          <w:sz w:val="28"/>
          <w:szCs w:val="28"/>
          <w:lang w:eastAsia="ru-RU"/>
        </w:rPr>
        <w:t>о</w:t>
      </w:r>
      <w:r w:rsidRPr="00575442">
        <w:rPr>
          <w:sz w:val="28"/>
          <w:szCs w:val="28"/>
          <w:lang w:eastAsia="ru-RU"/>
        </w:rPr>
        <w:t>ператора распределительной сети за несо</w:t>
      </w:r>
      <w:r>
        <w:rPr>
          <w:sz w:val="28"/>
          <w:szCs w:val="28"/>
          <w:lang w:eastAsia="ru-RU"/>
        </w:rPr>
        <w:t xml:space="preserve">блюдение </w:t>
      </w:r>
      <w:r w:rsidRPr="00575442">
        <w:rPr>
          <w:sz w:val="28"/>
          <w:szCs w:val="28"/>
          <w:lang w:eastAsia="ru-RU"/>
        </w:rPr>
        <w:t xml:space="preserve"> допустим</w:t>
      </w:r>
      <w:r>
        <w:rPr>
          <w:sz w:val="28"/>
          <w:szCs w:val="28"/>
          <w:lang w:eastAsia="ru-RU"/>
        </w:rPr>
        <w:t xml:space="preserve">ого </w:t>
      </w:r>
      <w:r w:rsidRPr="00575442">
        <w:rPr>
          <w:sz w:val="28"/>
          <w:szCs w:val="28"/>
          <w:lang w:eastAsia="ru-RU"/>
        </w:rPr>
        <w:lastRenderedPageBreak/>
        <w:t>количеств</w:t>
      </w:r>
      <w:r>
        <w:rPr>
          <w:sz w:val="28"/>
          <w:szCs w:val="28"/>
          <w:lang w:eastAsia="ru-RU"/>
        </w:rPr>
        <w:t xml:space="preserve">а </w:t>
      </w:r>
      <w:r w:rsidRPr="00575442">
        <w:rPr>
          <w:sz w:val="28"/>
          <w:szCs w:val="28"/>
          <w:lang w:eastAsia="ru-RU"/>
        </w:rPr>
        <w:t xml:space="preserve"> запланированных и незапланированных перерывов. П</w:t>
      </w:r>
      <w:r w:rsidRPr="00575442">
        <w:rPr>
          <w:color w:val="222222"/>
          <w:sz w:val="28"/>
          <w:szCs w:val="28"/>
        </w:rPr>
        <w:t>о сравнению с предыдущим годом количество таких случаев снизилось в два раза (уменьшилось на 86 429 случаев), что означает улучшение в непрерывности поставки электричес</w:t>
      </w:r>
      <w:r>
        <w:rPr>
          <w:color w:val="222222"/>
          <w:sz w:val="28"/>
          <w:szCs w:val="28"/>
        </w:rPr>
        <w:t>кой энергии</w:t>
      </w:r>
      <w:r w:rsidRPr="00575442">
        <w:rPr>
          <w:color w:val="222222"/>
          <w:sz w:val="28"/>
          <w:szCs w:val="28"/>
        </w:rPr>
        <w:t xml:space="preserve"> конечным потребителям. </w:t>
      </w:r>
      <w:r w:rsidRPr="00575442">
        <w:rPr>
          <w:sz w:val="28"/>
          <w:szCs w:val="28"/>
        </w:rPr>
        <w:t xml:space="preserve">Хотя Положение предусматривает выплату компенсаций конечному пользователю, для которого было превышено допустимое количество перерывов, в течение 2015 года было зарегистрировано только 3 запроса на выплату компенсаций (две в </w:t>
      </w:r>
      <w:r w:rsidRPr="00E57A25">
        <w:rPr>
          <w:sz w:val="28"/>
          <w:szCs w:val="28"/>
        </w:rPr>
        <w:t>“</w:t>
      </w:r>
      <w:r w:rsidRPr="00575442">
        <w:rPr>
          <w:sz w:val="28"/>
          <w:szCs w:val="28"/>
        </w:rPr>
        <w:t>RED</w:t>
      </w:r>
      <w:r w:rsidRPr="00E57A25">
        <w:rPr>
          <w:sz w:val="28"/>
          <w:szCs w:val="28"/>
        </w:rPr>
        <w:t xml:space="preserve"> </w:t>
      </w:r>
      <w:r w:rsidRPr="00575442">
        <w:rPr>
          <w:sz w:val="28"/>
          <w:szCs w:val="28"/>
        </w:rPr>
        <w:t>U</w:t>
      </w:r>
      <w:proofErr w:type="spellStart"/>
      <w:r>
        <w:rPr>
          <w:sz w:val="28"/>
          <w:szCs w:val="28"/>
          <w:lang w:val="en-US"/>
        </w:rPr>
        <w:t>nion</w:t>
      </w:r>
      <w:proofErr w:type="spellEnd"/>
      <w:r w:rsidRPr="00E57A25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Fenosa</w:t>
      </w:r>
      <w:proofErr w:type="spellEnd"/>
      <w:r w:rsidRPr="00E57A25">
        <w:rPr>
          <w:sz w:val="28"/>
          <w:szCs w:val="28"/>
        </w:rPr>
        <w:t>”</w:t>
      </w:r>
      <w:r w:rsidRPr="00575442">
        <w:rPr>
          <w:sz w:val="28"/>
          <w:szCs w:val="28"/>
        </w:rPr>
        <w:t xml:space="preserve"> и одна в </w:t>
      </w:r>
      <w:r w:rsidRPr="00E57A25">
        <w:rPr>
          <w:sz w:val="28"/>
          <w:szCs w:val="28"/>
        </w:rPr>
        <w:t>“</w:t>
      </w:r>
      <w:r w:rsidRPr="00575442">
        <w:rPr>
          <w:sz w:val="28"/>
          <w:szCs w:val="28"/>
        </w:rPr>
        <w:t xml:space="preserve">RED </w:t>
      </w:r>
      <w:proofErr w:type="spellStart"/>
      <w:r w:rsidRPr="00575442">
        <w:rPr>
          <w:sz w:val="28"/>
          <w:szCs w:val="28"/>
        </w:rPr>
        <w:t>Nord</w:t>
      </w:r>
      <w:proofErr w:type="spellEnd"/>
      <w:r w:rsidRPr="00E57A25">
        <w:rPr>
          <w:sz w:val="28"/>
          <w:szCs w:val="28"/>
        </w:rPr>
        <w:t>”</w:t>
      </w:r>
      <w:r w:rsidRPr="00575442">
        <w:rPr>
          <w:sz w:val="28"/>
          <w:szCs w:val="28"/>
        </w:rPr>
        <w:t xml:space="preserve"> с маленькой сумой выплаты). </w:t>
      </w:r>
    </w:p>
    <w:p w:rsidR="00642614" w:rsidRPr="00575442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  <w:r w:rsidRPr="00575442">
        <w:rPr>
          <w:sz w:val="28"/>
          <w:szCs w:val="28"/>
          <w:lang w:eastAsia="ru-RU"/>
        </w:rPr>
        <w:t>Качество электричес</w:t>
      </w:r>
      <w:r>
        <w:rPr>
          <w:sz w:val="28"/>
          <w:szCs w:val="28"/>
          <w:lang w:eastAsia="ru-RU"/>
        </w:rPr>
        <w:t>кой энергии,</w:t>
      </w:r>
      <w:r w:rsidRPr="00575442">
        <w:rPr>
          <w:sz w:val="28"/>
          <w:szCs w:val="28"/>
          <w:lang w:eastAsia="ru-RU"/>
        </w:rPr>
        <w:t xml:space="preserve"> поставляемо</w:t>
      </w:r>
      <w:r>
        <w:rPr>
          <w:sz w:val="28"/>
          <w:szCs w:val="28"/>
          <w:lang w:eastAsia="ru-RU"/>
        </w:rPr>
        <w:t>й</w:t>
      </w:r>
      <w:r w:rsidRPr="00575442">
        <w:rPr>
          <w:sz w:val="28"/>
          <w:szCs w:val="28"/>
          <w:lang w:eastAsia="ru-RU"/>
        </w:rPr>
        <w:t xml:space="preserve"> конечным потребителям</w:t>
      </w:r>
      <w:r>
        <w:rPr>
          <w:sz w:val="28"/>
          <w:szCs w:val="28"/>
          <w:lang w:eastAsia="ru-RU"/>
        </w:rPr>
        <w:t>,</w:t>
      </w:r>
      <w:r w:rsidRPr="00575442">
        <w:rPr>
          <w:sz w:val="28"/>
          <w:szCs w:val="28"/>
          <w:lang w:eastAsia="ru-RU"/>
        </w:rPr>
        <w:t xml:space="preserve"> все еще остается серьезной проблемой. </w:t>
      </w:r>
      <w:r>
        <w:rPr>
          <w:sz w:val="28"/>
          <w:szCs w:val="28"/>
          <w:lang w:eastAsia="ru-RU"/>
        </w:rPr>
        <w:t>В</w:t>
      </w:r>
      <w:r w:rsidRPr="00575442">
        <w:rPr>
          <w:sz w:val="28"/>
          <w:szCs w:val="28"/>
          <w:lang w:eastAsia="ru-RU"/>
        </w:rPr>
        <w:t>ыраж</w:t>
      </w:r>
      <w:r>
        <w:rPr>
          <w:sz w:val="28"/>
          <w:szCs w:val="28"/>
          <w:lang w:eastAsia="ru-RU"/>
        </w:rPr>
        <w:t>енная</w:t>
      </w:r>
      <w:r w:rsidRPr="00575442">
        <w:rPr>
          <w:sz w:val="28"/>
          <w:szCs w:val="28"/>
          <w:lang w:eastAsia="ru-RU"/>
        </w:rPr>
        <w:t xml:space="preserve"> в денежных понятиях, эта проблема в течение 2012 года стала причиной материального ущерба для </w:t>
      </w:r>
      <w:r>
        <w:rPr>
          <w:sz w:val="28"/>
          <w:szCs w:val="28"/>
          <w:lang w:eastAsia="ru-RU"/>
        </w:rPr>
        <w:t>о</w:t>
      </w:r>
      <w:r w:rsidRPr="00575442">
        <w:rPr>
          <w:sz w:val="28"/>
          <w:szCs w:val="28"/>
          <w:lang w:eastAsia="ru-RU"/>
        </w:rPr>
        <w:t xml:space="preserve">ператоров распределительных сетей в размере 724 884 </w:t>
      </w:r>
      <w:r>
        <w:rPr>
          <w:sz w:val="28"/>
          <w:szCs w:val="28"/>
          <w:lang w:eastAsia="ru-RU"/>
        </w:rPr>
        <w:t xml:space="preserve">лея </w:t>
      </w:r>
      <w:r w:rsidRPr="00575442">
        <w:rPr>
          <w:sz w:val="28"/>
          <w:szCs w:val="28"/>
          <w:lang w:eastAsia="ru-RU"/>
        </w:rPr>
        <w:t>(34</w:t>
      </w:r>
      <w:r>
        <w:rPr>
          <w:sz w:val="28"/>
          <w:szCs w:val="28"/>
          <w:lang w:eastAsia="ru-RU"/>
        </w:rPr>
        <w:t xml:space="preserve"> </w:t>
      </w:r>
      <w:r w:rsidRPr="00575442">
        <w:rPr>
          <w:sz w:val="28"/>
          <w:szCs w:val="28"/>
          <w:lang w:eastAsia="ru-RU"/>
        </w:rPr>
        <w:t xml:space="preserve">683 </w:t>
      </w:r>
      <w:r>
        <w:rPr>
          <w:sz w:val="28"/>
          <w:szCs w:val="28"/>
          <w:lang w:eastAsia="ru-RU"/>
        </w:rPr>
        <w:t>евро</w:t>
      </w:r>
      <w:r w:rsidRPr="00575442">
        <w:rPr>
          <w:sz w:val="28"/>
          <w:szCs w:val="28"/>
          <w:lang w:eastAsia="ru-RU"/>
        </w:rPr>
        <w:t xml:space="preserve">), из которых </w:t>
      </w:r>
      <w:r w:rsidRPr="00E57A25">
        <w:rPr>
          <w:sz w:val="28"/>
          <w:szCs w:val="28"/>
          <w:lang w:eastAsia="ru-RU"/>
        </w:rPr>
        <w:t>“</w:t>
      </w:r>
      <w:r w:rsidRPr="00575442">
        <w:rPr>
          <w:sz w:val="28"/>
          <w:szCs w:val="28"/>
          <w:lang w:eastAsia="ru-RU"/>
        </w:rPr>
        <w:t>RED U</w:t>
      </w:r>
      <w:proofErr w:type="spellStart"/>
      <w:r>
        <w:rPr>
          <w:sz w:val="28"/>
          <w:szCs w:val="28"/>
          <w:lang w:val="en-US" w:eastAsia="ru-RU"/>
        </w:rPr>
        <w:t>nion</w:t>
      </w:r>
      <w:proofErr w:type="spellEnd"/>
      <w:r w:rsidRPr="00E57A25">
        <w:rPr>
          <w:sz w:val="28"/>
          <w:szCs w:val="28"/>
          <w:lang w:eastAsia="ru-RU"/>
        </w:rPr>
        <w:t xml:space="preserve"> </w:t>
      </w:r>
      <w:r w:rsidRPr="00575442">
        <w:rPr>
          <w:sz w:val="28"/>
          <w:szCs w:val="28"/>
          <w:lang w:eastAsia="ru-RU"/>
        </w:rPr>
        <w:t>F</w:t>
      </w:r>
      <w:proofErr w:type="spellStart"/>
      <w:r>
        <w:rPr>
          <w:sz w:val="28"/>
          <w:szCs w:val="28"/>
          <w:lang w:val="en-US" w:eastAsia="ru-RU"/>
        </w:rPr>
        <w:t>enosa</w:t>
      </w:r>
      <w:proofErr w:type="spellEnd"/>
      <w:r w:rsidRPr="00E57A25">
        <w:rPr>
          <w:sz w:val="28"/>
          <w:szCs w:val="28"/>
          <w:lang w:eastAsia="ru-RU"/>
        </w:rPr>
        <w:t>”</w:t>
      </w:r>
      <w:r w:rsidRPr="00575442">
        <w:rPr>
          <w:sz w:val="28"/>
          <w:szCs w:val="28"/>
          <w:lang w:eastAsia="ru-RU"/>
        </w:rPr>
        <w:t xml:space="preserve"> выплатила конечным потребителям 691 966 </w:t>
      </w:r>
      <w:r>
        <w:rPr>
          <w:sz w:val="28"/>
          <w:szCs w:val="28"/>
          <w:lang w:eastAsia="ru-RU"/>
        </w:rPr>
        <w:t>леев</w:t>
      </w:r>
      <w:r w:rsidRPr="00575442">
        <w:rPr>
          <w:sz w:val="28"/>
          <w:szCs w:val="28"/>
          <w:lang w:eastAsia="ru-RU"/>
        </w:rPr>
        <w:t xml:space="preserve"> (33</w:t>
      </w:r>
      <w:r>
        <w:rPr>
          <w:sz w:val="28"/>
          <w:szCs w:val="28"/>
          <w:lang w:eastAsia="ru-RU"/>
        </w:rPr>
        <w:t xml:space="preserve"> </w:t>
      </w:r>
      <w:r w:rsidRPr="00575442">
        <w:rPr>
          <w:sz w:val="28"/>
          <w:szCs w:val="28"/>
          <w:lang w:eastAsia="ru-RU"/>
        </w:rPr>
        <w:t xml:space="preserve">108 </w:t>
      </w:r>
      <w:r>
        <w:rPr>
          <w:sz w:val="28"/>
          <w:szCs w:val="28"/>
          <w:lang w:eastAsia="ru-RU"/>
        </w:rPr>
        <w:t>евро</w:t>
      </w:r>
      <w:r w:rsidRPr="00575442">
        <w:rPr>
          <w:sz w:val="28"/>
          <w:szCs w:val="28"/>
          <w:lang w:eastAsia="ru-RU"/>
        </w:rPr>
        <w:t>)</w:t>
      </w:r>
      <w:r>
        <w:rPr>
          <w:sz w:val="28"/>
          <w:szCs w:val="28"/>
          <w:lang w:eastAsia="ru-RU"/>
        </w:rPr>
        <w:t xml:space="preserve"> </w:t>
      </w:r>
      <w:r w:rsidRPr="00575442">
        <w:rPr>
          <w:sz w:val="28"/>
          <w:szCs w:val="28"/>
          <w:lang w:eastAsia="ru-RU"/>
        </w:rPr>
        <w:t xml:space="preserve"> и </w:t>
      </w:r>
      <w:r w:rsidRPr="00E57A25">
        <w:rPr>
          <w:sz w:val="28"/>
          <w:szCs w:val="28"/>
          <w:lang w:eastAsia="ru-RU"/>
        </w:rPr>
        <w:t>“</w:t>
      </w:r>
      <w:r w:rsidRPr="00575442">
        <w:rPr>
          <w:sz w:val="28"/>
          <w:szCs w:val="28"/>
          <w:lang w:eastAsia="ru-RU"/>
        </w:rPr>
        <w:t xml:space="preserve">RED </w:t>
      </w:r>
      <w:proofErr w:type="spellStart"/>
      <w:r w:rsidRPr="00575442">
        <w:rPr>
          <w:sz w:val="28"/>
          <w:szCs w:val="28"/>
          <w:lang w:eastAsia="ru-RU"/>
        </w:rPr>
        <w:t>Nord</w:t>
      </w:r>
      <w:proofErr w:type="spellEnd"/>
      <w:r w:rsidRPr="00E57A25">
        <w:rPr>
          <w:sz w:val="28"/>
          <w:szCs w:val="28"/>
          <w:lang w:eastAsia="ru-RU"/>
        </w:rPr>
        <w:t>”</w:t>
      </w:r>
      <w:r w:rsidRPr="00575442">
        <w:rPr>
          <w:sz w:val="28"/>
          <w:szCs w:val="28"/>
          <w:lang w:eastAsia="ru-RU"/>
        </w:rPr>
        <w:t xml:space="preserve"> – 32 918 </w:t>
      </w:r>
      <w:r>
        <w:rPr>
          <w:sz w:val="28"/>
          <w:szCs w:val="28"/>
          <w:lang w:eastAsia="ru-RU"/>
        </w:rPr>
        <w:t xml:space="preserve">леев (1 </w:t>
      </w:r>
      <w:r w:rsidRPr="00575442">
        <w:rPr>
          <w:sz w:val="28"/>
          <w:szCs w:val="28"/>
          <w:lang w:eastAsia="ru-RU"/>
        </w:rPr>
        <w:t xml:space="preserve">575 </w:t>
      </w:r>
      <w:r>
        <w:rPr>
          <w:sz w:val="28"/>
          <w:szCs w:val="28"/>
          <w:lang w:eastAsia="ru-RU"/>
        </w:rPr>
        <w:t>евро</w:t>
      </w:r>
      <w:r w:rsidRPr="00575442">
        <w:rPr>
          <w:sz w:val="28"/>
          <w:szCs w:val="28"/>
          <w:lang w:eastAsia="ru-RU"/>
        </w:rPr>
        <w:t>). В большинстве случаев</w:t>
      </w:r>
      <w:r>
        <w:rPr>
          <w:sz w:val="28"/>
          <w:szCs w:val="28"/>
          <w:lang w:eastAsia="ru-RU"/>
        </w:rPr>
        <w:t xml:space="preserve"> </w:t>
      </w:r>
      <w:r w:rsidRPr="00575442">
        <w:rPr>
          <w:sz w:val="28"/>
          <w:szCs w:val="28"/>
          <w:lang w:eastAsia="ru-RU"/>
        </w:rPr>
        <w:t xml:space="preserve"> деньги были  выплачены за ремонт электрических устройств потребителей, поврежденных всл</w:t>
      </w:r>
      <w:r>
        <w:rPr>
          <w:sz w:val="28"/>
          <w:szCs w:val="28"/>
          <w:lang w:eastAsia="ru-RU"/>
        </w:rPr>
        <w:t xml:space="preserve">едствие поставки электрической энергии </w:t>
      </w:r>
      <w:r w:rsidRPr="00575442">
        <w:rPr>
          <w:sz w:val="28"/>
          <w:szCs w:val="28"/>
          <w:lang w:eastAsia="ru-RU"/>
        </w:rPr>
        <w:t xml:space="preserve">с нарушением установленных стандартных параметров. </w:t>
      </w:r>
    </w:p>
    <w:p w:rsidR="00642614" w:rsidRPr="00575442" w:rsidRDefault="00642614" w:rsidP="00642614">
      <w:pPr>
        <w:tabs>
          <w:tab w:val="left" w:pos="708"/>
        </w:tabs>
        <w:rPr>
          <w:i/>
          <w:color w:val="000000"/>
          <w:sz w:val="28"/>
          <w:szCs w:val="28"/>
        </w:rPr>
      </w:pPr>
    </w:p>
    <w:p w:rsidR="00642614" w:rsidRPr="00575442" w:rsidRDefault="00642614" w:rsidP="00642614">
      <w:pPr>
        <w:numPr>
          <w:ilvl w:val="1"/>
          <w:numId w:val="39"/>
        </w:numPr>
        <w:tabs>
          <w:tab w:val="left" w:pos="567"/>
        </w:tabs>
        <w:ind w:left="0" w:firstLine="0"/>
        <w:jc w:val="center"/>
        <w:rPr>
          <w:rFonts w:eastAsia="Calibri" w:cs="Arial"/>
          <w:b/>
          <w:sz w:val="28"/>
          <w:szCs w:val="28"/>
        </w:rPr>
      </w:pPr>
      <w:r w:rsidRPr="00575442">
        <w:rPr>
          <w:rFonts w:eastAsia="Calibri" w:cs="Arial"/>
          <w:b/>
          <w:sz w:val="28"/>
          <w:szCs w:val="28"/>
        </w:rPr>
        <w:t>Поставка электричес</w:t>
      </w:r>
      <w:r>
        <w:rPr>
          <w:rFonts w:eastAsia="Calibri" w:cs="Arial"/>
          <w:b/>
          <w:sz w:val="28"/>
          <w:szCs w:val="28"/>
        </w:rPr>
        <w:t>кой энергии</w:t>
      </w:r>
    </w:p>
    <w:p w:rsidR="00642614" w:rsidRPr="00575442" w:rsidRDefault="00642614" w:rsidP="00642614">
      <w:pPr>
        <w:tabs>
          <w:tab w:val="left" w:pos="567"/>
        </w:tabs>
        <w:ind w:firstLine="0"/>
        <w:jc w:val="center"/>
        <w:rPr>
          <w:rFonts w:eastAsia="Calibri" w:cs="Arial"/>
          <w:b/>
          <w:sz w:val="28"/>
          <w:szCs w:val="28"/>
        </w:rPr>
      </w:pPr>
    </w:p>
    <w:p w:rsidR="00642614" w:rsidRPr="00575442" w:rsidRDefault="00642614" w:rsidP="00642614">
      <w:pPr>
        <w:keepNext/>
        <w:keepLines/>
        <w:tabs>
          <w:tab w:val="left" w:pos="708"/>
          <w:tab w:val="num" w:pos="1419"/>
        </w:tabs>
        <w:ind w:firstLine="0"/>
        <w:jc w:val="center"/>
        <w:outlineLvl w:val="2"/>
        <w:rPr>
          <w:b/>
          <w:kern w:val="28"/>
          <w:sz w:val="28"/>
          <w:szCs w:val="28"/>
        </w:rPr>
      </w:pPr>
      <w:bookmarkStart w:id="55" w:name="_Toc475612256"/>
      <w:r w:rsidRPr="00575442">
        <w:rPr>
          <w:b/>
          <w:kern w:val="28"/>
          <w:sz w:val="28"/>
          <w:szCs w:val="28"/>
        </w:rPr>
        <w:t>1.6.1. Разнообразие поставок электричес</w:t>
      </w:r>
      <w:bookmarkEnd w:id="55"/>
      <w:r>
        <w:rPr>
          <w:b/>
          <w:kern w:val="28"/>
          <w:sz w:val="28"/>
          <w:szCs w:val="28"/>
        </w:rPr>
        <w:t>кой энергии</w:t>
      </w:r>
    </w:p>
    <w:p w:rsidR="00642614" w:rsidRPr="00575442" w:rsidRDefault="00642614" w:rsidP="00642614">
      <w:pPr>
        <w:keepNext/>
        <w:keepLines/>
        <w:tabs>
          <w:tab w:val="left" w:pos="708"/>
          <w:tab w:val="num" w:pos="1419"/>
        </w:tabs>
        <w:ind w:firstLine="0"/>
        <w:outlineLvl w:val="2"/>
        <w:rPr>
          <w:b/>
          <w:kern w:val="28"/>
          <w:sz w:val="28"/>
          <w:szCs w:val="28"/>
        </w:rPr>
      </w:pPr>
    </w:p>
    <w:p w:rsidR="00642614" w:rsidRPr="00575442" w:rsidRDefault="00642614" w:rsidP="00642614">
      <w:pPr>
        <w:tabs>
          <w:tab w:val="left" w:pos="567"/>
          <w:tab w:val="left" w:pos="709"/>
        </w:tabs>
        <w:rPr>
          <w:color w:val="000000"/>
          <w:sz w:val="28"/>
          <w:szCs w:val="28"/>
        </w:rPr>
      </w:pPr>
      <w:r w:rsidRPr="00575442">
        <w:rPr>
          <w:b/>
          <w:color w:val="000000"/>
          <w:sz w:val="28"/>
          <w:szCs w:val="28"/>
        </w:rPr>
        <w:t>50.</w:t>
      </w:r>
      <w:r w:rsidRPr="00575442">
        <w:rPr>
          <w:color w:val="000000"/>
          <w:sz w:val="28"/>
          <w:szCs w:val="28"/>
        </w:rPr>
        <w:t xml:space="preserve"> Электричес</w:t>
      </w:r>
      <w:r>
        <w:rPr>
          <w:color w:val="000000"/>
          <w:sz w:val="28"/>
          <w:szCs w:val="28"/>
        </w:rPr>
        <w:t>кая энергия</w:t>
      </w:r>
      <w:r w:rsidRPr="00575442">
        <w:rPr>
          <w:color w:val="000000"/>
          <w:sz w:val="28"/>
          <w:szCs w:val="28"/>
        </w:rPr>
        <w:t xml:space="preserve"> поставляется потребителям </w:t>
      </w:r>
      <w:r>
        <w:rPr>
          <w:color w:val="000000"/>
          <w:sz w:val="28"/>
          <w:szCs w:val="28"/>
        </w:rPr>
        <w:t>дву</w:t>
      </w:r>
      <w:r w:rsidRPr="00575442">
        <w:rPr>
          <w:color w:val="000000"/>
          <w:sz w:val="28"/>
          <w:szCs w:val="28"/>
        </w:rPr>
        <w:t>мя поставщиками электричес</w:t>
      </w:r>
      <w:r>
        <w:rPr>
          <w:color w:val="000000"/>
          <w:sz w:val="28"/>
          <w:szCs w:val="28"/>
        </w:rPr>
        <w:t xml:space="preserve">кой энергии </w:t>
      </w:r>
      <w:r w:rsidRPr="00575442">
        <w:rPr>
          <w:color w:val="000000"/>
          <w:sz w:val="28"/>
          <w:szCs w:val="28"/>
        </w:rPr>
        <w:t>(до 2015 года</w:t>
      </w:r>
      <w:r>
        <w:rPr>
          <w:color w:val="000000"/>
          <w:sz w:val="28"/>
          <w:szCs w:val="28"/>
        </w:rPr>
        <w:t xml:space="preserve"> – </w:t>
      </w:r>
      <w:r w:rsidRPr="00575442">
        <w:rPr>
          <w:color w:val="000000"/>
          <w:sz w:val="28"/>
          <w:szCs w:val="28"/>
        </w:rPr>
        <w:t>3 поставщика) по</w:t>
      </w:r>
      <w:r>
        <w:rPr>
          <w:color w:val="000000"/>
          <w:sz w:val="28"/>
          <w:szCs w:val="28"/>
        </w:rPr>
        <w:t xml:space="preserve"> регулируемым тарифам, а именно: ПИК</w:t>
      </w:r>
      <w:r w:rsidRPr="00575442">
        <w:rPr>
          <w:color w:val="000000"/>
          <w:sz w:val="28"/>
          <w:szCs w:val="28"/>
        </w:rPr>
        <w:t xml:space="preserve"> </w:t>
      </w:r>
      <w:r w:rsidRPr="00972F3D">
        <w:rPr>
          <w:color w:val="000000"/>
          <w:sz w:val="28"/>
          <w:szCs w:val="28"/>
        </w:rPr>
        <w:t>“</w:t>
      </w:r>
      <w:r>
        <w:rPr>
          <w:color w:val="000000"/>
          <w:sz w:val="28"/>
          <w:szCs w:val="28"/>
          <w:lang w:val="en-US"/>
        </w:rPr>
        <w:t>Gas</w:t>
      </w:r>
      <w:r w:rsidRPr="00972F3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Natural</w:t>
      </w:r>
      <w:r w:rsidRPr="00972F3D">
        <w:rPr>
          <w:color w:val="000000"/>
          <w:sz w:val="28"/>
          <w:szCs w:val="28"/>
        </w:rPr>
        <w:t xml:space="preserve">  </w:t>
      </w:r>
      <w:proofErr w:type="spellStart"/>
      <w:r>
        <w:rPr>
          <w:color w:val="000000"/>
          <w:sz w:val="28"/>
          <w:szCs w:val="28"/>
          <w:lang w:val="en-US"/>
        </w:rPr>
        <w:t>Fenosa</w:t>
      </w:r>
      <w:proofErr w:type="spellEnd"/>
      <w:r w:rsidRPr="00972F3D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  <w:lang w:val="en-US"/>
        </w:rPr>
        <w:t>Furnizare</w:t>
      </w:r>
      <w:proofErr w:type="spellEnd"/>
      <w:r w:rsidRPr="00972F3D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  <w:lang w:val="en-US"/>
        </w:rPr>
        <w:t>energie</w:t>
      </w:r>
      <w:proofErr w:type="spellEnd"/>
      <w:r w:rsidRPr="00972F3D">
        <w:rPr>
          <w:color w:val="000000"/>
          <w:sz w:val="28"/>
          <w:szCs w:val="28"/>
        </w:rPr>
        <w:t xml:space="preserve">” </w:t>
      </w:r>
      <w:r w:rsidRPr="00575442">
        <w:rPr>
          <w:color w:val="000000"/>
          <w:sz w:val="28"/>
          <w:szCs w:val="28"/>
        </w:rPr>
        <w:t>(ранее</w:t>
      </w:r>
      <w:r w:rsidRPr="00972F3D">
        <w:rPr>
          <w:color w:val="000000"/>
          <w:sz w:val="28"/>
          <w:szCs w:val="28"/>
        </w:rPr>
        <w:t xml:space="preserve"> – “</w:t>
      </w:r>
      <w:r w:rsidRPr="00575442">
        <w:rPr>
          <w:color w:val="000000"/>
          <w:sz w:val="28"/>
          <w:szCs w:val="28"/>
        </w:rPr>
        <w:t xml:space="preserve">RED </w:t>
      </w:r>
      <w:proofErr w:type="spellStart"/>
      <w:r w:rsidRPr="00575442">
        <w:rPr>
          <w:color w:val="000000"/>
          <w:sz w:val="28"/>
          <w:szCs w:val="28"/>
        </w:rPr>
        <w:t>Union</w:t>
      </w:r>
      <w:proofErr w:type="spellEnd"/>
      <w:r w:rsidRPr="00575442">
        <w:rPr>
          <w:color w:val="000000"/>
          <w:sz w:val="28"/>
          <w:szCs w:val="28"/>
        </w:rPr>
        <w:t xml:space="preserve"> </w:t>
      </w:r>
      <w:proofErr w:type="spellStart"/>
      <w:r w:rsidRPr="00575442">
        <w:rPr>
          <w:color w:val="000000"/>
          <w:sz w:val="28"/>
          <w:szCs w:val="28"/>
        </w:rPr>
        <w:t>Fenosa</w:t>
      </w:r>
      <w:proofErr w:type="spellEnd"/>
      <w:r w:rsidRPr="00972F3D">
        <w:rPr>
          <w:color w:val="000000"/>
          <w:sz w:val="28"/>
          <w:szCs w:val="28"/>
        </w:rPr>
        <w:t>”</w:t>
      </w:r>
      <w:r w:rsidRPr="00575442">
        <w:rPr>
          <w:color w:val="000000"/>
          <w:sz w:val="28"/>
          <w:szCs w:val="28"/>
        </w:rPr>
        <w:t xml:space="preserve">) и </w:t>
      </w:r>
      <w:r>
        <w:rPr>
          <w:color w:val="000000"/>
          <w:sz w:val="28"/>
          <w:szCs w:val="28"/>
        </w:rPr>
        <w:t xml:space="preserve">АО </w:t>
      </w:r>
      <w:r w:rsidRPr="00972F3D">
        <w:rPr>
          <w:color w:val="000000"/>
          <w:sz w:val="28"/>
          <w:szCs w:val="28"/>
        </w:rPr>
        <w:t>“</w:t>
      </w:r>
      <w:proofErr w:type="spellStart"/>
      <w:r>
        <w:rPr>
          <w:color w:val="000000"/>
          <w:sz w:val="28"/>
          <w:szCs w:val="28"/>
          <w:lang w:val="en-US"/>
        </w:rPr>
        <w:t>Furnizarea</w:t>
      </w:r>
      <w:proofErr w:type="spellEnd"/>
      <w:r w:rsidRPr="00972F3D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  <w:lang w:val="en-US"/>
        </w:rPr>
        <w:t>Energiei</w:t>
      </w:r>
      <w:proofErr w:type="spellEnd"/>
      <w:r w:rsidRPr="00972F3D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  <w:lang w:val="en-US"/>
        </w:rPr>
        <w:t>Electrice</w:t>
      </w:r>
      <w:proofErr w:type="spellEnd"/>
      <w:r w:rsidRPr="00972F3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Nord</w:t>
      </w:r>
      <w:r w:rsidRPr="00972F3D">
        <w:rPr>
          <w:color w:val="000000"/>
          <w:sz w:val="28"/>
          <w:szCs w:val="28"/>
        </w:rPr>
        <w:t>”</w:t>
      </w:r>
      <w:r w:rsidRPr="00575442">
        <w:rPr>
          <w:color w:val="000000"/>
          <w:sz w:val="28"/>
          <w:szCs w:val="28"/>
        </w:rPr>
        <w:t xml:space="preserve"> (ранее</w:t>
      </w:r>
      <w:r w:rsidRPr="00972F3D">
        <w:rPr>
          <w:color w:val="000000"/>
          <w:sz w:val="28"/>
          <w:szCs w:val="28"/>
        </w:rPr>
        <w:t xml:space="preserve"> – “</w:t>
      </w:r>
      <w:r w:rsidRPr="00575442">
        <w:rPr>
          <w:color w:val="000000"/>
          <w:sz w:val="28"/>
          <w:szCs w:val="28"/>
        </w:rPr>
        <w:t xml:space="preserve">RED </w:t>
      </w:r>
      <w:proofErr w:type="spellStart"/>
      <w:r w:rsidRPr="00575442">
        <w:rPr>
          <w:color w:val="000000"/>
          <w:sz w:val="28"/>
          <w:szCs w:val="28"/>
        </w:rPr>
        <w:t>Nord</w:t>
      </w:r>
      <w:proofErr w:type="spellEnd"/>
      <w:r w:rsidRPr="00972F3D">
        <w:rPr>
          <w:color w:val="000000"/>
          <w:sz w:val="28"/>
          <w:szCs w:val="28"/>
        </w:rPr>
        <w:t>”</w:t>
      </w:r>
      <w:r w:rsidRPr="00575442">
        <w:rPr>
          <w:color w:val="000000"/>
          <w:sz w:val="28"/>
          <w:szCs w:val="28"/>
        </w:rPr>
        <w:t xml:space="preserve"> и </w:t>
      </w:r>
      <w:r w:rsidRPr="00972F3D">
        <w:rPr>
          <w:color w:val="000000"/>
          <w:sz w:val="28"/>
          <w:szCs w:val="28"/>
        </w:rPr>
        <w:t>“</w:t>
      </w:r>
      <w:r w:rsidRPr="00575442">
        <w:rPr>
          <w:color w:val="000000"/>
          <w:sz w:val="28"/>
          <w:szCs w:val="28"/>
        </w:rPr>
        <w:t xml:space="preserve">RED </w:t>
      </w:r>
      <w:proofErr w:type="spellStart"/>
      <w:r w:rsidRPr="00575442">
        <w:rPr>
          <w:color w:val="000000"/>
          <w:sz w:val="28"/>
          <w:szCs w:val="28"/>
        </w:rPr>
        <w:t>Nord-Vest</w:t>
      </w:r>
      <w:proofErr w:type="spellEnd"/>
      <w:r w:rsidRPr="00972F3D">
        <w:rPr>
          <w:color w:val="000000"/>
          <w:sz w:val="28"/>
          <w:szCs w:val="28"/>
        </w:rPr>
        <w:t>”</w:t>
      </w:r>
      <w:r w:rsidRPr="00575442">
        <w:rPr>
          <w:color w:val="000000"/>
          <w:sz w:val="28"/>
          <w:szCs w:val="28"/>
        </w:rPr>
        <w:t>). Кроме того</w:t>
      </w:r>
      <w:r>
        <w:rPr>
          <w:color w:val="000000"/>
          <w:sz w:val="28"/>
          <w:szCs w:val="28"/>
        </w:rPr>
        <w:t>,</w:t>
      </w:r>
      <w:r w:rsidRPr="00575442">
        <w:rPr>
          <w:color w:val="000000"/>
          <w:sz w:val="28"/>
          <w:szCs w:val="28"/>
        </w:rPr>
        <w:t xml:space="preserve"> существу</w:t>
      </w:r>
      <w:r>
        <w:rPr>
          <w:color w:val="000000"/>
          <w:sz w:val="28"/>
          <w:szCs w:val="28"/>
        </w:rPr>
        <w:t>ю</w:t>
      </w:r>
      <w:r w:rsidRPr="00575442">
        <w:rPr>
          <w:color w:val="000000"/>
          <w:sz w:val="28"/>
          <w:szCs w:val="28"/>
        </w:rPr>
        <w:t xml:space="preserve">т еще 15 оптовых поставщиков по нерегулируемым тарифам, но в реальности </w:t>
      </w:r>
      <w:r w:rsidRPr="00575442">
        <w:rPr>
          <w:color w:val="222222"/>
          <w:sz w:val="28"/>
          <w:szCs w:val="28"/>
        </w:rPr>
        <w:t xml:space="preserve">только два из них активны, один на </w:t>
      </w:r>
      <w:r>
        <w:rPr>
          <w:color w:val="222222"/>
          <w:sz w:val="28"/>
          <w:szCs w:val="28"/>
        </w:rPr>
        <w:t>п</w:t>
      </w:r>
      <w:r w:rsidRPr="00575442">
        <w:rPr>
          <w:color w:val="222222"/>
          <w:sz w:val="28"/>
          <w:szCs w:val="28"/>
        </w:rPr>
        <w:t>равобережье Днестра</w:t>
      </w:r>
      <w:r>
        <w:rPr>
          <w:color w:val="222222"/>
          <w:sz w:val="28"/>
          <w:szCs w:val="28"/>
        </w:rPr>
        <w:t xml:space="preserve"> – </w:t>
      </w:r>
      <w:r w:rsidRPr="00972F3D">
        <w:rPr>
          <w:color w:val="222222"/>
          <w:sz w:val="28"/>
          <w:szCs w:val="28"/>
        </w:rPr>
        <w:t>“</w:t>
      </w:r>
      <w:proofErr w:type="spellStart"/>
      <w:r w:rsidRPr="00575442">
        <w:rPr>
          <w:color w:val="222222"/>
          <w:sz w:val="28"/>
          <w:szCs w:val="28"/>
        </w:rPr>
        <w:t>Energocom</w:t>
      </w:r>
      <w:proofErr w:type="spellEnd"/>
      <w:r w:rsidRPr="00972F3D">
        <w:rPr>
          <w:color w:val="222222"/>
          <w:sz w:val="28"/>
          <w:szCs w:val="28"/>
        </w:rPr>
        <w:t>”</w:t>
      </w:r>
      <w:r>
        <w:rPr>
          <w:color w:val="222222"/>
          <w:sz w:val="28"/>
          <w:szCs w:val="28"/>
        </w:rPr>
        <w:t xml:space="preserve"> АО</w:t>
      </w:r>
      <w:r w:rsidRPr="00575442">
        <w:rPr>
          <w:color w:val="000000"/>
          <w:sz w:val="28"/>
          <w:szCs w:val="28"/>
        </w:rPr>
        <w:t>, и один на левобере</w:t>
      </w:r>
      <w:r>
        <w:rPr>
          <w:color w:val="000000"/>
          <w:sz w:val="28"/>
          <w:szCs w:val="28"/>
        </w:rPr>
        <w:t xml:space="preserve">жье </w:t>
      </w:r>
      <w:r w:rsidRPr="00575442">
        <w:rPr>
          <w:color w:val="000000"/>
          <w:sz w:val="28"/>
          <w:szCs w:val="28"/>
        </w:rPr>
        <w:t xml:space="preserve">– АО </w:t>
      </w:r>
      <w:r>
        <w:rPr>
          <w:color w:val="000000"/>
          <w:sz w:val="28"/>
          <w:szCs w:val="28"/>
        </w:rPr>
        <w:t>«</w:t>
      </w:r>
      <w:r w:rsidRPr="00575442">
        <w:rPr>
          <w:color w:val="000000"/>
          <w:sz w:val="28"/>
          <w:szCs w:val="28"/>
        </w:rPr>
        <w:t>Энергокапитал</w:t>
      </w:r>
      <w:r>
        <w:rPr>
          <w:color w:val="000000"/>
          <w:sz w:val="28"/>
          <w:szCs w:val="28"/>
        </w:rPr>
        <w:t>»</w:t>
      </w:r>
      <w:r w:rsidRPr="00575442">
        <w:rPr>
          <w:color w:val="000000"/>
          <w:sz w:val="28"/>
          <w:szCs w:val="28"/>
        </w:rPr>
        <w:t xml:space="preserve">. Все поставщики лицензированы </w:t>
      </w:r>
      <w:r>
        <w:rPr>
          <w:sz w:val="28"/>
          <w:szCs w:val="28"/>
        </w:rPr>
        <w:t>Национальным агентством по регулированию в энергетике</w:t>
      </w:r>
      <w:r w:rsidRPr="00575442">
        <w:rPr>
          <w:color w:val="000000"/>
          <w:sz w:val="28"/>
          <w:szCs w:val="28"/>
        </w:rPr>
        <w:t>.</w:t>
      </w:r>
    </w:p>
    <w:p w:rsidR="00642614" w:rsidRPr="00575442" w:rsidRDefault="00642614" w:rsidP="00642614">
      <w:pPr>
        <w:tabs>
          <w:tab w:val="left" w:pos="567"/>
          <w:tab w:val="left" w:pos="709"/>
        </w:tabs>
        <w:rPr>
          <w:color w:val="000000"/>
          <w:sz w:val="28"/>
          <w:szCs w:val="28"/>
        </w:rPr>
      </w:pPr>
    </w:p>
    <w:p w:rsidR="00642614" w:rsidRPr="008F243F" w:rsidRDefault="00642614" w:rsidP="00642614">
      <w:pPr>
        <w:tabs>
          <w:tab w:val="left" w:pos="567"/>
          <w:tab w:val="left" w:pos="709"/>
        </w:tabs>
        <w:rPr>
          <w:color w:val="000000"/>
          <w:sz w:val="28"/>
          <w:szCs w:val="28"/>
        </w:rPr>
      </w:pPr>
      <w:r w:rsidRPr="00575442">
        <w:rPr>
          <w:b/>
          <w:color w:val="000000"/>
          <w:sz w:val="28"/>
          <w:szCs w:val="28"/>
        </w:rPr>
        <w:t>51.</w:t>
      </w:r>
      <w:r w:rsidRPr="00575442">
        <w:rPr>
          <w:color w:val="000000"/>
          <w:sz w:val="28"/>
          <w:szCs w:val="28"/>
        </w:rPr>
        <w:t xml:space="preserve"> Объем закупок и продажи электричества конечным потребителям, включая соответствующие средние цены </w:t>
      </w:r>
      <w:proofErr w:type="gramStart"/>
      <w:r w:rsidRPr="00575442">
        <w:rPr>
          <w:color w:val="000000"/>
          <w:sz w:val="28"/>
          <w:szCs w:val="28"/>
        </w:rPr>
        <w:t>за</w:t>
      </w:r>
      <w:proofErr w:type="gramEnd"/>
      <w:r w:rsidRPr="00575442">
        <w:rPr>
          <w:color w:val="000000"/>
          <w:sz w:val="28"/>
          <w:szCs w:val="28"/>
        </w:rPr>
        <w:t xml:space="preserve"> последние 3 года (2013-2015), п</w:t>
      </w:r>
      <w:r>
        <w:rPr>
          <w:color w:val="000000"/>
          <w:sz w:val="28"/>
          <w:szCs w:val="28"/>
        </w:rPr>
        <w:t>редставле</w:t>
      </w:r>
      <w:r w:rsidRPr="00575442">
        <w:rPr>
          <w:color w:val="000000"/>
          <w:sz w:val="28"/>
          <w:szCs w:val="28"/>
        </w:rPr>
        <w:t xml:space="preserve">ны в </w:t>
      </w:r>
      <w:r>
        <w:rPr>
          <w:color w:val="000000"/>
          <w:sz w:val="28"/>
          <w:szCs w:val="28"/>
        </w:rPr>
        <w:t>т</w:t>
      </w:r>
      <w:r w:rsidRPr="00575442">
        <w:rPr>
          <w:color w:val="000000"/>
          <w:sz w:val="28"/>
          <w:szCs w:val="28"/>
        </w:rPr>
        <w:t>абл</w:t>
      </w:r>
      <w:r>
        <w:rPr>
          <w:color w:val="000000"/>
          <w:sz w:val="28"/>
          <w:szCs w:val="28"/>
        </w:rPr>
        <w:t>ице</w:t>
      </w:r>
      <w:r w:rsidRPr="00575442">
        <w:rPr>
          <w:color w:val="000000"/>
          <w:sz w:val="28"/>
          <w:szCs w:val="28"/>
        </w:rPr>
        <w:t xml:space="preserve"> 4.</w:t>
      </w:r>
    </w:p>
    <w:p w:rsidR="00642614" w:rsidRPr="008F243F" w:rsidRDefault="00642614" w:rsidP="00642614">
      <w:pPr>
        <w:tabs>
          <w:tab w:val="left" w:pos="567"/>
          <w:tab w:val="left" w:pos="709"/>
        </w:tabs>
        <w:rPr>
          <w:color w:val="000000"/>
          <w:sz w:val="28"/>
          <w:szCs w:val="28"/>
        </w:rPr>
      </w:pPr>
    </w:p>
    <w:p w:rsidR="00642614" w:rsidRPr="008F243F" w:rsidRDefault="00642614" w:rsidP="00642614">
      <w:pPr>
        <w:tabs>
          <w:tab w:val="left" w:pos="567"/>
          <w:tab w:val="left" w:pos="709"/>
        </w:tabs>
        <w:rPr>
          <w:color w:val="000000"/>
          <w:sz w:val="28"/>
          <w:szCs w:val="28"/>
        </w:rPr>
      </w:pPr>
    </w:p>
    <w:p w:rsidR="00642614" w:rsidRPr="008F243F" w:rsidRDefault="00642614" w:rsidP="00642614">
      <w:pPr>
        <w:tabs>
          <w:tab w:val="left" w:pos="567"/>
          <w:tab w:val="left" w:pos="709"/>
        </w:tabs>
        <w:rPr>
          <w:color w:val="000000"/>
          <w:sz w:val="28"/>
          <w:szCs w:val="28"/>
        </w:rPr>
      </w:pPr>
    </w:p>
    <w:p w:rsidR="00642614" w:rsidRPr="008F243F" w:rsidRDefault="00642614" w:rsidP="00642614">
      <w:pPr>
        <w:tabs>
          <w:tab w:val="left" w:pos="567"/>
          <w:tab w:val="left" w:pos="709"/>
        </w:tabs>
        <w:rPr>
          <w:color w:val="000000"/>
          <w:sz w:val="28"/>
          <w:szCs w:val="28"/>
        </w:rPr>
      </w:pPr>
    </w:p>
    <w:p w:rsidR="00642614" w:rsidRPr="008F243F" w:rsidRDefault="00642614" w:rsidP="00642614">
      <w:pPr>
        <w:tabs>
          <w:tab w:val="left" w:pos="567"/>
          <w:tab w:val="left" w:pos="709"/>
        </w:tabs>
        <w:rPr>
          <w:color w:val="000000"/>
          <w:sz w:val="28"/>
          <w:szCs w:val="28"/>
        </w:rPr>
      </w:pPr>
    </w:p>
    <w:p w:rsidR="00642614" w:rsidRPr="008F243F" w:rsidRDefault="00642614" w:rsidP="00642614">
      <w:pPr>
        <w:tabs>
          <w:tab w:val="left" w:pos="567"/>
          <w:tab w:val="left" w:pos="709"/>
        </w:tabs>
        <w:rPr>
          <w:color w:val="000000"/>
          <w:sz w:val="28"/>
          <w:szCs w:val="28"/>
        </w:rPr>
      </w:pPr>
    </w:p>
    <w:p w:rsidR="00642614" w:rsidRPr="008F243F" w:rsidRDefault="00642614" w:rsidP="00642614">
      <w:pPr>
        <w:tabs>
          <w:tab w:val="left" w:pos="567"/>
          <w:tab w:val="left" w:pos="709"/>
        </w:tabs>
        <w:rPr>
          <w:color w:val="000000"/>
          <w:sz w:val="28"/>
          <w:szCs w:val="28"/>
        </w:rPr>
      </w:pPr>
    </w:p>
    <w:p w:rsidR="00642614" w:rsidRPr="00575442" w:rsidRDefault="00642614" w:rsidP="00642614">
      <w:pPr>
        <w:tabs>
          <w:tab w:val="left" w:pos="567"/>
          <w:tab w:val="left" w:pos="709"/>
        </w:tabs>
        <w:rPr>
          <w:color w:val="000000"/>
          <w:sz w:val="28"/>
          <w:szCs w:val="28"/>
        </w:rPr>
      </w:pPr>
    </w:p>
    <w:p w:rsidR="00642614" w:rsidRPr="009E6381" w:rsidRDefault="00642614" w:rsidP="00642614">
      <w:pPr>
        <w:tabs>
          <w:tab w:val="left" w:pos="567"/>
        </w:tabs>
        <w:ind w:right="423"/>
        <w:jc w:val="right"/>
        <w:rPr>
          <w:sz w:val="28"/>
          <w:szCs w:val="28"/>
        </w:rPr>
      </w:pPr>
      <w:r w:rsidRPr="009E6381">
        <w:rPr>
          <w:sz w:val="28"/>
          <w:szCs w:val="28"/>
        </w:rPr>
        <w:t xml:space="preserve">Таблица 4 </w:t>
      </w:r>
    </w:p>
    <w:p w:rsidR="00642614" w:rsidRPr="00575442" w:rsidRDefault="00642614" w:rsidP="00642614">
      <w:pPr>
        <w:tabs>
          <w:tab w:val="left" w:pos="567"/>
        </w:tabs>
        <w:ind w:right="423"/>
        <w:jc w:val="center"/>
        <w:rPr>
          <w:b/>
          <w:bCs/>
          <w:sz w:val="28"/>
          <w:szCs w:val="28"/>
          <w:lang w:eastAsia="ar-SA"/>
        </w:rPr>
      </w:pPr>
      <w:r w:rsidRPr="00575442">
        <w:rPr>
          <w:b/>
          <w:bCs/>
          <w:sz w:val="28"/>
          <w:szCs w:val="28"/>
          <w:lang w:eastAsia="ar-SA"/>
        </w:rPr>
        <w:t xml:space="preserve">Электричество, приобретенное и поставленное конечным потребителям (млн. </w:t>
      </w:r>
      <w:proofErr w:type="spellStart"/>
      <w:r w:rsidRPr="00575442">
        <w:rPr>
          <w:b/>
          <w:bCs/>
          <w:sz w:val="28"/>
          <w:szCs w:val="28"/>
          <w:lang w:eastAsia="ar-SA"/>
        </w:rPr>
        <w:t>кВтч</w:t>
      </w:r>
      <w:proofErr w:type="spellEnd"/>
      <w:r w:rsidRPr="00575442">
        <w:rPr>
          <w:b/>
          <w:bCs/>
          <w:sz w:val="28"/>
          <w:szCs w:val="28"/>
          <w:lang w:eastAsia="ar-SA"/>
        </w:rPr>
        <w:t>)</w:t>
      </w:r>
    </w:p>
    <w:p w:rsidR="00642614" w:rsidRPr="00D32008" w:rsidRDefault="00642614" w:rsidP="00642614">
      <w:pPr>
        <w:tabs>
          <w:tab w:val="left" w:pos="567"/>
        </w:tabs>
        <w:ind w:right="423"/>
        <w:jc w:val="center"/>
        <w:rPr>
          <w:sz w:val="28"/>
          <w:szCs w:val="28"/>
        </w:rPr>
      </w:pPr>
    </w:p>
    <w:tbl>
      <w:tblPr>
        <w:tblStyle w:val="TableGrid0"/>
        <w:tblW w:w="5000" w:type="pct"/>
        <w:jc w:val="center"/>
        <w:tblInd w:w="0" w:type="dxa"/>
        <w:tblCellMar>
          <w:top w:w="49" w:type="dxa"/>
        </w:tblCellMar>
        <w:tblLook w:val="04A0" w:firstRow="1" w:lastRow="0" w:firstColumn="1" w:lastColumn="0" w:noHBand="0" w:noVBand="1"/>
      </w:tblPr>
      <w:tblGrid>
        <w:gridCol w:w="2506"/>
        <w:gridCol w:w="1015"/>
        <w:gridCol w:w="722"/>
        <w:gridCol w:w="620"/>
        <w:gridCol w:w="677"/>
        <w:gridCol w:w="1219"/>
        <w:gridCol w:w="469"/>
        <w:gridCol w:w="1193"/>
        <w:gridCol w:w="615"/>
      </w:tblGrid>
      <w:tr w:rsidR="00642614" w:rsidRPr="00D32008" w:rsidTr="004E386C">
        <w:trPr>
          <w:trHeight w:val="223"/>
          <w:jc w:val="center"/>
        </w:trPr>
        <w:tc>
          <w:tcPr>
            <w:tcW w:w="14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right="1"/>
              <w:jc w:val="center"/>
            </w:pPr>
            <w:r w:rsidRPr="00D32008">
              <w:rPr>
                <w:b/>
              </w:rPr>
              <w:t>Показатели</w:t>
            </w:r>
          </w:p>
        </w:tc>
        <w:tc>
          <w:tcPr>
            <w:tcW w:w="564" w:type="pct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jc w:val="center"/>
            </w:pPr>
            <w:r w:rsidRPr="00D32008">
              <w:rPr>
                <w:b/>
              </w:rPr>
              <w:t xml:space="preserve">Единица  измерения </w:t>
            </w:r>
          </w:p>
        </w:tc>
        <w:tc>
          <w:tcPr>
            <w:tcW w:w="484" w:type="pct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right="56"/>
              <w:jc w:val="center"/>
            </w:pPr>
            <w:r w:rsidRPr="00D32008">
              <w:rPr>
                <w:b/>
              </w:rPr>
              <w:t xml:space="preserve">2013 </w:t>
            </w:r>
          </w:p>
        </w:tc>
        <w:tc>
          <w:tcPr>
            <w:tcW w:w="403" w:type="pct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right="59"/>
              <w:jc w:val="center"/>
            </w:pPr>
            <w:r w:rsidRPr="00D32008">
              <w:rPr>
                <w:b/>
              </w:rPr>
              <w:t xml:space="preserve">2014 </w:t>
            </w:r>
          </w:p>
        </w:tc>
        <w:tc>
          <w:tcPr>
            <w:tcW w:w="48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right="61"/>
              <w:jc w:val="center"/>
            </w:pPr>
            <w:r w:rsidRPr="00D32008">
              <w:rPr>
                <w:b/>
              </w:rPr>
              <w:t xml:space="preserve">2015 </w:t>
            </w:r>
          </w:p>
        </w:tc>
        <w:tc>
          <w:tcPr>
            <w:tcW w:w="161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right="62"/>
              <w:jc w:val="center"/>
              <w:rPr>
                <w:b/>
              </w:rPr>
            </w:pPr>
            <w:r w:rsidRPr="00D32008">
              <w:rPr>
                <w:b/>
              </w:rPr>
              <w:t>Изменения</w:t>
            </w:r>
          </w:p>
        </w:tc>
      </w:tr>
      <w:tr w:rsidR="00642614" w:rsidRPr="00D32008" w:rsidTr="004E386C">
        <w:trPr>
          <w:trHeight w:val="228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42614" w:rsidRPr="00D32008" w:rsidRDefault="00642614" w:rsidP="004E386C"/>
        </w:tc>
        <w:tc>
          <w:tcPr>
            <w:tcW w:w="0" w:type="auto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42614" w:rsidRPr="00D32008" w:rsidRDefault="00642614" w:rsidP="004E386C"/>
        </w:tc>
        <w:tc>
          <w:tcPr>
            <w:tcW w:w="0" w:type="auto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2614" w:rsidRPr="00D32008" w:rsidRDefault="00642614" w:rsidP="004E386C"/>
        </w:tc>
        <w:tc>
          <w:tcPr>
            <w:tcW w:w="0" w:type="auto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D32008" w:rsidRDefault="00642614" w:rsidP="004E386C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D32008" w:rsidRDefault="00642614" w:rsidP="004E386C"/>
        </w:tc>
        <w:tc>
          <w:tcPr>
            <w:tcW w:w="8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right="60"/>
              <w:jc w:val="center"/>
            </w:pPr>
            <w:r w:rsidRPr="00D32008">
              <w:rPr>
                <w:b/>
                <w:i/>
              </w:rPr>
              <w:t xml:space="preserve">2014/2013 </w:t>
            </w:r>
          </w:p>
        </w:tc>
        <w:tc>
          <w:tcPr>
            <w:tcW w:w="8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right="62"/>
              <w:jc w:val="center"/>
            </w:pPr>
            <w:r w:rsidRPr="00D32008">
              <w:rPr>
                <w:b/>
                <w:i/>
              </w:rPr>
              <w:t xml:space="preserve">2015/2014 </w:t>
            </w:r>
          </w:p>
        </w:tc>
      </w:tr>
      <w:tr w:rsidR="00642614" w:rsidRPr="00D32008" w:rsidTr="004E386C">
        <w:trPr>
          <w:trHeight w:val="343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42614" w:rsidRPr="00D32008" w:rsidRDefault="00642614" w:rsidP="004E386C"/>
        </w:tc>
        <w:tc>
          <w:tcPr>
            <w:tcW w:w="0" w:type="auto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42614" w:rsidRPr="00D32008" w:rsidRDefault="00642614" w:rsidP="004E386C"/>
        </w:tc>
        <w:tc>
          <w:tcPr>
            <w:tcW w:w="0" w:type="auto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2614" w:rsidRPr="00D32008" w:rsidRDefault="00642614" w:rsidP="004E386C"/>
        </w:tc>
        <w:tc>
          <w:tcPr>
            <w:tcW w:w="0" w:type="auto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D32008" w:rsidRDefault="00642614" w:rsidP="004E386C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D32008" w:rsidRDefault="00642614" w:rsidP="004E386C"/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left="132"/>
              <w:jc w:val="center"/>
            </w:pPr>
            <w:r w:rsidRPr="00D32008">
              <w:rPr>
                <w:b/>
                <w:i/>
              </w:rPr>
              <w:t>Количество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right="60"/>
              <w:jc w:val="center"/>
            </w:pPr>
            <w:r w:rsidRPr="00D32008">
              <w:rPr>
                <w:b/>
                <w:i/>
              </w:rPr>
              <w:t>%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left="106"/>
              <w:jc w:val="center"/>
            </w:pPr>
            <w:r w:rsidRPr="00D32008">
              <w:rPr>
                <w:b/>
                <w:i/>
              </w:rPr>
              <w:t>Количество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right="58"/>
              <w:jc w:val="center"/>
            </w:pPr>
            <w:r w:rsidRPr="00D32008">
              <w:rPr>
                <w:b/>
                <w:i/>
              </w:rPr>
              <w:t>%</w:t>
            </w:r>
          </w:p>
        </w:tc>
      </w:tr>
      <w:tr w:rsidR="00642614" w:rsidRPr="00D32008" w:rsidTr="004E386C">
        <w:trPr>
          <w:trHeight w:val="348"/>
          <w:jc w:val="center"/>
        </w:trPr>
        <w:tc>
          <w:tcPr>
            <w:tcW w:w="14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left="173" w:hanging="142"/>
              <w:jc w:val="center"/>
            </w:pPr>
            <w:r w:rsidRPr="00D32008">
              <w:rPr>
                <w:bCs/>
                <w:snapToGrid w:val="0"/>
                <w:lang w:eastAsia="ru-RU"/>
              </w:rPr>
              <w:t>Всего приобретено электричества поставщиками электричества</w:t>
            </w:r>
          </w:p>
        </w:tc>
        <w:tc>
          <w:tcPr>
            <w:tcW w:w="564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left="118"/>
              <w:jc w:val="center"/>
            </w:pPr>
            <w:r w:rsidRPr="00D32008">
              <w:t xml:space="preserve">млн. </w:t>
            </w:r>
            <w:proofErr w:type="spellStart"/>
            <w:r w:rsidRPr="00D32008">
              <w:t>кВтч</w:t>
            </w:r>
            <w:proofErr w:type="spellEnd"/>
          </w:p>
        </w:tc>
        <w:tc>
          <w:tcPr>
            <w:tcW w:w="4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right="57"/>
              <w:jc w:val="center"/>
            </w:pPr>
            <w:r w:rsidRPr="00D32008">
              <w:t>3, 959.7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right="57"/>
              <w:jc w:val="center"/>
            </w:pPr>
            <w:r w:rsidRPr="00D32008">
              <w:t>4, 034.7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right="57"/>
              <w:jc w:val="center"/>
            </w:pPr>
            <w:r w:rsidRPr="00D32008">
              <w:t>4, 050.4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right="57"/>
              <w:jc w:val="center"/>
            </w:pPr>
            <w:r w:rsidRPr="00D32008">
              <w:rPr>
                <w:i/>
              </w:rPr>
              <w:t>+75.0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right="57"/>
              <w:jc w:val="center"/>
            </w:pPr>
            <w:r w:rsidRPr="00D32008">
              <w:rPr>
                <w:i/>
              </w:rPr>
              <w:t>+1,9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right="57"/>
              <w:jc w:val="center"/>
            </w:pPr>
            <w:r w:rsidRPr="00D32008">
              <w:rPr>
                <w:i/>
              </w:rPr>
              <w:t>+15.7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right="57"/>
              <w:jc w:val="center"/>
            </w:pPr>
            <w:r w:rsidRPr="00D32008">
              <w:rPr>
                <w:i/>
              </w:rPr>
              <w:t>+0,4</w:t>
            </w:r>
          </w:p>
        </w:tc>
      </w:tr>
      <w:tr w:rsidR="00642614" w:rsidRPr="00D32008" w:rsidTr="004E386C">
        <w:trPr>
          <w:trHeight w:val="360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42614" w:rsidRPr="00D32008" w:rsidRDefault="00642614" w:rsidP="004E386C"/>
        </w:tc>
        <w:tc>
          <w:tcPr>
            <w:tcW w:w="564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left="142"/>
              <w:jc w:val="center"/>
            </w:pPr>
            <w:r w:rsidRPr="00D32008">
              <w:t xml:space="preserve">млн. </w:t>
            </w:r>
            <w:r>
              <w:t>леев</w:t>
            </w:r>
          </w:p>
        </w:tc>
        <w:tc>
          <w:tcPr>
            <w:tcW w:w="4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right="57"/>
              <w:jc w:val="center"/>
            </w:pPr>
            <w:r w:rsidRPr="00D32008">
              <w:t>3, 903.9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right="57"/>
              <w:jc w:val="center"/>
            </w:pPr>
            <w:r w:rsidRPr="00D32008">
              <w:t>4, 265.4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right="57"/>
              <w:jc w:val="center"/>
            </w:pPr>
            <w:r w:rsidRPr="00D32008">
              <w:t>5, 383.3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right="57"/>
              <w:jc w:val="center"/>
            </w:pPr>
            <w:r w:rsidRPr="00D32008">
              <w:rPr>
                <w:i/>
              </w:rPr>
              <w:t>+361.5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right="57"/>
              <w:jc w:val="center"/>
            </w:pPr>
            <w:r w:rsidRPr="00D32008">
              <w:rPr>
                <w:i/>
              </w:rPr>
              <w:t>+9,3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left="125"/>
              <w:jc w:val="center"/>
            </w:pPr>
            <w:r w:rsidRPr="00D32008">
              <w:rPr>
                <w:i/>
              </w:rPr>
              <w:t>+1, 118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left="120"/>
              <w:jc w:val="center"/>
            </w:pPr>
            <w:r w:rsidRPr="00D32008">
              <w:rPr>
                <w:i/>
              </w:rPr>
              <w:t>+26,2</w:t>
            </w:r>
          </w:p>
        </w:tc>
      </w:tr>
      <w:tr w:rsidR="00642614" w:rsidRPr="00D32008" w:rsidTr="004E386C">
        <w:trPr>
          <w:trHeight w:val="730"/>
          <w:jc w:val="center"/>
        </w:trPr>
        <w:tc>
          <w:tcPr>
            <w:tcW w:w="1451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left="173" w:hanging="142"/>
              <w:jc w:val="center"/>
            </w:pPr>
            <w:r w:rsidRPr="00D32008">
              <w:rPr>
                <w:bCs/>
                <w:snapToGrid w:val="0"/>
                <w:lang w:eastAsia="ru-RU"/>
              </w:rPr>
              <w:t>Средняя цена приобретенного электричества</w:t>
            </w:r>
          </w:p>
        </w:tc>
        <w:tc>
          <w:tcPr>
            <w:tcW w:w="564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left="137"/>
              <w:jc w:val="center"/>
            </w:pPr>
            <w:r w:rsidRPr="00D32008">
              <w:t>бань/</w:t>
            </w:r>
            <w:proofErr w:type="spellStart"/>
            <w:r w:rsidRPr="00D32008">
              <w:t>кВтч</w:t>
            </w:r>
            <w:proofErr w:type="spellEnd"/>
          </w:p>
        </w:tc>
        <w:tc>
          <w:tcPr>
            <w:tcW w:w="4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right="57"/>
              <w:jc w:val="center"/>
            </w:pPr>
            <w:r w:rsidRPr="00D32008">
              <w:t>98.59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right="57"/>
              <w:jc w:val="center"/>
            </w:pPr>
            <w:r w:rsidRPr="00D32008">
              <w:t>105.72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right="57"/>
              <w:jc w:val="center"/>
            </w:pPr>
            <w:r w:rsidRPr="00D32008">
              <w:t>132.91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right="57"/>
              <w:jc w:val="center"/>
            </w:pPr>
            <w:r w:rsidRPr="00D32008">
              <w:rPr>
                <w:i/>
              </w:rPr>
              <w:t>+71</w:t>
            </w:r>
            <w:r>
              <w:rPr>
                <w:i/>
                <w:lang w:val="en-US"/>
              </w:rPr>
              <w:t>.</w:t>
            </w:r>
            <w:r w:rsidRPr="00D32008">
              <w:rPr>
                <w:i/>
              </w:rPr>
              <w:t xml:space="preserve"> 3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right="57"/>
              <w:jc w:val="center"/>
            </w:pPr>
            <w:r w:rsidRPr="00D32008">
              <w:rPr>
                <w:i/>
              </w:rPr>
              <w:t>+7,2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right="57"/>
              <w:jc w:val="center"/>
            </w:pPr>
            <w:r w:rsidRPr="00D32008">
              <w:rPr>
                <w:i/>
              </w:rPr>
              <w:t>27.2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left="120"/>
              <w:jc w:val="center"/>
            </w:pPr>
            <w:r w:rsidRPr="00D32008">
              <w:rPr>
                <w:i/>
              </w:rPr>
              <w:t>+25,7</w:t>
            </w:r>
          </w:p>
        </w:tc>
      </w:tr>
      <w:tr w:rsidR="00642614" w:rsidRPr="00D32008" w:rsidTr="004E386C">
        <w:trPr>
          <w:trHeight w:val="389"/>
          <w:jc w:val="center"/>
        </w:trPr>
        <w:tc>
          <w:tcPr>
            <w:tcW w:w="1451" w:type="pct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left="31"/>
              <w:jc w:val="center"/>
            </w:pPr>
            <w:r w:rsidRPr="00D32008">
              <w:rPr>
                <w:bCs/>
                <w:snapToGrid w:val="0"/>
                <w:lang w:eastAsia="ru-RU"/>
              </w:rPr>
              <w:t xml:space="preserve">Всего поставлено электричества  конечным потребителям (исключая </w:t>
            </w:r>
            <w:proofErr w:type="spellStart"/>
            <w:r>
              <w:rPr>
                <w:bCs/>
                <w:snapToGrid w:val="0"/>
                <w:lang w:eastAsia="ru-RU"/>
              </w:rPr>
              <w:t>управомоченных</w:t>
            </w:r>
            <w:proofErr w:type="spellEnd"/>
            <w:r w:rsidRPr="00D32008">
              <w:rPr>
                <w:bCs/>
                <w:snapToGrid w:val="0"/>
                <w:lang w:eastAsia="ru-RU"/>
              </w:rPr>
              <w:t xml:space="preserve"> </w:t>
            </w:r>
            <w:r>
              <w:rPr>
                <w:bCs/>
                <w:snapToGrid w:val="0"/>
                <w:lang w:eastAsia="ru-RU"/>
              </w:rPr>
              <w:t xml:space="preserve"> </w:t>
            </w:r>
            <w:r w:rsidRPr="00D32008">
              <w:rPr>
                <w:bCs/>
                <w:snapToGrid w:val="0"/>
                <w:lang w:eastAsia="ru-RU"/>
              </w:rPr>
              <w:t xml:space="preserve"> потребителей)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left="118"/>
              <w:jc w:val="center"/>
            </w:pPr>
            <w:r w:rsidRPr="00D32008">
              <w:t xml:space="preserve">млн. </w:t>
            </w:r>
            <w:proofErr w:type="spellStart"/>
            <w:r w:rsidRPr="00D32008">
              <w:t>кВтч</w:t>
            </w:r>
            <w:proofErr w:type="spellEnd"/>
          </w:p>
        </w:tc>
        <w:tc>
          <w:tcPr>
            <w:tcW w:w="4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right="57"/>
              <w:jc w:val="center"/>
            </w:pPr>
            <w:r w:rsidRPr="00D32008">
              <w:t>3.,435.2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right="57"/>
              <w:jc w:val="center"/>
            </w:pPr>
            <w:r w:rsidRPr="00D32008">
              <w:t>3, 553.3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right="57"/>
              <w:jc w:val="center"/>
            </w:pPr>
            <w:r w:rsidRPr="00D32008">
              <w:t>3, 616.2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right="57"/>
              <w:jc w:val="center"/>
            </w:pPr>
            <w:r w:rsidRPr="00D32008">
              <w:rPr>
                <w:i/>
              </w:rPr>
              <w:t>+118.1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right="57"/>
              <w:jc w:val="center"/>
            </w:pPr>
            <w:r w:rsidRPr="00D32008">
              <w:rPr>
                <w:i/>
              </w:rPr>
              <w:t>+3,4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right="57"/>
              <w:jc w:val="center"/>
            </w:pPr>
            <w:r w:rsidRPr="00D32008">
              <w:rPr>
                <w:i/>
              </w:rPr>
              <w:t>+62.9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right="57"/>
              <w:jc w:val="center"/>
            </w:pPr>
            <w:r w:rsidRPr="00D32008">
              <w:rPr>
                <w:i/>
              </w:rPr>
              <w:t>+1,8</w:t>
            </w:r>
          </w:p>
        </w:tc>
      </w:tr>
      <w:tr w:rsidR="00642614" w:rsidRPr="00D32008" w:rsidTr="004E386C">
        <w:trPr>
          <w:trHeight w:val="437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42614" w:rsidRPr="00D32008" w:rsidRDefault="00642614" w:rsidP="004E386C"/>
        </w:tc>
        <w:tc>
          <w:tcPr>
            <w:tcW w:w="564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left="142"/>
              <w:jc w:val="center"/>
            </w:pPr>
            <w:r w:rsidRPr="00D32008">
              <w:t xml:space="preserve">млн. </w:t>
            </w:r>
            <w:r>
              <w:t>леев</w:t>
            </w:r>
          </w:p>
        </w:tc>
        <w:tc>
          <w:tcPr>
            <w:tcW w:w="484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right="57"/>
              <w:jc w:val="center"/>
            </w:pPr>
            <w:r w:rsidRPr="00D32008">
              <w:t>5, 386.7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right="57"/>
              <w:jc w:val="center"/>
            </w:pPr>
            <w:r w:rsidRPr="00D32008">
              <w:t>5, 573.6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right="59"/>
              <w:jc w:val="center"/>
            </w:pPr>
            <w:r w:rsidRPr="00D32008">
              <w:t>6, 066.6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  <w:tab w:val="right" w:pos="709"/>
              </w:tabs>
              <w:ind w:left="-20"/>
              <w:jc w:val="center"/>
            </w:pPr>
            <w:r w:rsidRPr="00D32008">
              <w:rPr>
                <w:i/>
              </w:rPr>
              <w:t>+186.9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right="57"/>
              <w:jc w:val="center"/>
            </w:pPr>
            <w:r w:rsidRPr="00D32008">
              <w:rPr>
                <w:i/>
              </w:rPr>
              <w:t>+3,5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left="125"/>
              <w:jc w:val="center"/>
            </w:pPr>
            <w:r w:rsidRPr="00D32008">
              <w:rPr>
                <w:i/>
              </w:rPr>
              <w:t>+493.0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right="57"/>
              <w:jc w:val="center"/>
            </w:pPr>
            <w:r w:rsidRPr="00D32008">
              <w:rPr>
                <w:i/>
              </w:rPr>
              <w:t>+8,9</w:t>
            </w:r>
          </w:p>
        </w:tc>
      </w:tr>
      <w:tr w:rsidR="00642614" w:rsidRPr="00D32008" w:rsidTr="004E386C">
        <w:trPr>
          <w:trHeight w:val="842"/>
          <w:jc w:val="center"/>
        </w:trPr>
        <w:tc>
          <w:tcPr>
            <w:tcW w:w="1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left="173" w:right="40" w:hanging="142"/>
              <w:jc w:val="center"/>
            </w:pPr>
            <w:r w:rsidRPr="00D32008">
              <w:rPr>
                <w:bCs/>
                <w:snapToGrid w:val="0"/>
                <w:lang w:eastAsia="ru-RU"/>
              </w:rPr>
              <w:t>Средний тариф на поставленное электричество (</w:t>
            </w:r>
            <w:r w:rsidRPr="00D32008">
              <w:rPr>
                <w:bCs/>
                <w:i/>
                <w:snapToGrid w:val="0"/>
                <w:lang w:eastAsia="ru-RU"/>
              </w:rPr>
              <w:t>исключая НДС</w:t>
            </w:r>
            <w:r w:rsidRPr="00D32008">
              <w:rPr>
                <w:bCs/>
                <w:snapToGrid w:val="0"/>
                <w:lang w:eastAsia="ru-RU"/>
              </w:rPr>
              <w:t>)</w:t>
            </w:r>
          </w:p>
        </w:tc>
        <w:tc>
          <w:tcPr>
            <w:tcW w:w="564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left="137"/>
              <w:jc w:val="center"/>
            </w:pPr>
            <w:r w:rsidRPr="00D32008">
              <w:t>бань/</w:t>
            </w:r>
            <w:proofErr w:type="spellStart"/>
            <w:r w:rsidRPr="00D32008">
              <w:t>кВтч</w:t>
            </w:r>
            <w:proofErr w:type="spellEnd"/>
          </w:p>
        </w:tc>
        <w:tc>
          <w:tcPr>
            <w:tcW w:w="484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right="57"/>
              <w:jc w:val="center"/>
            </w:pPr>
            <w:r w:rsidRPr="00D32008">
              <w:t>156.81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right="57"/>
              <w:jc w:val="center"/>
            </w:pPr>
            <w:r w:rsidRPr="00D32008">
              <w:t>156.86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right="57"/>
              <w:jc w:val="center"/>
            </w:pPr>
            <w:r w:rsidRPr="00D32008">
              <w:t>167.76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right="57"/>
              <w:jc w:val="center"/>
            </w:pPr>
            <w:r w:rsidRPr="00D32008">
              <w:rPr>
                <w:i/>
              </w:rPr>
              <w:t>+0.05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right="57"/>
              <w:jc w:val="center"/>
            </w:pPr>
            <w:r w:rsidRPr="00D32008">
              <w:rPr>
                <w:i/>
              </w:rPr>
              <w:t>+0,0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right="57"/>
              <w:jc w:val="center"/>
            </w:pPr>
            <w:r w:rsidRPr="00D32008">
              <w:rPr>
                <w:i/>
              </w:rPr>
              <w:t>+10.9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D32008" w:rsidRDefault="00642614" w:rsidP="004E386C">
            <w:pPr>
              <w:tabs>
                <w:tab w:val="left" w:pos="567"/>
              </w:tabs>
              <w:ind w:right="57"/>
              <w:jc w:val="center"/>
            </w:pPr>
            <w:r w:rsidRPr="00D32008">
              <w:rPr>
                <w:i/>
              </w:rPr>
              <w:t>+6,9</w:t>
            </w:r>
          </w:p>
        </w:tc>
      </w:tr>
    </w:tbl>
    <w:p w:rsidR="00642614" w:rsidRPr="00575442" w:rsidRDefault="00642614" w:rsidP="00642614">
      <w:pPr>
        <w:ind w:firstLine="0"/>
        <w:jc w:val="left"/>
        <w:rPr>
          <w:sz w:val="24"/>
          <w:szCs w:val="24"/>
        </w:rPr>
      </w:pPr>
    </w:p>
    <w:p w:rsidR="00642614" w:rsidRPr="00575442" w:rsidRDefault="00642614" w:rsidP="00642614">
      <w:pPr>
        <w:ind w:firstLine="720"/>
        <w:jc w:val="left"/>
        <w:rPr>
          <w:i/>
          <w:sz w:val="24"/>
          <w:szCs w:val="24"/>
          <w:lang w:eastAsia="ru-RU"/>
        </w:rPr>
      </w:pPr>
      <w:r>
        <w:rPr>
          <w:i/>
          <w:sz w:val="24"/>
          <w:szCs w:val="24"/>
          <w:lang w:eastAsia="ru-RU"/>
        </w:rPr>
        <w:t>Примечание.</w:t>
      </w:r>
      <w:r w:rsidRPr="00575442">
        <w:rPr>
          <w:i/>
          <w:sz w:val="24"/>
          <w:szCs w:val="24"/>
          <w:lang w:eastAsia="ru-RU"/>
        </w:rPr>
        <w:t xml:space="preserve"> 1 лей = 100 </w:t>
      </w:r>
      <w:r>
        <w:rPr>
          <w:i/>
          <w:sz w:val="24"/>
          <w:szCs w:val="24"/>
          <w:lang w:eastAsia="ru-RU"/>
        </w:rPr>
        <w:t>б</w:t>
      </w:r>
      <w:r w:rsidRPr="00575442">
        <w:rPr>
          <w:i/>
          <w:sz w:val="24"/>
          <w:szCs w:val="24"/>
          <w:lang w:eastAsia="ru-RU"/>
        </w:rPr>
        <w:t>ань</w:t>
      </w:r>
      <w:r>
        <w:rPr>
          <w:i/>
          <w:sz w:val="24"/>
          <w:szCs w:val="24"/>
          <w:lang w:eastAsia="ru-RU"/>
        </w:rPr>
        <w:t>.</w:t>
      </w:r>
    </w:p>
    <w:p w:rsidR="00642614" w:rsidRPr="00575442" w:rsidRDefault="00642614" w:rsidP="00642614">
      <w:pPr>
        <w:tabs>
          <w:tab w:val="left" w:pos="708"/>
        </w:tabs>
        <w:ind w:firstLine="284"/>
        <w:rPr>
          <w:b/>
          <w:bCs/>
          <w:sz w:val="24"/>
          <w:szCs w:val="24"/>
          <w:lang w:eastAsia="ar-SA"/>
        </w:rPr>
      </w:pPr>
    </w:p>
    <w:p w:rsidR="00642614" w:rsidRPr="008F243F" w:rsidRDefault="00642614" w:rsidP="00642614">
      <w:pPr>
        <w:tabs>
          <w:tab w:val="left" w:pos="708"/>
        </w:tabs>
        <w:rPr>
          <w:bCs/>
          <w:sz w:val="28"/>
          <w:szCs w:val="28"/>
          <w:lang w:eastAsia="ar-SA"/>
        </w:rPr>
      </w:pPr>
      <w:r w:rsidRPr="00575442">
        <w:rPr>
          <w:b/>
          <w:bCs/>
          <w:sz w:val="28"/>
          <w:szCs w:val="28"/>
          <w:lang w:eastAsia="ar-SA"/>
        </w:rPr>
        <w:t>52.</w:t>
      </w:r>
      <w:r w:rsidRPr="00575442">
        <w:rPr>
          <w:bCs/>
          <w:sz w:val="28"/>
          <w:szCs w:val="28"/>
          <w:lang w:eastAsia="ar-SA"/>
        </w:rPr>
        <w:t xml:space="preserve"> </w:t>
      </w:r>
      <w:proofErr w:type="gramStart"/>
      <w:r w:rsidRPr="00575442">
        <w:rPr>
          <w:bCs/>
          <w:sz w:val="28"/>
          <w:szCs w:val="28"/>
          <w:lang w:eastAsia="ar-SA"/>
        </w:rPr>
        <w:t>Все поставщики электричес</w:t>
      </w:r>
      <w:r>
        <w:rPr>
          <w:bCs/>
          <w:sz w:val="28"/>
          <w:szCs w:val="28"/>
          <w:lang w:eastAsia="ar-SA"/>
        </w:rPr>
        <w:t>кой энергии</w:t>
      </w:r>
      <w:r w:rsidRPr="00575442">
        <w:rPr>
          <w:bCs/>
          <w:sz w:val="28"/>
          <w:szCs w:val="28"/>
          <w:lang w:eastAsia="ar-SA"/>
        </w:rPr>
        <w:t xml:space="preserve">, за исключением </w:t>
      </w:r>
      <w:proofErr w:type="spellStart"/>
      <w:r>
        <w:rPr>
          <w:bCs/>
          <w:sz w:val="28"/>
          <w:szCs w:val="28"/>
          <w:lang w:eastAsia="ar-SA"/>
        </w:rPr>
        <w:t>управомоченных</w:t>
      </w:r>
      <w:proofErr w:type="spellEnd"/>
      <w:r w:rsidRPr="00575442">
        <w:rPr>
          <w:bCs/>
          <w:sz w:val="28"/>
          <w:szCs w:val="28"/>
          <w:lang w:eastAsia="ar-SA"/>
        </w:rPr>
        <w:t xml:space="preserve"> потребителей, приобрели в 2015 году электр</w:t>
      </w:r>
      <w:r>
        <w:rPr>
          <w:bCs/>
          <w:sz w:val="28"/>
          <w:szCs w:val="28"/>
          <w:lang w:eastAsia="ar-SA"/>
        </w:rPr>
        <w:t xml:space="preserve">ическую </w:t>
      </w:r>
      <w:r w:rsidRPr="00575442">
        <w:rPr>
          <w:bCs/>
          <w:sz w:val="28"/>
          <w:szCs w:val="28"/>
          <w:lang w:eastAsia="ar-SA"/>
        </w:rPr>
        <w:t>энергию в ко</w:t>
      </w:r>
      <w:r>
        <w:rPr>
          <w:bCs/>
          <w:sz w:val="28"/>
          <w:szCs w:val="28"/>
          <w:lang w:eastAsia="ar-SA"/>
        </w:rPr>
        <w:t xml:space="preserve">личестве 4,050. млн. </w:t>
      </w:r>
      <w:proofErr w:type="spellStart"/>
      <w:r>
        <w:rPr>
          <w:bCs/>
          <w:sz w:val="28"/>
          <w:szCs w:val="28"/>
          <w:lang w:eastAsia="ar-SA"/>
        </w:rPr>
        <w:t>кВтч</w:t>
      </w:r>
      <w:proofErr w:type="spellEnd"/>
      <w:r>
        <w:rPr>
          <w:bCs/>
          <w:sz w:val="28"/>
          <w:szCs w:val="28"/>
          <w:lang w:eastAsia="ar-SA"/>
        </w:rPr>
        <w:t xml:space="preserve"> (на 1,</w:t>
      </w:r>
      <w:r w:rsidRPr="00575442">
        <w:rPr>
          <w:bCs/>
          <w:sz w:val="28"/>
          <w:szCs w:val="28"/>
          <w:lang w:eastAsia="ar-SA"/>
        </w:rPr>
        <w:t>9% больше чем в 2014</w:t>
      </w:r>
      <w:r>
        <w:rPr>
          <w:bCs/>
          <w:sz w:val="28"/>
          <w:szCs w:val="28"/>
          <w:lang w:eastAsia="ar-SA"/>
        </w:rPr>
        <w:t xml:space="preserve"> </w:t>
      </w:r>
      <w:r w:rsidRPr="00575442">
        <w:rPr>
          <w:bCs/>
          <w:sz w:val="28"/>
          <w:szCs w:val="28"/>
          <w:lang w:eastAsia="ar-SA"/>
        </w:rPr>
        <w:t>году), в то время как количество электричества, поставленное конечным потребителям, выросло на 3</w:t>
      </w:r>
      <w:r>
        <w:rPr>
          <w:bCs/>
          <w:sz w:val="28"/>
          <w:szCs w:val="28"/>
          <w:lang w:eastAsia="ar-SA"/>
        </w:rPr>
        <w:t>,</w:t>
      </w:r>
      <w:r w:rsidRPr="00575442">
        <w:rPr>
          <w:bCs/>
          <w:sz w:val="28"/>
          <w:szCs w:val="28"/>
          <w:lang w:eastAsia="ar-SA"/>
        </w:rPr>
        <w:t xml:space="preserve">4% по сравнению с предыдущим годом </w:t>
      </w:r>
      <w:r>
        <w:rPr>
          <w:bCs/>
          <w:sz w:val="28"/>
          <w:szCs w:val="28"/>
          <w:lang w:eastAsia="ar-SA"/>
        </w:rPr>
        <w:t xml:space="preserve">          </w:t>
      </w:r>
      <w:r w:rsidRPr="00575442">
        <w:rPr>
          <w:bCs/>
          <w:sz w:val="28"/>
          <w:szCs w:val="28"/>
          <w:lang w:eastAsia="ar-SA"/>
        </w:rPr>
        <w:t>(3</w:t>
      </w:r>
      <w:r>
        <w:rPr>
          <w:bCs/>
          <w:sz w:val="28"/>
          <w:szCs w:val="28"/>
          <w:lang w:eastAsia="ar-SA"/>
        </w:rPr>
        <w:t xml:space="preserve"> </w:t>
      </w:r>
      <w:r w:rsidRPr="00575442">
        <w:rPr>
          <w:bCs/>
          <w:sz w:val="28"/>
          <w:szCs w:val="28"/>
          <w:lang w:eastAsia="ar-SA"/>
        </w:rPr>
        <w:t>393</w:t>
      </w:r>
      <w:r>
        <w:rPr>
          <w:bCs/>
          <w:sz w:val="28"/>
          <w:szCs w:val="28"/>
          <w:lang w:eastAsia="ar-SA"/>
        </w:rPr>
        <w:t>,</w:t>
      </w:r>
      <w:r w:rsidRPr="00575442">
        <w:rPr>
          <w:bCs/>
          <w:sz w:val="28"/>
          <w:szCs w:val="28"/>
          <w:lang w:eastAsia="ar-SA"/>
        </w:rPr>
        <w:t xml:space="preserve">9 млн. </w:t>
      </w:r>
      <w:proofErr w:type="spellStart"/>
      <w:r w:rsidRPr="00575442">
        <w:rPr>
          <w:bCs/>
          <w:sz w:val="28"/>
          <w:szCs w:val="28"/>
          <w:lang w:eastAsia="ar-SA"/>
        </w:rPr>
        <w:t>кВтч</w:t>
      </w:r>
      <w:proofErr w:type="spellEnd"/>
      <w:r w:rsidRPr="00575442">
        <w:rPr>
          <w:bCs/>
          <w:sz w:val="28"/>
          <w:szCs w:val="28"/>
          <w:lang w:eastAsia="ar-SA"/>
        </w:rPr>
        <w:t>) вследствие меньших потерь в распределительных сетях.</w:t>
      </w:r>
      <w:proofErr w:type="gramEnd"/>
      <w:r w:rsidRPr="00575442">
        <w:rPr>
          <w:bCs/>
          <w:sz w:val="28"/>
          <w:szCs w:val="28"/>
          <w:lang w:eastAsia="ar-SA"/>
        </w:rPr>
        <w:t xml:space="preserve"> Структура потребления (включая </w:t>
      </w:r>
      <w:proofErr w:type="spellStart"/>
      <w:r>
        <w:rPr>
          <w:bCs/>
          <w:sz w:val="28"/>
          <w:szCs w:val="28"/>
          <w:lang w:eastAsia="ar-SA"/>
        </w:rPr>
        <w:t>управомоченных</w:t>
      </w:r>
      <w:proofErr w:type="spellEnd"/>
      <w:r w:rsidRPr="00575442">
        <w:rPr>
          <w:bCs/>
          <w:sz w:val="28"/>
          <w:szCs w:val="28"/>
          <w:lang w:eastAsia="ar-SA"/>
        </w:rPr>
        <w:t xml:space="preserve"> </w:t>
      </w:r>
      <w:r>
        <w:rPr>
          <w:bCs/>
          <w:sz w:val="28"/>
          <w:szCs w:val="28"/>
          <w:lang w:eastAsia="ar-SA"/>
        </w:rPr>
        <w:t xml:space="preserve"> </w:t>
      </w:r>
      <w:r w:rsidRPr="00575442">
        <w:rPr>
          <w:bCs/>
          <w:sz w:val="28"/>
          <w:szCs w:val="28"/>
          <w:lang w:eastAsia="ar-SA"/>
        </w:rPr>
        <w:t xml:space="preserve">потребителей) за </w:t>
      </w:r>
      <w:r>
        <w:rPr>
          <w:bCs/>
          <w:sz w:val="28"/>
          <w:szCs w:val="28"/>
          <w:lang w:eastAsia="ar-SA"/>
        </w:rPr>
        <w:t xml:space="preserve"> </w:t>
      </w:r>
      <w:r w:rsidRPr="00575442">
        <w:rPr>
          <w:bCs/>
          <w:sz w:val="28"/>
          <w:szCs w:val="28"/>
          <w:lang w:eastAsia="ar-SA"/>
        </w:rPr>
        <w:t xml:space="preserve"> 2013-2015 год</w:t>
      </w:r>
      <w:r>
        <w:rPr>
          <w:bCs/>
          <w:sz w:val="28"/>
          <w:szCs w:val="28"/>
          <w:lang w:eastAsia="ar-SA"/>
        </w:rPr>
        <w:t>ы</w:t>
      </w:r>
      <w:r w:rsidRPr="00575442">
        <w:rPr>
          <w:bCs/>
          <w:sz w:val="28"/>
          <w:szCs w:val="28"/>
          <w:lang w:eastAsia="ar-SA"/>
        </w:rPr>
        <w:t xml:space="preserve"> представлена в </w:t>
      </w:r>
      <w:r>
        <w:rPr>
          <w:bCs/>
          <w:sz w:val="28"/>
          <w:szCs w:val="28"/>
          <w:lang w:eastAsia="ar-SA"/>
        </w:rPr>
        <w:t>т</w:t>
      </w:r>
      <w:r w:rsidRPr="00575442">
        <w:rPr>
          <w:bCs/>
          <w:sz w:val="28"/>
          <w:szCs w:val="28"/>
          <w:lang w:eastAsia="ar-SA"/>
        </w:rPr>
        <w:t>абл</w:t>
      </w:r>
      <w:r>
        <w:rPr>
          <w:bCs/>
          <w:sz w:val="28"/>
          <w:szCs w:val="28"/>
          <w:lang w:eastAsia="ar-SA"/>
        </w:rPr>
        <w:t>ице</w:t>
      </w:r>
      <w:r w:rsidRPr="00575442">
        <w:rPr>
          <w:bCs/>
          <w:sz w:val="28"/>
          <w:szCs w:val="28"/>
          <w:lang w:eastAsia="ar-SA"/>
        </w:rPr>
        <w:t xml:space="preserve"> 5.</w:t>
      </w:r>
    </w:p>
    <w:p w:rsidR="00642614" w:rsidRPr="008F243F" w:rsidRDefault="00642614" w:rsidP="00642614">
      <w:pPr>
        <w:tabs>
          <w:tab w:val="left" w:pos="708"/>
        </w:tabs>
        <w:rPr>
          <w:bCs/>
          <w:sz w:val="28"/>
          <w:szCs w:val="28"/>
          <w:lang w:eastAsia="ar-SA"/>
        </w:rPr>
      </w:pPr>
    </w:p>
    <w:p w:rsidR="00642614" w:rsidRPr="008F243F" w:rsidRDefault="00642614" w:rsidP="00642614">
      <w:pPr>
        <w:tabs>
          <w:tab w:val="left" w:pos="708"/>
        </w:tabs>
        <w:rPr>
          <w:bCs/>
          <w:sz w:val="28"/>
          <w:szCs w:val="28"/>
          <w:lang w:eastAsia="ar-SA"/>
        </w:rPr>
      </w:pPr>
    </w:p>
    <w:p w:rsidR="00642614" w:rsidRPr="008F243F" w:rsidRDefault="00642614" w:rsidP="00642614">
      <w:pPr>
        <w:tabs>
          <w:tab w:val="left" w:pos="708"/>
        </w:tabs>
        <w:rPr>
          <w:bCs/>
          <w:sz w:val="28"/>
          <w:szCs w:val="28"/>
          <w:lang w:eastAsia="ar-SA"/>
        </w:rPr>
      </w:pPr>
    </w:p>
    <w:p w:rsidR="00642614" w:rsidRPr="008F243F" w:rsidRDefault="00642614" w:rsidP="00642614">
      <w:pPr>
        <w:tabs>
          <w:tab w:val="left" w:pos="708"/>
        </w:tabs>
        <w:rPr>
          <w:bCs/>
          <w:sz w:val="28"/>
          <w:szCs w:val="28"/>
          <w:lang w:eastAsia="ar-SA"/>
        </w:rPr>
      </w:pPr>
    </w:p>
    <w:p w:rsidR="00642614" w:rsidRPr="008F243F" w:rsidRDefault="00642614" w:rsidP="00642614">
      <w:pPr>
        <w:tabs>
          <w:tab w:val="left" w:pos="708"/>
        </w:tabs>
        <w:rPr>
          <w:bCs/>
          <w:sz w:val="28"/>
          <w:szCs w:val="28"/>
          <w:lang w:eastAsia="ar-SA"/>
        </w:rPr>
      </w:pPr>
    </w:p>
    <w:p w:rsidR="00642614" w:rsidRPr="008F243F" w:rsidRDefault="00642614" w:rsidP="00642614">
      <w:pPr>
        <w:tabs>
          <w:tab w:val="left" w:pos="708"/>
        </w:tabs>
        <w:rPr>
          <w:bCs/>
          <w:sz w:val="28"/>
          <w:szCs w:val="28"/>
          <w:lang w:eastAsia="ar-SA"/>
        </w:rPr>
      </w:pPr>
    </w:p>
    <w:p w:rsidR="00642614" w:rsidRPr="008F243F" w:rsidRDefault="00642614" w:rsidP="00642614">
      <w:pPr>
        <w:tabs>
          <w:tab w:val="left" w:pos="708"/>
        </w:tabs>
        <w:rPr>
          <w:bCs/>
          <w:sz w:val="28"/>
          <w:szCs w:val="28"/>
          <w:lang w:eastAsia="ar-SA"/>
        </w:rPr>
      </w:pPr>
    </w:p>
    <w:p w:rsidR="00642614" w:rsidRPr="008F243F" w:rsidRDefault="00642614" w:rsidP="00642614">
      <w:pPr>
        <w:tabs>
          <w:tab w:val="left" w:pos="708"/>
        </w:tabs>
        <w:rPr>
          <w:bCs/>
          <w:sz w:val="28"/>
          <w:szCs w:val="28"/>
          <w:lang w:eastAsia="ar-SA"/>
        </w:rPr>
      </w:pPr>
    </w:p>
    <w:p w:rsidR="00642614" w:rsidRPr="008F243F" w:rsidRDefault="00642614" w:rsidP="00642614">
      <w:pPr>
        <w:tabs>
          <w:tab w:val="left" w:pos="708"/>
        </w:tabs>
        <w:rPr>
          <w:bCs/>
          <w:sz w:val="28"/>
          <w:szCs w:val="28"/>
          <w:lang w:eastAsia="ar-SA"/>
        </w:rPr>
      </w:pPr>
    </w:p>
    <w:p w:rsidR="00642614" w:rsidRPr="008F243F" w:rsidRDefault="00642614" w:rsidP="00642614">
      <w:pPr>
        <w:tabs>
          <w:tab w:val="left" w:pos="708"/>
        </w:tabs>
        <w:rPr>
          <w:bCs/>
          <w:sz w:val="28"/>
          <w:szCs w:val="28"/>
          <w:lang w:eastAsia="ar-SA"/>
        </w:rPr>
      </w:pPr>
    </w:p>
    <w:p w:rsidR="00642614" w:rsidRPr="008F243F" w:rsidRDefault="00642614" w:rsidP="00642614">
      <w:pPr>
        <w:tabs>
          <w:tab w:val="left" w:pos="708"/>
        </w:tabs>
        <w:rPr>
          <w:bCs/>
          <w:sz w:val="28"/>
          <w:szCs w:val="28"/>
          <w:lang w:eastAsia="ar-SA"/>
        </w:rPr>
      </w:pPr>
    </w:p>
    <w:p w:rsidR="00642614" w:rsidRPr="008F243F" w:rsidRDefault="00642614" w:rsidP="00642614">
      <w:pPr>
        <w:tabs>
          <w:tab w:val="left" w:pos="708"/>
        </w:tabs>
        <w:rPr>
          <w:bCs/>
          <w:sz w:val="28"/>
          <w:szCs w:val="28"/>
          <w:lang w:eastAsia="ar-SA"/>
        </w:rPr>
      </w:pPr>
    </w:p>
    <w:p w:rsidR="00642614" w:rsidRPr="00575442" w:rsidRDefault="00642614" w:rsidP="00642614">
      <w:pPr>
        <w:tabs>
          <w:tab w:val="left" w:pos="708"/>
        </w:tabs>
        <w:rPr>
          <w:bCs/>
          <w:sz w:val="28"/>
          <w:szCs w:val="28"/>
          <w:lang w:eastAsia="ar-SA"/>
        </w:rPr>
      </w:pPr>
    </w:p>
    <w:tbl>
      <w:tblPr>
        <w:tblW w:w="5310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2372"/>
        <w:gridCol w:w="923"/>
        <w:gridCol w:w="744"/>
        <w:gridCol w:w="819"/>
        <w:gridCol w:w="718"/>
        <w:gridCol w:w="985"/>
        <w:gridCol w:w="593"/>
        <w:gridCol w:w="703"/>
        <w:gridCol w:w="840"/>
        <w:gridCol w:w="559"/>
        <w:gridCol w:w="559"/>
      </w:tblGrid>
      <w:tr w:rsidR="00642614" w:rsidRPr="00575442" w:rsidTr="004E386C">
        <w:trPr>
          <w:trHeight w:val="315"/>
        </w:trPr>
        <w:tc>
          <w:tcPr>
            <w:tcW w:w="5000" w:type="pct"/>
            <w:gridSpan w:val="11"/>
            <w:tcBorders>
              <w:top w:val="nil"/>
              <w:left w:val="nil"/>
              <w:bottom w:val="single" w:sz="8" w:space="0" w:color="000000"/>
              <w:right w:val="nil"/>
            </w:tcBorders>
            <w:noWrap/>
            <w:vAlign w:val="center"/>
            <w:hideMark/>
          </w:tcPr>
          <w:p w:rsidR="00642614" w:rsidRPr="009E6381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Cs/>
                <w:color w:val="000000"/>
                <w:sz w:val="28"/>
                <w:szCs w:val="28"/>
                <w:lang w:eastAsia="ro-RO"/>
              </w:rPr>
            </w:pPr>
            <w:r w:rsidRPr="009E6381">
              <w:rPr>
                <w:bCs/>
                <w:color w:val="000000"/>
                <w:sz w:val="28"/>
                <w:szCs w:val="28"/>
                <w:lang w:eastAsia="ro-RO"/>
              </w:rPr>
              <w:t>Таблица 5</w:t>
            </w:r>
          </w:p>
          <w:p w:rsidR="00642614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bCs/>
                <w:color w:val="000000"/>
                <w:sz w:val="28"/>
                <w:szCs w:val="28"/>
                <w:lang w:eastAsia="ro-RO"/>
              </w:rPr>
            </w:pPr>
          </w:p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bCs/>
                <w:color w:val="000000"/>
                <w:sz w:val="28"/>
                <w:szCs w:val="28"/>
                <w:lang w:eastAsia="ro-RO"/>
              </w:rPr>
            </w:pPr>
            <w:r w:rsidRPr="00575442">
              <w:rPr>
                <w:b/>
                <w:bCs/>
                <w:color w:val="000000"/>
                <w:sz w:val="28"/>
                <w:szCs w:val="28"/>
                <w:lang w:eastAsia="ro-RO"/>
              </w:rPr>
              <w:t>Структура потребления электр</w:t>
            </w:r>
            <w:r>
              <w:rPr>
                <w:b/>
                <w:bCs/>
                <w:color w:val="000000"/>
                <w:sz w:val="28"/>
                <w:szCs w:val="28"/>
                <w:lang w:eastAsia="ro-RO"/>
              </w:rPr>
              <w:t xml:space="preserve">ической </w:t>
            </w:r>
            <w:r w:rsidRPr="00575442">
              <w:rPr>
                <w:b/>
                <w:bCs/>
                <w:color w:val="000000"/>
                <w:sz w:val="28"/>
                <w:szCs w:val="28"/>
                <w:lang w:eastAsia="ro-RO"/>
              </w:rPr>
              <w:t>энергии по категориям потребителей</w:t>
            </w:r>
          </w:p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bCs/>
                <w:color w:val="000000"/>
                <w:lang w:eastAsia="ro-RO"/>
              </w:rPr>
            </w:pPr>
          </w:p>
        </w:tc>
      </w:tr>
      <w:tr w:rsidR="00642614" w:rsidRPr="00575442" w:rsidTr="004E386C">
        <w:trPr>
          <w:trHeight w:val="315"/>
        </w:trPr>
        <w:tc>
          <w:tcPr>
            <w:tcW w:w="1208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bCs/>
                <w:color w:val="000000"/>
                <w:lang w:eastAsia="ro-RO"/>
              </w:rPr>
            </w:pPr>
            <w:r w:rsidRPr="00575442">
              <w:rPr>
                <w:b/>
                <w:bCs/>
                <w:color w:val="000000"/>
                <w:lang w:eastAsia="ro-RO"/>
              </w:rPr>
              <w:t> </w:t>
            </w:r>
          </w:p>
        </w:tc>
        <w:tc>
          <w:tcPr>
            <w:tcW w:w="849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bCs/>
                <w:color w:val="000000"/>
                <w:lang w:eastAsia="ro-RO"/>
              </w:rPr>
            </w:pPr>
            <w:r w:rsidRPr="00575442">
              <w:rPr>
                <w:b/>
                <w:bCs/>
                <w:color w:val="000000"/>
                <w:lang w:eastAsia="ro-RO"/>
              </w:rPr>
              <w:t>2013</w:t>
            </w:r>
          </w:p>
        </w:tc>
        <w:tc>
          <w:tcPr>
            <w:tcW w:w="783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bCs/>
                <w:color w:val="000000"/>
                <w:lang w:eastAsia="ro-RO"/>
              </w:rPr>
            </w:pPr>
            <w:r w:rsidRPr="00575442">
              <w:rPr>
                <w:b/>
                <w:bCs/>
                <w:color w:val="000000"/>
                <w:lang w:eastAsia="ro-RO"/>
              </w:rPr>
              <w:t>2014</w:t>
            </w:r>
          </w:p>
        </w:tc>
        <w:tc>
          <w:tcPr>
            <w:tcW w:w="804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bCs/>
                <w:color w:val="000000"/>
                <w:lang w:eastAsia="ro-RO"/>
              </w:rPr>
            </w:pPr>
            <w:r w:rsidRPr="00575442">
              <w:rPr>
                <w:b/>
                <w:bCs/>
                <w:color w:val="000000"/>
                <w:lang w:eastAsia="ro-RO"/>
              </w:rPr>
              <w:t>2015</w:t>
            </w:r>
          </w:p>
        </w:tc>
        <w:tc>
          <w:tcPr>
            <w:tcW w:w="785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bCs/>
                <w:color w:val="000000"/>
                <w:lang w:eastAsia="ro-RO"/>
              </w:rPr>
            </w:pPr>
            <w:r w:rsidRPr="00575442">
              <w:rPr>
                <w:b/>
                <w:bCs/>
                <w:color w:val="000000"/>
                <w:lang w:eastAsia="ro-RO"/>
              </w:rPr>
              <w:t>2014 / 2013</w:t>
            </w:r>
          </w:p>
        </w:tc>
        <w:tc>
          <w:tcPr>
            <w:tcW w:w="57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bCs/>
                <w:color w:val="000000"/>
                <w:lang w:eastAsia="ro-RO"/>
              </w:rPr>
            </w:pPr>
            <w:r w:rsidRPr="00575442">
              <w:rPr>
                <w:b/>
                <w:bCs/>
                <w:color w:val="000000"/>
                <w:lang w:eastAsia="ro-RO"/>
              </w:rPr>
              <w:t>2015 / 2014</w:t>
            </w:r>
          </w:p>
        </w:tc>
      </w:tr>
      <w:tr w:rsidR="00642614" w:rsidRPr="00575442" w:rsidTr="004E386C">
        <w:trPr>
          <w:trHeight w:val="300"/>
        </w:trPr>
        <w:tc>
          <w:tcPr>
            <w:tcW w:w="120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b/>
                <w:bCs/>
                <w:color w:val="000000"/>
                <w:lang w:eastAsia="ro-RO"/>
              </w:rPr>
            </w:pPr>
          </w:p>
        </w:tc>
        <w:tc>
          <w:tcPr>
            <w:tcW w:w="470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bCs/>
                <w:color w:val="000000"/>
                <w:lang w:eastAsia="ro-RO"/>
              </w:rPr>
            </w:pPr>
            <w:r w:rsidRPr="00575442">
              <w:rPr>
                <w:b/>
                <w:bCs/>
                <w:color w:val="000000"/>
                <w:lang w:eastAsia="ro-RO"/>
              </w:rPr>
              <w:t>млн.</w:t>
            </w:r>
          </w:p>
        </w:tc>
        <w:tc>
          <w:tcPr>
            <w:tcW w:w="379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642614">
            <w:pPr>
              <w:tabs>
                <w:tab w:val="left" w:pos="708"/>
              </w:tabs>
              <w:ind w:firstLineChars="100" w:firstLine="201"/>
              <w:jc w:val="center"/>
              <w:rPr>
                <w:b/>
                <w:bCs/>
                <w:color w:val="000000"/>
                <w:lang w:eastAsia="ro-RO"/>
              </w:rPr>
            </w:pPr>
            <w:r w:rsidRPr="00575442">
              <w:rPr>
                <w:b/>
                <w:bCs/>
                <w:color w:val="000000"/>
                <w:lang w:eastAsia="ro-RO"/>
              </w:rPr>
              <w:t>%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bCs/>
                <w:color w:val="000000"/>
                <w:lang w:eastAsia="ro-RO"/>
              </w:rPr>
            </w:pPr>
            <w:r w:rsidRPr="00575442">
              <w:rPr>
                <w:b/>
                <w:bCs/>
                <w:color w:val="000000"/>
                <w:lang w:eastAsia="ro-RO"/>
              </w:rPr>
              <w:t>млн.</w:t>
            </w:r>
          </w:p>
        </w:tc>
        <w:tc>
          <w:tcPr>
            <w:tcW w:w="366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642614">
            <w:pPr>
              <w:tabs>
                <w:tab w:val="left" w:pos="708"/>
              </w:tabs>
              <w:ind w:firstLineChars="100" w:firstLine="201"/>
              <w:jc w:val="center"/>
              <w:rPr>
                <w:b/>
                <w:bCs/>
                <w:color w:val="000000"/>
                <w:lang w:eastAsia="ro-RO"/>
              </w:rPr>
            </w:pPr>
            <w:r w:rsidRPr="00575442">
              <w:rPr>
                <w:b/>
                <w:bCs/>
                <w:color w:val="000000"/>
                <w:lang w:eastAsia="ro-RO"/>
              </w:rPr>
              <w:t>%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bCs/>
                <w:color w:val="000000"/>
                <w:lang w:eastAsia="ro-RO"/>
              </w:rPr>
            </w:pPr>
            <w:r w:rsidRPr="00575442">
              <w:rPr>
                <w:b/>
                <w:bCs/>
                <w:color w:val="000000"/>
                <w:lang w:eastAsia="ro-RO"/>
              </w:rPr>
              <w:t>млн.</w:t>
            </w:r>
          </w:p>
        </w:tc>
        <w:tc>
          <w:tcPr>
            <w:tcW w:w="302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642614">
            <w:pPr>
              <w:tabs>
                <w:tab w:val="left" w:pos="708"/>
              </w:tabs>
              <w:ind w:firstLineChars="100" w:firstLine="201"/>
              <w:jc w:val="center"/>
              <w:rPr>
                <w:b/>
                <w:bCs/>
                <w:color w:val="000000"/>
                <w:lang w:eastAsia="ro-RO"/>
              </w:rPr>
            </w:pPr>
            <w:r w:rsidRPr="00575442">
              <w:rPr>
                <w:b/>
                <w:bCs/>
                <w:color w:val="000000"/>
                <w:lang w:eastAsia="ro-RO"/>
              </w:rPr>
              <w:t>%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bCs/>
                <w:color w:val="000000"/>
                <w:lang w:eastAsia="ro-RO"/>
              </w:rPr>
            </w:pPr>
            <w:r w:rsidRPr="00575442">
              <w:rPr>
                <w:b/>
                <w:bCs/>
                <w:color w:val="000000"/>
                <w:lang w:eastAsia="ro-RO"/>
              </w:rPr>
              <w:t>млн.</w:t>
            </w:r>
          </w:p>
        </w:tc>
        <w:tc>
          <w:tcPr>
            <w:tcW w:w="428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642614">
            <w:pPr>
              <w:tabs>
                <w:tab w:val="left" w:pos="708"/>
              </w:tabs>
              <w:ind w:firstLineChars="100" w:firstLine="201"/>
              <w:jc w:val="center"/>
              <w:rPr>
                <w:b/>
                <w:bCs/>
                <w:color w:val="000000"/>
                <w:lang w:eastAsia="ro-RO"/>
              </w:rPr>
            </w:pPr>
            <w:r w:rsidRPr="00575442">
              <w:rPr>
                <w:b/>
                <w:bCs/>
                <w:color w:val="000000"/>
                <w:lang w:eastAsia="ro-RO"/>
              </w:rPr>
              <w:t>%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bCs/>
                <w:color w:val="000000"/>
                <w:lang w:eastAsia="ro-RO"/>
              </w:rPr>
            </w:pPr>
            <w:r w:rsidRPr="00575442">
              <w:rPr>
                <w:b/>
                <w:bCs/>
                <w:color w:val="000000"/>
                <w:lang w:eastAsia="ro-RO"/>
              </w:rPr>
              <w:t>млн.</w:t>
            </w:r>
          </w:p>
        </w:tc>
        <w:tc>
          <w:tcPr>
            <w:tcW w:w="285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642614">
            <w:pPr>
              <w:tabs>
                <w:tab w:val="left" w:pos="708"/>
              </w:tabs>
              <w:ind w:firstLineChars="100" w:firstLine="201"/>
              <w:jc w:val="center"/>
              <w:rPr>
                <w:b/>
                <w:bCs/>
                <w:color w:val="000000"/>
                <w:lang w:eastAsia="ro-RO"/>
              </w:rPr>
            </w:pPr>
            <w:r w:rsidRPr="00575442">
              <w:rPr>
                <w:b/>
                <w:bCs/>
                <w:color w:val="000000"/>
                <w:lang w:eastAsia="ro-RO"/>
              </w:rPr>
              <w:t>%</w:t>
            </w:r>
          </w:p>
        </w:tc>
      </w:tr>
      <w:tr w:rsidR="00642614" w:rsidRPr="00575442" w:rsidTr="004E386C">
        <w:trPr>
          <w:trHeight w:val="315"/>
        </w:trPr>
        <w:tc>
          <w:tcPr>
            <w:tcW w:w="120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b/>
                <w:bCs/>
                <w:color w:val="000000"/>
                <w:lang w:eastAsia="ro-RO"/>
              </w:rPr>
            </w:pPr>
          </w:p>
        </w:tc>
        <w:tc>
          <w:tcPr>
            <w:tcW w:w="47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bCs/>
                <w:color w:val="000000"/>
                <w:lang w:eastAsia="ro-RO"/>
              </w:rPr>
            </w:pPr>
            <w:proofErr w:type="spellStart"/>
            <w:r w:rsidRPr="00575442">
              <w:rPr>
                <w:b/>
                <w:bCs/>
                <w:color w:val="000000"/>
                <w:lang w:eastAsia="ro-RO"/>
              </w:rPr>
              <w:t>кВтч</w:t>
            </w:r>
            <w:proofErr w:type="spellEnd"/>
          </w:p>
        </w:tc>
        <w:tc>
          <w:tcPr>
            <w:tcW w:w="37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b/>
                <w:bCs/>
                <w:color w:val="000000"/>
                <w:lang w:eastAsia="ro-RO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bCs/>
                <w:color w:val="000000"/>
                <w:lang w:eastAsia="ro-RO"/>
              </w:rPr>
            </w:pPr>
            <w:proofErr w:type="spellStart"/>
            <w:r w:rsidRPr="00575442">
              <w:rPr>
                <w:b/>
                <w:bCs/>
                <w:color w:val="000000"/>
                <w:lang w:eastAsia="ro-RO"/>
              </w:rPr>
              <w:t>кВтч</w:t>
            </w:r>
            <w:proofErr w:type="spellEnd"/>
          </w:p>
        </w:tc>
        <w:tc>
          <w:tcPr>
            <w:tcW w:w="36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b/>
                <w:bCs/>
                <w:color w:val="000000"/>
                <w:lang w:eastAsia="ro-RO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bCs/>
                <w:color w:val="000000"/>
                <w:lang w:eastAsia="ro-RO"/>
              </w:rPr>
            </w:pPr>
            <w:proofErr w:type="spellStart"/>
            <w:r w:rsidRPr="00575442">
              <w:rPr>
                <w:b/>
                <w:bCs/>
                <w:color w:val="000000"/>
                <w:lang w:eastAsia="ro-RO"/>
              </w:rPr>
              <w:t>кВтч</w:t>
            </w:r>
            <w:proofErr w:type="spellEnd"/>
          </w:p>
        </w:tc>
        <w:tc>
          <w:tcPr>
            <w:tcW w:w="30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b/>
                <w:bCs/>
                <w:color w:val="000000"/>
                <w:lang w:eastAsia="ro-RO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bCs/>
                <w:color w:val="000000"/>
                <w:lang w:eastAsia="ro-RO"/>
              </w:rPr>
            </w:pPr>
            <w:proofErr w:type="spellStart"/>
            <w:r w:rsidRPr="00575442">
              <w:rPr>
                <w:b/>
                <w:bCs/>
                <w:color w:val="000000"/>
                <w:lang w:eastAsia="ro-RO"/>
              </w:rPr>
              <w:t>кВтч</w:t>
            </w:r>
            <w:proofErr w:type="spellEnd"/>
          </w:p>
        </w:tc>
        <w:tc>
          <w:tcPr>
            <w:tcW w:w="42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b/>
                <w:bCs/>
                <w:color w:val="000000"/>
                <w:lang w:eastAsia="ro-RO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bCs/>
                <w:color w:val="000000"/>
                <w:lang w:eastAsia="ro-RO"/>
              </w:rPr>
            </w:pPr>
            <w:proofErr w:type="spellStart"/>
            <w:r w:rsidRPr="00575442">
              <w:rPr>
                <w:b/>
                <w:bCs/>
                <w:color w:val="000000"/>
                <w:lang w:eastAsia="ro-RO"/>
              </w:rPr>
              <w:t>кВтч</w:t>
            </w:r>
            <w:proofErr w:type="spellEnd"/>
          </w:p>
        </w:tc>
        <w:tc>
          <w:tcPr>
            <w:tcW w:w="28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b/>
                <w:bCs/>
                <w:color w:val="000000"/>
                <w:lang w:eastAsia="ro-RO"/>
              </w:rPr>
            </w:pPr>
          </w:p>
        </w:tc>
      </w:tr>
      <w:tr w:rsidR="00642614" w:rsidRPr="00575442" w:rsidTr="004E386C">
        <w:trPr>
          <w:trHeight w:val="315"/>
        </w:trPr>
        <w:tc>
          <w:tcPr>
            <w:tcW w:w="120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rPr>
                <w:b/>
                <w:bCs/>
                <w:color w:val="000000"/>
                <w:lang w:eastAsia="ro-RO"/>
              </w:rPr>
            </w:pPr>
            <w:r w:rsidRPr="00575442">
              <w:rPr>
                <w:b/>
                <w:bCs/>
                <w:color w:val="000000"/>
                <w:lang w:eastAsia="ro-RO"/>
              </w:rPr>
              <w:t xml:space="preserve">Общее потребление </w:t>
            </w:r>
          </w:p>
        </w:tc>
        <w:tc>
          <w:tcPr>
            <w:tcW w:w="47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Cs/>
                <w:color w:val="000000"/>
                <w:lang w:eastAsia="ro-RO"/>
              </w:rPr>
            </w:pPr>
            <w:r w:rsidRPr="00575442">
              <w:rPr>
                <w:bCs/>
                <w:color w:val="000000"/>
                <w:lang w:eastAsia="ro-RO"/>
              </w:rPr>
              <w:t xml:space="preserve">3 551,4 </w:t>
            </w:r>
          </w:p>
        </w:tc>
        <w:tc>
          <w:tcPr>
            <w:tcW w:w="3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Cs/>
                <w:color w:val="000000"/>
                <w:lang w:eastAsia="ro-RO"/>
              </w:rPr>
            </w:pPr>
            <w:r w:rsidRPr="00575442">
              <w:rPr>
                <w:bCs/>
                <w:color w:val="000000"/>
                <w:lang w:eastAsia="ro-RO"/>
              </w:rPr>
              <w:t>100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Cs/>
                <w:color w:val="000000"/>
                <w:lang w:eastAsia="ro-RO"/>
              </w:rPr>
            </w:pPr>
            <w:r w:rsidRPr="00575442">
              <w:rPr>
                <w:bCs/>
                <w:color w:val="000000"/>
                <w:lang w:eastAsia="ro-RO"/>
              </w:rPr>
              <w:t xml:space="preserve">3 645,9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Cs/>
                <w:color w:val="000000"/>
                <w:lang w:eastAsia="ro-RO"/>
              </w:rPr>
            </w:pPr>
            <w:r w:rsidRPr="00575442">
              <w:rPr>
                <w:bCs/>
                <w:color w:val="000000"/>
                <w:lang w:eastAsia="ro-RO"/>
              </w:rPr>
              <w:t>100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Cs/>
                <w:color w:val="000000"/>
                <w:lang w:eastAsia="ro-RO"/>
              </w:rPr>
            </w:pPr>
            <w:r w:rsidRPr="00575442">
              <w:rPr>
                <w:bCs/>
                <w:color w:val="000000"/>
                <w:lang w:eastAsia="ro-RO"/>
              </w:rPr>
              <w:t>3717,2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Cs/>
                <w:color w:val="000000"/>
                <w:lang w:eastAsia="ro-RO"/>
              </w:rPr>
            </w:pPr>
            <w:r w:rsidRPr="00575442">
              <w:rPr>
                <w:bCs/>
                <w:color w:val="000000"/>
                <w:lang w:eastAsia="ro-RO"/>
              </w:rPr>
              <w:t>100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Cs/>
                <w:color w:val="000000"/>
                <w:lang w:eastAsia="ro-RO"/>
              </w:rPr>
            </w:pPr>
            <w:r w:rsidRPr="00575442">
              <w:rPr>
                <w:bCs/>
                <w:color w:val="000000"/>
                <w:lang w:eastAsia="ro-RO"/>
              </w:rPr>
              <w:t>94,5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Cs/>
                <w:color w:val="000000"/>
                <w:lang w:eastAsia="ro-RO"/>
              </w:rPr>
            </w:pPr>
            <w:r w:rsidRPr="00575442">
              <w:rPr>
                <w:bCs/>
                <w:color w:val="000000"/>
                <w:lang w:eastAsia="ro-RO"/>
              </w:rPr>
              <w:t>2,7</w:t>
            </w:r>
          </w:p>
        </w:tc>
        <w:tc>
          <w:tcPr>
            <w:tcW w:w="2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Cs/>
                <w:color w:val="000000"/>
                <w:lang w:eastAsia="ro-RO"/>
              </w:rPr>
            </w:pPr>
            <w:r w:rsidRPr="00575442">
              <w:rPr>
                <w:bCs/>
                <w:color w:val="000000"/>
                <w:lang w:eastAsia="ro-RO"/>
              </w:rPr>
              <w:t>71,3</w:t>
            </w:r>
          </w:p>
        </w:tc>
        <w:tc>
          <w:tcPr>
            <w:tcW w:w="2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Cs/>
                <w:color w:val="000000"/>
                <w:lang w:eastAsia="ro-RO"/>
              </w:rPr>
            </w:pPr>
            <w:r w:rsidRPr="00575442">
              <w:rPr>
                <w:bCs/>
                <w:color w:val="000000"/>
                <w:lang w:eastAsia="ro-RO"/>
              </w:rPr>
              <w:t>1,9</w:t>
            </w:r>
          </w:p>
        </w:tc>
      </w:tr>
      <w:tr w:rsidR="00642614" w:rsidRPr="00575442" w:rsidTr="004E386C">
        <w:trPr>
          <w:trHeight w:val="315"/>
        </w:trPr>
        <w:tc>
          <w:tcPr>
            <w:tcW w:w="120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b/>
                <w:bCs/>
                <w:color w:val="000000"/>
                <w:lang w:eastAsia="ro-RO"/>
              </w:rPr>
            </w:pPr>
            <w:r w:rsidRPr="00575442">
              <w:rPr>
                <w:b/>
                <w:bCs/>
                <w:color w:val="000000"/>
                <w:lang w:eastAsia="ro-RO"/>
              </w:rPr>
              <w:t xml:space="preserve"> </w:t>
            </w:r>
            <w:r>
              <w:rPr>
                <w:b/>
                <w:bCs/>
                <w:color w:val="000000"/>
                <w:lang w:eastAsia="ro-RO"/>
              </w:rPr>
              <w:t>Домашние хозяйства</w:t>
            </w:r>
            <w:r w:rsidRPr="00575442">
              <w:rPr>
                <w:b/>
                <w:bCs/>
                <w:color w:val="000000"/>
                <w:lang w:eastAsia="ro-RO"/>
              </w:rPr>
              <w:t xml:space="preserve"> - всего</w:t>
            </w:r>
          </w:p>
        </w:tc>
        <w:tc>
          <w:tcPr>
            <w:tcW w:w="47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Cs/>
                <w:color w:val="000000"/>
                <w:lang w:eastAsia="ro-RO"/>
              </w:rPr>
            </w:pPr>
            <w:r w:rsidRPr="00575442">
              <w:rPr>
                <w:bCs/>
                <w:color w:val="000000"/>
                <w:lang w:eastAsia="ro-RO"/>
              </w:rPr>
              <w:t xml:space="preserve">1 605,2 </w:t>
            </w:r>
          </w:p>
        </w:tc>
        <w:tc>
          <w:tcPr>
            <w:tcW w:w="3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Cs/>
                <w:color w:val="000000"/>
                <w:lang w:eastAsia="ro-RO"/>
              </w:rPr>
            </w:pPr>
            <w:r w:rsidRPr="00575442">
              <w:rPr>
                <w:bCs/>
                <w:color w:val="000000"/>
                <w:lang w:eastAsia="ro-RO"/>
              </w:rPr>
              <w:t>45,2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Cs/>
                <w:color w:val="000000"/>
                <w:lang w:eastAsia="ro-RO"/>
              </w:rPr>
            </w:pPr>
            <w:r w:rsidRPr="00575442">
              <w:rPr>
                <w:bCs/>
                <w:color w:val="000000"/>
                <w:lang w:eastAsia="ro-RO"/>
              </w:rPr>
              <w:t xml:space="preserve">1 656,2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Cs/>
                <w:color w:val="000000"/>
                <w:lang w:eastAsia="ro-RO"/>
              </w:rPr>
            </w:pPr>
            <w:r w:rsidRPr="00575442">
              <w:rPr>
                <w:bCs/>
                <w:color w:val="000000"/>
                <w:lang w:eastAsia="ro-RO"/>
              </w:rPr>
              <w:t>45,4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Cs/>
                <w:color w:val="000000"/>
                <w:lang w:eastAsia="ro-RO"/>
              </w:rPr>
            </w:pPr>
            <w:r w:rsidRPr="00575442">
              <w:rPr>
                <w:bCs/>
                <w:color w:val="000000"/>
                <w:lang w:eastAsia="ro-RO"/>
              </w:rPr>
              <w:t xml:space="preserve">1 663,3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Cs/>
                <w:color w:val="000000"/>
                <w:lang w:eastAsia="ro-RO"/>
              </w:rPr>
            </w:pPr>
            <w:r w:rsidRPr="00575442">
              <w:rPr>
                <w:bCs/>
                <w:color w:val="000000"/>
                <w:lang w:eastAsia="ro-RO"/>
              </w:rPr>
              <w:t>44,7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Cs/>
                <w:color w:val="000000"/>
                <w:lang w:eastAsia="ro-RO"/>
              </w:rPr>
            </w:pPr>
            <w:r w:rsidRPr="00575442">
              <w:rPr>
                <w:bCs/>
                <w:color w:val="000000"/>
                <w:lang w:eastAsia="ro-RO"/>
              </w:rPr>
              <w:t>51</w:t>
            </w: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Cs/>
                <w:color w:val="000000"/>
                <w:lang w:eastAsia="ro-RO"/>
              </w:rPr>
            </w:pPr>
            <w:r w:rsidRPr="00575442">
              <w:rPr>
                <w:bCs/>
                <w:color w:val="000000"/>
                <w:lang w:eastAsia="ro-RO"/>
              </w:rPr>
              <w:t>3,2</w:t>
            </w:r>
          </w:p>
        </w:tc>
        <w:tc>
          <w:tcPr>
            <w:tcW w:w="2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Cs/>
                <w:color w:val="000000"/>
                <w:lang w:eastAsia="ro-RO"/>
              </w:rPr>
            </w:pPr>
            <w:r w:rsidRPr="00575442">
              <w:rPr>
                <w:bCs/>
                <w:color w:val="000000"/>
                <w:lang w:eastAsia="ro-RO"/>
              </w:rPr>
              <w:t>7,1</w:t>
            </w:r>
          </w:p>
        </w:tc>
        <w:tc>
          <w:tcPr>
            <w:tcW w:w="2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Cs/>
                <w:color w:val="000000"/>
                <w:lang w:eastAsia="ro-RO"/>
              </w:rPr>
            </w:pPr>
            <w:r w:rsidRPr="00575442">
              <w:rPr>
                <w:bCs/>
                <w:color w:val="000000"/>
                <w:lang w:eastAsia="ro-RO"/>
              </w:rPr>
              <w:t>0,4</w:t>
            </w:r>
          </w:p>
        </w:tc>
      </w:tr>
      <w:tr w:rsidR="00642614" w:rsidRPr="00575442" w:rsidTr="004E386C">
        <w:trPr>
          <w:trHeight w:val="315"/>
        </w:trPr>
        <w:tc>
          <w:tcPr>
            <w:tcW w:w="120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b/>
                <w:bCs/>
                <w:color w:val="000000"/>
                <w:lang w:eastAsia="ro-RO"/>
              </w:rPr>
            </w:pPr>
            <w:r w:rsidRPr="00575442">
              <w:rPr>
                <w:b/>
                <w:bCs/>
                <w:color w:val="000000"/>
                <w:lang w:eastAsia="ro-RO"/>
              </w:rPr>
              <w:t xml:space="preserve">       из </w:t>
            </w:r>
            <w:r>
              <w:rPr>
                <w:b/>
                <w:bCs/>
                <w:color w:val="000000"/>
                <w:lang w:eastAsia="ro-RO"/>
              </w:rPr>
              <w:t>них</w:t>
            </w:r>
            <w:r w:rsidRPr="00575442">
              <w:rPr>
                <w:b/>
                <w:bCs/>
                <w:color w:val="000000"/>
                <w:lang w:eastAsia="ro-RO"/>
              </w:rPr>
              <w:t>:</w:t>
            </w:r>
          </w:p>
        </w:tc>
        <w:tc>
          <w:tcPr>
            <w:tcW w:w="47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Cs/>
                <w:color w:val="000000"/>
                <w:lang w:eastAsia="ro-RO"/>
              </w:rPr>
            </w:pPr>
            <w:r w:rsidRPr="00575442">
              <w:rPr>
                <w:bCs/>
                <w:color w:val="000000"/>
                <w:lang w:eastAsia="ro-RO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Cs/>
                <w:color w:val="000000"/>
                <w:lang w:eastAsia="ro-RO"/>
              </w:rPr>
            </w:pPr>
            <w:r w:rsidRPr="00575442">
              <w:rPr>
                <w:bCs/>
                <w:color w:val="000000"/>
                <w:lang w:eastAsia="ro-RO"/>
              </w:rPr>
              <w:t> 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Cs/>
                <w:color w:val="000000"/>
                <w:lang w:eastAsia="ro-RO"/>
              </w:rPr>
            </w:pPr>
            <w:r w:rsidRPr="00575442">
              <w:rPr>
                <w:bCs/>
                <w:color w:val="000000"/>
                <w:lang w:eastAsia="ro-RO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Cs/>
                <w:color w:val="000000"/>
                <w:lang w:eastAsia="ro-RO"/>
              </w:rPr>
            </w:pPr>
            <w:r w:rsidRPr="00575442">
              <w:rPr>
                <w:bCs/>
                <w:color w:val="000000"/>
                <w:lang w:eastAsia="ro-RO"/>
              </w:rPr>
              <w:t> 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Cs/>
                <w:color w:val="000000"/>
                <w:lang w:eastAsia="ro-RO"/>
              </w:rPr>
            </w:pPr>
            <w:r w:rsidRPr="00575442">
              <w:rPr>
                <w:bCs/>
                <w:color w:val="000000"/>
                <w:lang w:eastAsia="ro-RO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Cs/>
                <w:color w:val="000000"/>
                <w:lang w:eastAsia="ro-RO"/>
              </w:rPr>
            </w:pPr>
            <w:r w:rsidRPr="00575442">
              <w:rPr>
                <w:bCs/>
                <w:color w:val="000000"/>
                <w:lang w:eastAsia="ro-RO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Cs/>
                <w:color w:val="000000"/>
                <w:lang w:eastAsia="ro-RO"/>
              </w:rPr>
            </w:pPr>
            <w:r w:rsidRPr="00575442">
              <w:rPr>
                <w:bCs/>
                <w:color w:val="000000"/>
                <w:lang w:eastAsia="ro-RO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Cs/>
                <w:color w:val="000000"/>
                <w:lang w:eastAsia="ro-RO"/>
              </w:rPr>
            </w:pPr>
            <w:r w:rsidRPr="00575442">
              <w:rPr>
                <w:bCs/>
                <w:color w:val="000000"/>
                <w:lang w:eastAsia="ro-RO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bCs/>
                <w:color w:val="000000"/>
                <w:lang w:eastAsia="ro-RO"/>
              </w:rPr>
            </w:pPr>
            <w:r w:rsidRPr="00575442">
              <w:rPr>
                <w:bCs/>
                <w:color w:val="000000"/>
                <w:lang w:eastAsia="ro-RO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Cs/>
                <w:color w:val="000000"/>
                <w:lang w:eastAsia="ro-RO"/>
              </w:rPr>
            </w:pPr>
            <w:r w:rsidRPr="00575442">
              <w:rPr>
                <w:bCs/>
                <w:color w:val="000000"/>
                <w:lang w:eastAsia="ro-RO"/>
              </w:rPr>
              <w:t> </w:t>
            </w:r>
          </w:p>
        </w:tc>
      </w:tr>
      <w:tr w:rsidR="00642614" w:rsidRPr="00575442" w:rsidTr="004E386C">
        <w:trPr>
          <w:trHeight w:val="315"/>
        </w:trPr>
        <w:tc>
          <w:tcPr>
            <w:tcW w:w="120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color w:val="000000"/>
                <w:lang w:eastAsia="ro-RO"/>
              </w:rPr>
            </w:pPr>
            <w:r w:rsidRPr="00575442">
              <w:rPr>
                <w:color w:val="000000"/>
                <w:lang w:eastAsia="ro-RO"/>
              </w:rPr>
              <w:t xml:space="preserve">   городские</w:t>
            </w:r>
            <w:r w:rsidRPr="00575442">
              <w:rPr>
                <w:b/>
                <w:bCs/>
                <w:color w:val="000000"/>
                <w:lang w:eastAsia="ro-RO"/>
              </w:rPr>
              <w:t xml:space="preserve"> </w:t>
            </w:r>
          </w:p>
        </w:tc>
        <w:tc>
          <w:tcPr>
            <w:tcW w:w="47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o-RO"/>
              </w:rPr>
            </w:pPr>
            <w:r w:rsidRPr="00575442">
              <w:rPr>
                <w:color w:val="000000"/>
                <w:lang w:eastAsia="ro-RO"/>
              </w:rPr>
              <w:t>876,4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o-RO"/>
              </w:rPr>
            </w:pPr>
            <w:r w:rsidRPr="00575442">
              <w:rPr>
                <w:color w:val="000000"/>
                <w:lang w:eastAsia="ro-RO"/>
              </w:rPr>
              <w:t>24,7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o-RO"/>
              </w:rPr>
            </w:pPr>
            <w:r w:rsidRPr="00575442">
              <w:rPr>
                <w:color w:val="000000"/>
                <w:lang w:eastAsia="ro-RO"/>
              </w:rPr>
              <w:t>887,3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o-RO"/>
              </w:rPr>
            </w:pPr>
            <w:r w:rsidRPr="00575442">
              <w:rPr>
                <w:color w:val="000000"/>
                <w:lang w:eastAsia="ro-RO"/>
              </w:rPr>
              <w:t>24,3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o-RO"/>
              </w:rPr>
            </w:pPr>
            <w:r w:rsidRPr="00575442">
              <w:rPr>
                <w:color w:val="000000"/>
                <w:lang w:eastAsia="ro-RO"/>
              </w:rPr>
              <w:t>879,8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o-RO"/>
              </w:rPr>
            </w:pPr>
            <w:r w:rsidRPr="00575442">
              <w:rPr>
                <w:color w:val="000000"/>
                <w:lang w:eastAsia="ro-RO"/>
              </w:rPr>
              <w:t>23,7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o-RO"/>
              </w:rPr>
            </w:pPr>
            <w:r w:rsidRPr="00575442">
              <w:rPr>
                <w:color w:val="000000"/>
                <w:lang w:eastAsia="ro-RO"/>
              </w:rPr>
              <w:t>10,9</w:t>
            </w: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o-RO"/>
              </w:rPr>
            </w:pPr>
            <w:r w:rsidRPr="00575442">
              <w:rPr>
                <w:color w:val="000000"/>
                <w:lang w:eastAsia="ro-RO"/>
              </w:rPr>
              <w:t>1,2</w:t>
            </w:r>
          </w:p>
        </w:tc>
        <w:tc>
          <w:tcPr>
            <w:tcW w:w="2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o-RO"/>
              </w:rPr>
            </w:pPr>
            <w:r w:rsidRPr="00575442">
              <w:rPr>
                <w:color w:val="000000"/>
                <w:lang w:eastAsia="ro-RO"/>
              </w:rPr>
              <w:t>-7,5</w:t>
            </w:r>
          </w:p>
        </w:tc>
        <w:tc>
          <w:tcPr>
            <w:tcW w:w="2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o-RO"/>
              </w:rPr>
            </w:pPr>
            <w:r w:rsidRPr="00575442">
              <w:rPr>
                <w:color w:val="000000"/>
                <w:lang w:eastAsia="ro-RO"/>
              </w:rPr>
              <w:t>-0,8</w:t>
            </w:r>
          </w:p>
        </w:tc>
      </w:tr>
      <w:tr w:rsidR="00642614" w:rsidRPr="00575442" w:rsidTr="004E386C">
        <w:trPr>
          <w:trHeight w:val="315"/>
        </w:trPr>
        <w:tc>
          <w:tcPr>
            <w:tcW w:w="120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color w:val="000000"/>
                <w:lang w:eastAsia="ro-RO"/>
              </w:rPr>
            </w:pPr>
            <w:r w:rsidRPr="00575442">
              <w:rPr>
                <w:color w:val="000000"/>
                <w:lang w:eastAsia="ro-RO"/>
              </w:rPr>
              <w:t xml:space="preserve"> сельские</w:t>
            </w:r>
          </w:p>
        </w:tc>
        <w:tc>
          <w:tcPr>
            <w:tcW w:w="47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o-RO"/>
              </w:rPr>
            </w:pPr>
            <w:r w:rsidRPr="00575442">
              <w:rPr>
                <w:color w:val="000000"/>
                <w:lang w:eastAsia="ro-RO"/>
              </w:rPr>
              <w:t>728,8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o-RO"/>
              </w:rPr>
            </w:pPr>
            <w:r w:rsidRPr="00575442">
              <w:rPr>
                <w:color w:val="000000"/>
                <w:lang w:eastAsia="ro-RO"/>
              </w:rPr>
              <w:t>20,5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o-RO"/>
              </w:rPr>
            </w:pPr>
            <w:r w:rsidRPr="00575442">
              <w:rPr>
                <w:color w:val="000000"/>
                <w:lang w:eastAsia="ro-RO"/>
              </w:rPr>
              <w:t>768,9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o-RO"/>
              </w:rPr>
            </w:pPr>
            <w:r w:rsidRPr="00575442">
              <w:rPr>
                <w:color w:val="000000"/>
                <w:lang w:eastAsia="ro-RO"/>
              </w:rPr>
              <w:t>21,1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o-RO"/>
              </w:rPr>
            </w:pPr>
            <w:r w:rsidRPr="00575442">
              <w:rPr>
                <w:color w:val="000000"/>
                <w:lang w:eastAsia="ro-RO"/>
              </w:rPr>
              <w:t>783,5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o-RO"/>
              </w:rPr>
            </w:pPr>
            <w:r w:rsidRPr="00575442">
              <w:rPr>
                <w:color w:val="000000"/>
                <w:lang w:eastAsia="ro-RO"/>
              </w:rPr>
              <w:t>21,1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o-RO"/>
              </w:rPr>
            </w:pPr>
            <w:r w:rsidRPr="00575442">
              <w:rPr>
                <w:color w:val="000000"/>
                <w:lang w:eastAsia="ro-RO"/>
              </w:rPr>
              <w:t>40,1</w:t>
            </w: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o-RO"/>
              </w:rPr>
            </w:pPr>
            <w:r w:rsidRPr="00575442">
              <w:rPr>
                <w:color w:val="000000"/>
                <w:lang w:eastAsia="ro-RO"/>
              </w:rPr>
              <w:t>5,5</w:t>
            </w:r>
          </w:p>
        </w:tc>
        <w:tc>
          <w:tcPr>
            <w:tcW w:w="2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o-RO"/>
              </w:rPr>
            </w:pPr>
            <w:r w:rsidRPr="00575442">
              <w:rPr>
                <w:color w:val="000000"/>
                <w:lang w:eastAsia="ro-RO"/>
              </w:rPr>
              <w:t>14,6</w:t>
            </w:r>
          </w:p>
        </w:tc>
        <w:tc>
          <w:tcPr>
            <w:tcW w:w="2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o-RO"/>
              </w:rPr>
            </w:pPr>
            <w:r w:rsidRPr="00575442">
              <w:rPr>
                <w:color w:val="000000"/>
                <w:lang w:eastAsia="ro-RO"/>
              </w:rPr>
              <w:t>1,9</w:t>
            </w:r>
          </w:p>
        </w:tc>
      </w:tr>
      <w:tr w:rsidR="00642614" w:rsidRPr="00575442" w:rsidTr="004E386C">
        <w:trPr>
          <w:trHeight w:val="315"/>
        </w:trPr>
        <w:tc>
          <w:tcPr>
            <w:tcW w:w="120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b/>
                <w:bCs/>
                <w:color w:val="000000"/>
                <w:lang w:eastAsia="ro-RO"/>
              </w:rPr>
            </w:pPr>
            <w:r w:rsidRPr="00575442">
              <w:rPr>
                <w:b/>
                <w:bCs/>
                <w:color w:val="000000"/>
                <w:lang w:eastAsia="ro-RO"/>
              </w:rPr>
              <w:t>Не</w:t>
            </w:r>
            <w:r>
              <w:rPr>
                <w:b/>
                <w:bCs/>
                <w:color w:val="000000"/>
                <w:lang w:eastAsia="ro-RO"/>
              </w:rPr>
              <w:t xml:space="preserve"> </w:t>
            </w:r>
            <w:r w:rsidRPr="00575442">
              <w:rPr>
                <w:b/>
                <w:bCs/>
                <w:color w:val="000000"/>
                <w:lang w:eastAsia="ro-RO"/>
              </w:rPr>
              <w:t xml:space="preserve">бытовые  </w:t>
            </w:r>
          </w:p>
        </w:tc>
        <w:tc>
          <w:tcPr>
            <w:tcW w:w="47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Cs/>
                <w:color w:val="000000"/>
                <w:lang w:eastAsia="ro-RO"/>
              </w:rPr>
            </w:pPr>
            <w:r w:rsidRPr="00575442">
              <w:rPr>
                <w:bCs/>
                <w:color w:val="000000"/>
                <w:lang w:eastAsia="ro-RO"/>
              </w:rPr>
              <w:t xml:space="preserve">1 946, 2 </w:t>
            </w:r>
          </w:p>
        </w:tc>
        <w:tc>
          <w:tcPr>
            <w:tcW w:w="3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Cs/>
                <w:color w:val="000000"/>
                <w:lang w:eastAsia="ro-RO"/>
              </w:rPr>
            </w:pPr>
            <w:r w:rsidRPr="00575442">
              <w:rPr>
                <w:bCs/>
                <w:color w:val="000000"/>
                <w:lang w:eastAsia="ro-RO"/>
              </w:rPr>
              <w:t>54,8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Cs/>
                <w:color w:val="000000"/>
                <w:lang w:eastAsia="ro-RO"/>
              </w:rPr>
            </w:pPr>
            <w:r w:rsidRPr="00575442">
              <w:rPr>
                <w:bCs/>
                <w:color w:val="000000"/>
                <w:lang w:eastAsia="ro-RO"/>
              </w:rPr>
              <w:t xml:space="preserve">1 989,7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Cs/>
                <w:color w:val="000000"/>
                <w:lang w:eastAsia="ro-RO"/>
              </w:rPr>
            </w:pPr>
            <w:r w:rsidRPr="00575442">
              <w:rPr>
                <w:bCs/>
                <w:color w:val="000000"/>
                <w:lang w:eastAsia="ro-RO"/>
              </w:rPr>
              <w:t>54,6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Cs/>
                <w:color w:val="000000"/>
                <w:lang w:eastAsia="ro-RO"/>
              </w:rPr>
            </w:pPr>
            <w:r w:rsidRPr="00575442">
              <w:rPr>
                <w:bCs/>
                <w:color w:val="000000"/>
                <w:lang w:eastAsia="ro-RO"/>
              </w:rPr>
              <w:t xml:space="preserve">2 053,8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Cs/>
                <w:color w:val="000000"/>
                <w:lang w:eastAsia="ro-RO"/>
              </w:rPr>
            </w:pPr>
            <w:r w:rsidRPr="00575442">
              <w:rPr>
                <w:bCs/>
                <w:color w:val="000000"/>
                <w:lang w:eastAsia="ro-RO"/>
              </w:rPr>
              <w:t>55,3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Cs/>
                <w:color w:val="000000"/>
                <w:lang w:eastAsia="ro-RO"/>
              </w:rPr>
            </w:pPr>
            <w:r w:rsidRPr="00575442">
              <w:rPr>
                <w:bCs/>
                <w:color w:val="000000"/>
                <w:lang w:eastAsia="ro-RO"/>
              </w:rPr>
              <w:t>43,5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Cs/>
                <w:color w:val="000000"/>
                <w:lang w:eastAsia="ro-RO"/>
              </w:rPr>
            </w:pPr>
            <w:r w:rsidRPr="00575442">
              <w:rPr>
                <w:bCs/>
                <w:color w:val="000000"/>
                <w:lang w:eastAsia="ro-RO"/>
              </w:rPr>
              <w:t>2,2</w:t>
            </w:r>
          </w:p>
        </w:tc>
        <w:tc>
          <w:tcPr>
            <w:tcW w:w="2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color w:val="000000"/>
                <w:lang w:eastAsia="ro-RO"/>
              </w:rPr>
            </w:pPr>
            <w:r w:rsidRPr="00575442">
              <w:rPr>
                <w:color w:val="000000"/>
                <w:lang w:eastAsia="ro-RO"/>
              </w:rPr>
              <w:t>64,1</w:t>
            </w:r>
          </w:p>
        </w:tc>
        <w:tc>
          <w:tcPr>
            <w:tcW w:w="2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right"/>
              <w:rPr>
                <w:bCs/>
                <w:color w:val="000000"/>
                <w:lang w:eastAsia="ro-RO"/>
              </w:rPr>
            </w:pPr>
            <w:r w:rsidRPr="00575442">
              <w:rPr>
                <w:bCs/>
                <w:color w:val="000000"/>
                <w:lang w:eastAsia="ro-RO"/>
              </w:rPr>
              <w:t>3,2</w:t>
            </w:r>
          </w:p>
        </w:tc>
      </w:tr>
    </w:tbl>
    <w:p w:rsidR="00642614" w:rsidRPr="00575442" w:rsidRDefault="00642614" w:rsidP="00642614">
      <w:pPr>
        <w:tabs>
          <w:tab w:val="left" w:pos="708"/>
        </w:tabs>
        <w:ind w:firstLine="284"/>
        <w:rPr>
          <w:b/>
          <w:color w:val="000000"/>
          <w:sz w:val="24"/>
          <w:szCs w:val="24"/>
          <w:lang w:eastAsia="ru-RU"/>
        </w:rPr>
      </w:pPr>
    </w:p>
    <w:p w:rsidR="00642614" w:rsidRPr="00EC1509" w:rsidRDefault="00642614" w:rsidP="00642614">
      <w:pPr>
        <w:tabs>
          <w:tab w:val="left" w:pos="708"/>
        </w:tabs>
        <w:rPr>
          <w:sz w:val="28"/>
          <w:szCs w:val="28"/>
        </w:rPr>
      </w:pPr>
      <w:r w:rsidRPr="00575442">
        <w:rPr>
          <w:b/>
          <w:color w:val="000000"/>
          <w:sz w:val="28"/>
          <w:szCs w:val="28"/>
          <w:lang w:eastAsia="ru-RU"/>
        </w:rPr>
        <w:t>53.</w:t>
      </w:r>
      <w:r w:rsidRPr="00575442">
        <w:rPr>
          <w:color w:val="000000"/>
          <w:sz w:val="28"/>
          <w:szCs w:val="28"/>
          <w:lang w:eastAsia="ru-RU"/>
        </w:rPr>
        <w:t xml:space="preserve"> К концу 2015 года</w:t>
      </w:r>
      <w:r>
        <w:rPr>
          <w:color w:val="000000"/>
          <w:sz w:val="28"/>
          <w:szCs w:val="28"/>
          <w:lang w:eastAsia="ru-RU"/>
        </w:rPr>
        <w:t xml:space="preserve"> </w:t>
      </w:r>
      <w:r w:rsidRPr="00575442">
        <w:rPr>
          <w:color w:val="000000"/>
          <w:sz w:val="28"/>
          <w:szCs w:val="28"/>
          <w:lang w:eastAsia="ru-RU"/>
        </w:rPr>
        <w:t xml:space="preserve"> три </w:t>
      </w:r>
      <w:r>
        <w:rPr>
          <w:color w:val="000000"/>
          <w:sz w:val="28"/>
          <w:szCs w:val="28"/>
          <w:lang w:eastAsia="ru-RU"/>
        </w:rPr>
        <w:t>о</w:t>
      </w:r>
      <w:r w:rsidRPr="00575442">
        <w:rPr>
          <w:color w:val="000000"/>
          <w:sz w:val="28"/>
          <w:szCs w:val="28"/>
          <w:lang w:eastAsia="ru-RU"/>
        </w:rPr>
        <w:t xml:space="preserve">ператора распределительных систем обслужили </w:t>
      </w:r>
      <w:r>
        <w:rPr>
          <w:color w:val="000000"/>
          <w:sz w:val="28"/>
          <w:szCs w:val="28"/>
          <w:lang w:eastAsia="ru-RU"/>
        </w:rPr>
        <w:t>всего</w:t>
      </w:r>
      <w:r w:rsidRPr="00575442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 xml:space="preserve"> </w:t>
      </w:r>
      <w:r w:rsidRPr="00575442">
        <w:rPr>
          <w:color w:val="000000"/>
          <w:sz w:val="28"/>
          <w:szCs w:val="28"/>
          <w:lang w:eastAsia="ru-RU"/>
        </w:rPr>
        <w:t xml:space="preserve"> </w:t>
      </w:r>
      <w:r w:rsidRPr="00575442">
        <w:rPr>
          <w:color w:val="000000"/>
          <w:sz w:val="28"/>
          <w:szCs w:val="28"/>
          <w:lang w:eastAsia="ro-RO"/>
        </w:rPr>
        <w:t>1</w:t>
      </w:r>
      <w:r>
        <w:rPr>
          <w:color w:val="000000"/>
          <w:sz w:val="28"/>
          <w:szCs w:val="28"/>
          <w:lang w:eastAsia="ro-RO"/>
        </w:rPr>
        <w:t> </w:t>
      </w:r>
      <w:r w:rsidRPr="00575442">
        <w:rPr>
          <w:color w:val="000000"/>
          <w:sz w:val="28"/>
          <w:szCs w:val="28"/>
          <w:lang w:eastAsia="ro-RO"/>
        </w:rPr>
        <w:t>342</w:t>
      </w:r>
      <w:r>
        <w:rPr>
          <w:color w:val="000000"/>
          <w:sz w:val="28"/>
          <w:szCs w:val="28"/>
          <w:lang w:eastAsia="ro-RO"/>
        </w:rPr>
        <w:t> </w:t>
      </w:r>
      <w:r w:rsidRPr="00575442">
        <w:rPr>
          <w:color w:val="000000"/>
          <w:sz w:val="28"/>
          <w:szCs w:val="28"/>
          <w:lang w:eastAsia="ro-RO"/>
        </w:rPr>
        <w:t>703</w:t>
      </w:r>
      <w:r w:rsidRPr="00141842">
        <w:rPr>
          <w:color w:val="000000"/>
          <w:sz w:val="28"/>
          <w:szCs w:val="28"/>
          <w:lang w:eastAsia="ru-RU"/>
        </w:rPr>
        <w:t xml:space="preserve"> </w:t>
      </w:r>
      <w:r w:rsidRPr="00575442">
        <w:rPr>
          <w:color w:val="000000"/>
          <w:sz w:val="28"/>
          <w:szCs w:val="28"/>
          <w:lang w:eastAsia="ru-RU"/>
        </w:rPr>
        <w:t>потребителей</w:t>
      </w:r>
      <w:r w:rsidRPr="00575442">
        <w:rPr>
          <w:color w:val="000000"/>
          <w:sz w:val="28"/>
          <w:szCs w:val="28"/>
          <w:lang w:eastAsia="ro-RO"/>
        </w:rPr>
        <w:t>, из которых 1</w:t>
      </w:r>
      <w:r>
        <w:rPr>
          <w:color w:val="000000"/>
          <w:sz w:val="28"/>
          <w:szCs w:val="28"/>
          <w:lang w:eastAsia="ro-RO"/>
        </w:rPr>
        <w:t> </w:t>
      </w:r>
      <w:r w:rsidRPr="00575442">
        <w:rPr>
          <w:color w:val="000000"/>
          <w:sz w:val="28"/>
          <w:szCs w:val="28"/>
          <w:lang w:eastAsia="ro-RO"/>
        </w:rPr>
        <w:t>268</w:t>
      </w:r>
      <w:r>
        <w:rPr>
          <w:color w:val="000000"/>
          <w:sz w:val="28"/>
          <w:szCs w:val="28"/>
          <w:lang w:eastAsia="ro-RO"/>
        </w:rPr>
        <w:t xml:space="preserve"> </w:t>
      </w:r>
      <w:r w:rsidRPr="00575442">
        <w:rPr>
          <w:color w:val="000000"/>
          <w:sz w:val="28"/>
          <w:szCs w:val="28"/>
          <w:lang w:eastAsia="ro-RO"/>
        </w:rPr>
        <w:t>081 (99,4%) являются бытовыми потребителями и 74</w:t>
      </w:r>
      <w:r>
        <w:rPr>
          <w:color w:val="000000"/>
          <w:sz w:val="28"/>
          <w:szCs w:val="28"/>
          <w:lang w:eastAsia="ro-RO"/>
        </w:rPr>
        <w:t xml:space="preserve"> </w:t>
      </w:r>
      <w:r w:rsidRPr="00575442">
        <w:rPr>
          <w:color w:val="000000"/>
          <w:sz w:val="28"/>
          <w:szCs w:val="28"/>
          <w:lang w:eastAsia="ro-RO"/>
        </w:rPr>
        <w:t xml:space="preserve">622 (5,6%) </w:t>
      </w:r>
      <w:r>
        <w:rPr>
          <w:color w:val="000000"/>
          <w:sz w:val="28"/>
          <w:szCs w:val="28"/>
          <w:lang w:eastAsia="ro-RO"/>
        </w:rPr>
        <w:t>–</w:t>
      </w:r>
      <w:r w:rsidRPr="00575442">
        <w:rPr>
          <w:color w:val="000000"/>
          <w:sz w:val="28"/>
          <w:szCs w:val="28"/>
          <w:lang w:eastAsia="ro-RO"/>
        </w:rPr>
        <w:t xml:space="preserve"> не</w:t>
      </w:r>
      <w:r>
        <w:rPr>
          <w:color w:val="000000"/>
          <w:sz w:val="28"/>
          <w:szCs w:val="28"/>
          <w:lang w:eastAsia="ro-RO"/>
        </w:rPr>
        <w:t xml:space="preserve"> </w:t>
      </w:r>
      <w:r w:rsidRPr="00575442">
        <w:rPr>
          <w:color w:val="000000"/>
          <w:sz w:val="28"/>
          <w:szCs w:val="28"/>
          <w:lang w:eastAsia="ro-RO"/>
        </w:rPr>
        <w:t xml:space="preserve">бытовые потребители. Потребители, обслуживаемые </w:t>
      </w:r>
      <w:r w:rsidRPr="00141842">
        <w:rPr>
          <w:color w:val="000000"/>
          <w:sz w:val="28"/>
          <w:szCs w:val="28"/>
          <w:lang w:eastAsia="ro-RO"/>
        </w:rPr>
        <w:t>“</w:t>
      </w:r>
      <w:r w:rsidRPr="00575442">
        <w:rPr>
          <w:color w:val="000000"/>
          <w:sz w:val="28"/>
          <w:szCs w:val="28"/>
          <w:lang w:eastAsia="ro-RO"/>
        </w:rPr>
        <w:t xml:space="preserve">RED </w:t>
      </w:r>
      <w:proofErr w:type="spellStart"/>
      <w:r w:rsidRPr="00575442">
        <w:rPr>
          <w:color w:val="000000"/>
          <w:sz w:val="28"/>
          <w:szCs w:val="28"/>
          <w:lang w:eastAsia="ro-RO"/>
        </w:rPr>
        <w:t>Union</w:t>
      </w:r>
      <w:proofErr w:type="spellEnd"/>
      <w:r w:rsidRPr="00575442">
        <w:rPr>
          <w:color w:val="000000"/>
          <w:sz w:val="28"/>
          <w:szCs w:val="28"/>
          <w:lang w:eastAsia="ro-RO"/>
        </w:rPr>
        <w:t xml:space="preserve"> </w:t>
      </w:r>
      <w:proofErr w:type="spellStart"/>
      <w:r w:rsidRPr="00575442">
        <w:rPr>
          <w:color w:val="000000"/>
          <w:sz w:val="28"/>
          <w:szCs w:val="28"/>
          <w:lang w:eastAsia="ro-RO"/>
        </w:rPr>
        <w:t>Fenosa</w:t>
      </w:r>
      <w:proofErr w:type="spellEnd"/>
      <w:r w:rsidRPr="00141842">
        <w:rPr>
          <w:color w:val="000000"/>
          <w:sz w:val="28"/>
          <w:szCs w:val="28"/>
          <w:lang w:eastAsia="ro-RO"/>
        </w:rPr>
        <w:t>”</w:t>
      </w:r>
      <w:r w:rsidRPr="00575442">
        <w:rPr>
          <w:color w:val="000000"/>
          <w:sz w:val="28"/>
          <w:szCs w:val="28"/>
          <w:lang w:eastAsia="ro-RO"/>
        </w:rPr>
        <w:t xml:space="preserve">, составляют 65%, </w:t>
      </w:r>
      <w:r w:rsidRPr="00141842">
        <w:rPr>
          <w:color w:val="000000"/>
          <w:sz w:val="28"/>
          <w:szCs w:val="28"/>
          <w:lang w:eastAsia="ro-RO"/>
        </w:rPr>
        <w:t>“</w:t>
      </w:r>
      <w:r w:rsidRPr="00575442">
        <w:rPr>
          <w:color w:val="000000"/>
          <w:sz w:val="28"/>
          <w:szCs w:val="28"/>
          <w:lang w:eastAsia="ro-RO"/>
        </w:rPr>
        <w:t xml:space="preserve">RED </w:t>
      </w:r>
      <w:proofErr w:type="spellStart"/>
      <w:r w:rsidRPr="00575442">
        <w:rPr>
          <w:color w:val="000000"/>
          <w:sz w:val="28"/>
          <w:szCs w:val="28"/>
          <w:lang w:eastAsia="ro-RO"/>
        </w:rPr>
        <w:t>Nord</w:t>
      </w:r>
      <w:proofErr w:type="spellEnd"/>
      <w:r w:rsidRPr="00141842">
        <w:rPr>
          <w:color w:val="000000"/>
          <w:sz w:val="28"/>
          <w:szCs w:val="28"/>
          <w:lang w:eastAsia="ro-RO"/>
        </w:rPr>
        <w:t>”</w:t>
      </w:r>
      <w:r w:rsidRPr="00575442">
        <w:rPr>
          <w:color w:val="000000"/>
          <w:sz w:val="28"/>
          <w:szCs w:val="28"/>
          <w:lang w:eastAsia="ro-RO"/>
        </w:rPr>
        <w:t xml:space="preserve"> – 22% и </w:t>
      </w:r>
      <w:r w:rsidRPr="00141842">
        <w:rPr>
          <w:color w:val="000000"/>
          <w:sz w:val="28"/>
          <w:szCs w:val="28"/>
          <w:lang w:eastAsia="ro-RO"/>
        </w:rPr>
        <w:t>“</w:t>
      </w:r>
      <w:r w:rsidRPr="00575442">
        <w:rPr>
          <w:color w:val="000000"/>
          <w:sz w:val="28"/>
          <w:szCs w:val="28"/>
          <w:lang w:eastAsia="ro-RO"/>
        </w:rPr>
        <w:t xml:space="preserve">RED </w:t>
      </w:r>
      <w:proofErr w:type="spellStart"/>
      <w:r w:rsidRPr="00575442">
        <w:rPr>
          <w:color w:val="000000"/>
          <w:sz w:val="28"/>
          <w:szCs w:val="28"/>
          <w:lang w:eastAsia="ro-RO"/>
        </w:rPr>
        <w:t>Nord-Vest</w:t>
      </w:r>
      <w:proofErr w:type="spellEnd"/>
      <w:r w:rsidRPr="00141842">
        <w:rPr>
          <w:color w:val="000000"/>
          <w:sz w:val="28"/>
          <w:szCs w:val="28"/>
          <w:lang w:eastAsia="ro-RO"/>
        </w:rPr>
        <w:t>”</w:t>
      </w:r>
      <w:r w:rsidRPr="00575442">
        <w:rPr>
          <w:color w:val="000000"/>
          <w:sz w:val="28"/>
          <w:szCs w:val="28"/>
          <w:lang w:eastAsia="ro-RO"/>
        </w:rPr>
        <w:t xml:space="preserve"> – 13%.</w:t>
      </w:r>
      <w:r w:rsidRPr="00575442">
        <w:rPr>
          <w:sz w:val="28"/>
          <w:szCs w:val="28"/>
        </w:rPr>
        <w:t xml:space="preserve"> </w:t>
      </w:r>
    </w:p>
    <w:p w:rsidR="00642614" w:rsidRPr="00EC1509" w:rsidRDefault="00642614" w:rsidP="00642614">
      <w:pPr>
        <w:tabs>
          <w:tab w:val="left" w:pos="708"/>
        </w:tabs>
        <w:rPr>
          <w:color w:val="000000"/>
          <w:sz w:val="28"/>
          <w:szCs w:val="28"/>
          <w:lang w:eastAsia="ro-RO"/>
        </w:rPr>
      </w:pPr>
    </w:p>
    <w:p w:rsidR="00642614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  <w:r w:rsidRPr="00575442">
        <w:rPr>
          <w:b/>
          <w:sz w:val="28"/>
          <w:szCs w:val="28"/>
          <w:lang w:eastAsia="ru-RU"/>
        </w:rPr>
        <w:t>54.</w:t>
      </w:r>
      <w:r w:rsidRPr="00575442">
        <w:rPr>
          <w:sz w:val="28"/>
          <w:szCs w:val="28"/>
          <w:lang w:eastAsia="ru-RU"/>
        </w:rPr>
        <w:t xml:space="preserve"> На национальном уровне большинство (99,6%) установок потребителей подключено к электрическим сетям низкого напряжения. </w:t>
      </w:r>
      <w:r>
        <w:rPr>
          <w:sz w:val="28"/>
          <w:szCs w:val="28"/>
          <w:lang w:eastAsia="ru-RU"/>
        </w:rPr>
        <w:t>При этом</w:t>
      </w:r>
      <w:proofErr w:type="gramStart"/>
      <w:r>
        <w:rPr>
          <w:sz w:val="28"/>
          <w:szCs w:val="28"/>
          <w:lang w:eastAsia="ru-RU"/>
        </w:rPr>
        <w:t>,</w:t>
      </w:r>
      <w:proofErr w:type="gramEnd"/>
      <w:r>
        <w:rPr>
          <w:sz w:val="28"/>
          <w:szCs w:val="28"/>
          <w:lang w:eastAsia="ru-RU"/>
        </w:rPr>
        <w:t xml:space="preserve"> </w:t>
      </w:r>
      <w:r w:rsidRPr="00575442">
        <w:rPr>
          <w:sz w:val="28"/>
          <w:szCs w:val="28"/>
          <w:lang w:eastAsia="ru-RU"/>
        </w:rPr>
        <w:t xml:space="preserve">только 13 электрических установок потребителей подключено к </w:t>
      </w:r>
      <w:r>
        <w:rPr>
          <w:sz w:val="28"/>
          <w:szCs w:val="28"/>
          <w:lang w:eastAsia="ru-RU"/>
        </w:rPr>
        <w:t>линиям 35</w:t>
      </w:r>
      <w:r w:rsidRPr="00575442">
        <w:rPr>
          <w:sz w:val="28"/>
          <w:szCs w:val="28"/>
          <w:lang w:eastAsia="ru-RU"/>
        </w:rPr>
        <w:t xml:space="preserve">-110 </w:t>
      </w:r>
      <w:proofErr w:type="spellStart"/>
      <w:r w:rsidRPr="00575442">
        <w:rPr>
          <w:sz w:val="28"/>
          <w:szCs w:val="28"/>
          <w:lang w:eastAsia="ru-RU"/>
        </w:rPr>
        <w:t>кВ</w:t>
      </w:r>
      <w:proofErr w:type="spellEnd"/>
      <w:r w:rsidRPr="00575442">
        <w:rPr>
          <w:sz w:val="28"/>
          <w:szCs w:val="28"/>
          <w:lang w:eastAsia="ru-RU"/>
        </w:rPr>
        <w:t xml:space="preserve"> и 5</w:t>
      </w:r>
      <w:r>
        <w:rPr>
          <w:sz w:val="28"/>
          <w:szCs w:val="28"/>
          <w:lang w:eastAsia="ru-RU"/>
        </w:rPr>
        <w:t xml:space="preserve"> </w:t>
      </w:r>
      <w:r w:rsidRPr="00575442">
        <w:rPr>
          <w:sz w:val="28"/>
          <w:szCs w:val="28"/>
          <w:lang w:eastAsia="ru-RU"/>
        </w:rPr>
        <w:t xml:space="preserve">649 установок подключено к линиям  среднего напряжения в 6-10 </w:t>
      </w:r>
      <w:proofErr w:type="spellStart"/>
      <w:r w:rsidRPr="00575442">
        <w:rPr>
          <w:sz w:val="28"/>
          <w:szCs w:val="28"/>
          <w:lang w:eastAsia="ru-RU"/>
        </w:rPr>
        <w:t>кВ.</w:t>
      </w:r>
      <w:proofErr w:type="spellEnd"/>
      <w:r w:rsidRPr="00575442">
        <w:rPr>
          <w:sz w:val="28"/>
          <w:szCs w:val="28"/>
          <w:lang w:eastAsia="ru-RU"/>
        </w:rPr>
        <w:t xml:space="preserve"> </w:t>
      </w:r>
    </w:p>
    <w:p w:rsidR="00642614" w:rsidRPr="00575442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</w:p>
    <w:p w:rsidR="00642614" w:rsidRPr="00575442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  <w:r w:rsidRPr="00575442">
        <w:rPr>
          <w:b/>
          <w:sz w:val="28"/>
          <w:szCs w:val="28"/>
          <w:lang w:eastAsia="ru-RU"/>
        </w:rPr>
        <w:t>55.</w:t>
      </w:r>
      <w:r w:rsidRPr="00575442">
        <w:rPr>
          <w:sz w:val="28"/>
          <w:szCs w:val="28"/>
          <w:lang w:eastAsia="ru-RU"/>
        </w:rPr>
        <w:t xml:space="preserve"> В 2015 </w:t>
      </w:r>
      <w:r>
        <w:rPr>
          <w:sz w:val="28"/>
          <w:szCs w:val="28"/>
          <w:lang w:eastAsia="ru-RU"/>
        </w:rPr>
        <w:t xml:space="preserve">году </w:t>
      </w:r>
      <w:r w:rsidRPr="00575442">
        <w:rPr>
          <w:sz w:val="28"/>
          <w:szCs w:val="28"/>
          <w:lang w:eastAsia="ru-RU"/>
        </w:rPr>
        <w:t>был только один соответствующий требованиям потребитель, который действительно воспользовался своим законным правом и поменял своего поставщика электричества.</w:t>
      </w:r>
    </w:p>
    <w:p w:rsidR="00642614" w:rsidRPr="00575442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</w:p>
    <w:p w:rsidR="00642614" w:rsidRPr="00575442" w:rsidRDefault="00642614" w:rsidP="00642614">
      <w:pPr>
        <w:tabs>
          <w:tab w:val="left" w:pos="567"/>
        </w:tabs>
        <w:ind w:firstLine="0"/>
        <w:jc w:val="center"/>
        <w:rPr>
          <w:b/>
          <w:sz w:val="28"/>
          <w:szCs w:val="28"/>
        </w:rPr>
      </w:pPr>
      <w:r w:rsidRPr="00575442">
        <w:rPr>
          <w:b/>
          <w:sz w:val="28"/>
          <w:szCs w:val="28"/>
        </w:rPr>
        <w:t xml:space="preserve">1.7. </w:t>
      </w:r>
      <w:bookmarkStart w:id="56" w:name="_Toc475612257"/>
      <w:r w:rsidRPr="00575442">
        <w:rPr>
          <w:b/>
          <w:sz w:val="28"/>
          <w:szCs w:val="28"/>
        </w:rPr>
        <w:t>Пиковый спрос</w:t>
      </w:r>
      <w:bookmarkEnd w:id="56"/>
    </w:p>
    <w:p w:rsidR="00642614" w:rsidRPr="00575442" w:rsidRDefault="00642614" w:rsidP="00642614">
      <w:pPr>
        <w:tabs>
          <w:tab w:val="left" w:pos="567"/>
        </w:tabs>
        <w:ind w:firstLine="0"/>
        <w:jc w:val="center"/>
        <w:rPr>
          <w:b/>
          <w:sz w:val="28"/>
          <w:szCs w:val="28"/>
        </w:rPr>
      </w:pPr>
    </w:p>
    <w:p w:rsidR="00642614" w:rsidRPr="00575442" w:rsidRDefault="00642614" w:rsidP="00642614">
      <w:pPr>
        <w:keepNext/>
        <w:keepLines/>
        <w:tabs>
          <w:tab w:val="left" w:pos="708"/>
          <w:tab w:val="num" w:pos="1419"/>
        </w:tabs>
        <w:ind w:firstLine="0"/>
        <w:jc w:val="center"/>
        <w:outlineLvl w:val="2"/>
        <w:rPr>
          <w:b/>
          <w:kern w:val="28"/>
          <w:sz w:val="28"/>
          <w:szCs w:val="28"/>
        </w:rPr>
      </w:pPr>
      <w:bookmarkStart w:id="57" w:name="_Toc367649630"/>
      <w:bookmarkStart w:id="58" w:name="_Toc367649763"/>
      <w:bookmarkStart w:id="59" w:name="_Toc367649896"/>
      <w:bookmarkStart w:id="60" w:name="_Toc367650029"/>
      <w:bookmarkStart w:id="61" w:name="_Toc367650162"/>
      <w:bookmarkStart w:id="62" w:name="_Toc367649632"/>
      <w:bookmarkStart w:id="63" w:name="_Toc367649765"/>
      <w:bookmarkStart w:id="64" w:name="_Toc367649898"/>
      <w:bookmarkStart w:id="65" w:name="_Toc367650031"/>
      <w:bookmarkStart w:id="66" w:name="_Toc367650164"/>
      <w:bookmarkStart w:id="67" w:name="_Toc475612258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r w:rsidRPr="00575442">
        <w:rPr>
          <w:b/>
          <w:kern w:val="28"/>
          <w:sz w:val="28"/>
          <w:szCs w:val="28"/>
        </w:rPr>
        <w:lastRenderedPageBreak/>
        <w:t>1.7.1. Пиковый спрос</w:t>
      </w:r>
      <w:bookmarkEnd w:id="67"/>
    </w:p>
    <w:p w:rsidR="00642614" w:rsidRPr="00575442" w:rsidRDefault="00642614" w:rsidP="00642614">
      <w:pPr>
        <w:keepNext/>
        <w:keepLines/>
        <w:tabs>
          <w:tab w:val="left" w:pos="708"/>
          <w:tab w:val="num" w:pos="1419"/>
        </w:tabs>
        <w:ind w:firstLine="0"/>
        <w:jc w:val="left"/>
        <w:outlineLvl w:val="2"/>
        <w:rPr>
          <w:b/>
          <w:kern w:val="28"/>
          <w:sz w:val="28"/>
          <w:szCs w:val="28"/>
        </w:rPr>
      </w:pPr>
    </w:p>
    <w:p w:rsidR="00642614" w:rsidRPr="00575442" w:rsidRDefault="00642614" w:rsidP="00642614">
      <w:pPr>
        <w:tabs>
          <w:tab w:val="left" w:pos="567"/>
          <w:tab w:val="left" w:pos="709"/>
        </w:tabs>
        <w:rPr>
          <w:color w:val="000000"/>
          <w:sz w:val="28"/>
          <w:szCs w:val="28"/>
        </w:rPr>
      </w:pPr>
      <w:r w:rsidRPr="00575442">
        <w:rPr>
          <w:b/>
          <w:color w:val="000000"/>
          <w:sz w:val="28"/>
          <w:szCs w:val="28"/>
        </w:rPr>
        <w:t>56.</w:t>
      </w:r>
      <w:r w:rsidRPr="00575442">
        <w:rPr>
          <w:color w:val="000000"/>
          <w:sz w:val="28"/>
          <w:szCs w:val="28"/>
        </w:rPr>
        <w:t xml:space="preserve"> Кроме </w:t>
      </w:r>
      <w:r>
        <w:rPr>
          <w:color w:val="000000"/>
          <w:sz w:val="28"/>
          <w:szCs w:val="28"/>
        </w:rPr>
        <w:t>двух</w:t>
      </w:r>
      <w:r w:rsidRPr="00575442">
        <w:rPr>
          <w:color w:val="000000"/>
          <w:sz w:val="28"/>
          <w:szCs w:val="28"/>
        </w:rPr>
        <w:t xml:space="preserve"> ГЭС, генерация электричества на ТЭС и ТЭЦ на обоих берегах реки Днестр основывается почти полностью на природном газе, импортированном из Российской Федерации через Украину. Вследствие этого, в </w:t>
      </w:r>
      <w:r>
        <w:rPr>
          <w:color w:val="000000"/>
          <w:sz w:val="28"/>
          <w:szCs w:val="28"/>
        </w:rPr>
        <w:t>Республике Молдова</w:t>
      </w:r>
      <w:r w:rsidRPr="00575442">
        <w:rPr>
          <w:color w:val="000000"/>
          <w:sz w:val="28"/>
          <w:szCs w:val="28"/>
        </w:rPr>
        <w:t xml:space="preserve"> практически нет разнообразия ни в типах топлива, ни в его происхождении, что представляет собой существенный риск для </w:t>
      </w:r>
      <w:r>
        <w:rPr>
          <w:color w:val="000000"/>
          <w:sz w:val="28"/>
          <w:szCs w:val="28"/>
        </w:rPr>
        <w:t>энергетической безопасности</w:t>
      </w:r>
      <w:r w:rsidRPr="00575442">
        <w:rPr>
          <w:color w:val="000000"/>
          <w:sz w:val="28"/>
          <w:szCs w:val="28"/>
        </w:rPr>
        <w:t>.</w:t>
      </w:r>
    </w:p>
    <w:p w:rsidR="00642614" w:rsidRPr="00575442" w:rsidRDefault="00642614" w:rsidP="00642614">
      <w:pPr>
        <w:tabs>
          <w:tab w:val="left" w:pos="567"/>
          <w:tab w:val="left" w:pos="709"/>
        </w:tabs>
        <w:rPr>
          <w:color w:val="000000"/>
          <w:sz w:val="28"/>
          <w:szCs w:val="28"/>
        </w:rPr>
      </w:pPr>
      <w:r w:rsidRPr="00575442">
        <w:rPr>
          <w:b/>
          <w:color w:val="000000"/>
          <w:sz w:val="28"/>
          <w:szCs w:val="28"/>
        </w:rPr>
        <w:t>57.</w:t>
      </w:r>
      <w:r w:rsidRPr="00575442">
        <w:rPr>
          <w:color w:val="000000"/>
          <w:sz w:val="28"/>
          <w:szCs w:val="28"/>
        </w:rPr>
        <w:t xml:space="preserve"> Типичная вариация нагрузки в зимний сезон составляет промежуток от минимальной базовой нагрузки, равной 330-370 МВт до максимальной пиковой нагрузки, равной 700-760 МВт, в то время как в летний сезон, она входит в пределы от 260 до 610 МВт. Максимальная/минимальная нагрузка в характерный рабочий день (каждая </w:t>
      </w:r>
      <w:r>
        <w:rPr>
          <w:color w:val="000000"/>
          <w:sz w:val="28"/>
          <w:szCs w:val="28"/>
        </w:rPr>
        <w:t>третья</w:t>
      </w:r>
      <w:r w:rsidRPr="00575442">
        <w:rPr>
          <w:color w:val="000000"/>
          <w:sz w:val="28"/>
          <w:szCs w:val="28"/>
        </w:rPr>
        <w:t xml:space="preserve"> среда месяца) по месяцам за 2015 год показаны на </w:t>
      </w:r>
      <w:r>
        <w:rPr>
          <w:color w:val="000000"/>
          <w:sz w:val="28"/>
          <w:szCs w:val="28"/>
        </w:rPr>
        <w:t>р</w:t>
      </w:r>
      <w:r w:rsidRPr="00575442">
        <w:rPr>
          <w:color w:val="000000"/>
          <w:sz w:val="28"/>
          <w:szCs w:val="28"/>
        </w:rPr>
        <w:t>ис</w:t>
      </w:r>
      <w:r>
        <w:rPr>
          <w:color w:val="000000"/>
          <w:sz w:val="28"/>
          <w:szCs w:val="28"/>
        </w:rPr>
        <w:t>.</w:t>
      </w:r>
      <w:r w:rsidRPr="00575442">
        <w:rPr>
          <w:color w:val="000000"/>
          <w:sz w:val="28"/>
          <w:szCs w:val="28"/>
        </w:rPr>
        <w:t xml:space="preserve"> 10 и кривая нагрузки по месяцам на </w:t>
      </w:r>
      <w:r>
        <w:rPr>
          <w:color w:val="000000"/>
          <w:sz w:val="28"/>
          <w:szCs w:val="28"/>
        </w:rPr>
        <w:t>р</w:t>
      </w:r>
      <w:r w:rsidRPr="00575442">
        <w:rPr>
          <w:color w:val="000000"/>
          <w:sz w:val="28"/>
          <w:szCs w:val="28"/>
        </w:rPr>
        <w:t>ис</w:t>
      </w:r>
      <w:r>
        <w:rPr>
          <w:color w:val="000000"/>
          <w:sz w:val="28"/>
          <w:szCs w:val="28"/>
        </w:rPr>
        <w:t>.</w:t>
      </w:r>
      <w:r w:rsidRPr="00575442">
        <w:rPr>
          <w:color w:val="000000"/>
          <w:sz w:val="28"/>
          <w:szCs w:val="28"/>
        </w:rPr>
        <w:t xml:space="preserve"> 11. Абсолютные годовые пики энергетической системы были зарегистрированы 18 февраля 2015 </w:t>
      </w:r>
      <w:r>
        <w:rPr>
          <w:color w:val="000000"/>
          <w:sz w:val="28"/>
          <w:szCs w:val="28"/>
        </w:rPr>
        <w:t xml:space="preserve">года </w:t>
      </w:r>
      <w:r w:rsidRPr="00575442">
        <w:rPr>
          <w:color w:val="000000"/>
          <w:sz w:val="28"/>
          <w:szCs w:val="28"/>
        </w:rPr>
        <w:t>(756 МВт) и 16 декабря 2015 года (750 МВт). Разница между максимальной пиковой нагрузкой и минимальной основной нагрузкой, таким образом, составляет более чем два раза (или более чем 100%), как в зимний</w:t>
      </w:r>
      <w:r>
        <w:rPr>
          <w:color w:val="000000"/>
          <w:sz w:val="28"/>
          <w:szCs w:val="28"/>
        </w:rPr>
        <w:t xml:space="preserve"> период</w:t>
      </w:r>
      <w:r w:rsidRPr="00575442">
        <w:rPr>
          <w:color w:val="000000"/>
          <w:sz w:val="28"/>
          <w:szCs w:val="28"/>
        </w:rPr>
        <w:t>, так и в летний период.</w:t>
      </w:r>
    </w:p>
    <w:p w:rsidR="00642614" w:rsidRPr="00575442" w:rsidRDefault="00642614" w:rsidP="00642614">
      <w:pPr>
        <w:tabs>
          <w:tab w:val="left" w:pos="567"/>
          <w:tab w:val="left" w:pos="709"/>
        </w:tabs>
        <w:ind w:firstLine="0"/>
        <w:jc w:val="center"/>
        <w:rPr>
          <w:color w:val="000000"/>
          <w:sz w:val="28"/>
          <w:szCs w:val="28"/>
        </w:rPr>
      </w:pPr>
      <w:r w:rsidRPr="00575442">
        <w:rPr>
          <w:noProof/>
          <w:sz w:val="28"/>
          <w:szCs w:val="28"/>
          <w:lang w:val="en-GB" w:eastAsia="en-GB"/>
        </w:rPr>
        <w:drawing>
          <wp:inline distT="0" distB="0" distL="0" distR="0" wp14:anchorId="3A7F8D73" wp14:editId="4A623969">
            <wp:extent cx="5092700" cy="3030220"/>
            <wp:effectExtent l="0" t="0" r="0" b="0"/>
            <wp:docPr id="3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614" w:rsidRPr="008F243F" w:rsidRDefault="00642614" w:rsidP="00642614">
      <w:pPr>
        <w:tabs>
          <w:tab w:val="left" w:pos="567"/>
          <w:tab w:val="left" w:pos="709"/>
        </w:tabs>
        <w:ind w:firstLine="0"/>
        <w:jc w:val="center"/>
        <w:rPr>
          <w:i/>
          <w:color w:val="000000"/>
          <w:sz w:val="24"/>
          <w:szCs w:val="24"/>
        </w:rPr>
      </w:pPr>
      <w:r w:rsidRPr="00575442">
        <w:rPr>
          <w:b/>
          <w:color w:val="000000"/>
          <w:sz w:val="24"/>
          <w:szCs w:val="24"/>
        </w:rPr>
        <w:t>Рис</w:t>
      </w:r>
      <w:r>
        <w:rPr>
          <w:b/>
          <w:color w:val="000000"/>
          <w:sz w:val="24"/>
          <w:szCs w:val="24"/>
        </w:rPr>
        <w:t>.</w:t>
      </w:r>
      <w:r w:rsidRPr="00575442">
        <w:rPr>
          <w:b/>
          <w:color w:val="000000"/>
          <w:sz w:val="24"/>
          <w:szCs w:val="24"/>
        </w:rPr>
        <w:t xml:space="preserve"> 10. </w:t>
      </w:r>
      <w:r w:rsidRPr="00575442">
        <w:rPr>
          <w:i/>
          <w:color w:val="000000"/>
          <w:sz w:val="24"/>
          <w:szCs w:val="24"/>
        </w:rPr>
        <w:t>Изменение нагрузки по характерным рабочим дням в 2015 году (МВт)</w:t>
      </w:r>
    </w:p>
    <w:p w:rsidR="00642614" w:rsidRPr="008F243F" w:rsidRDefault="00642614" w:rsidP="00642614">
      <w:pPr>
        <w:tabs>
          <w:tab w:val="left" w:pos="567"/>
          <w:tab w:val="left" w:pos="709"/>
        </w:tabs>
        <w:ind w:firstLine="0"/>
        <w:jc w:val="center"/>
        <w:rPr>
          <w:i/>
          <w:color w:val="000000"/>
          <w:sz w:val="24"/>
          <w:szCs w:val="24"/>
        </w:rPr>
      </w:pPr>
    </w:p>
    <w:p w:rsidR="00642614" w:rsidRPr="008F243F" w:rsidRDefault="00642614" w:rsidP="00642614">
      <w:pPr>
        <w:tabs>
          <w:tab w:val="left" w:pos="567"/>
          <w:tab w:val="left" w:pos="709"/>
        </w:tabs>
        <w:ind w:firstLine="0"/>
        <w:jc w:val="center"/>
        <w:rPr>
          <w:i/>
          <w:color w:val="000000"/>
          <w:sz w:val="24"/>
          <w:szCs w:val="24"/>
        </w:rPr>
      </w:pPr>
    </w:p>
    <w:p w:rsidR="00642614" w:rsidRPr="008F243F" w:rsidRDefault="00642614" w:rsidP="00642614">
      <w:pPr>
        <w:tabs>
          <w:tab w:val="left" w:pos="567"/>
          <w:tab w:val="left" w:pos="709"/>
        </w:tabs>
        <w:ind w:firstLine="0"/>
        <w:jc w:val="center"/>
        <w:rPr>
          <w:i/>
          <w:color w:val="000000"/>
          <w:sz w:val="24"/>
          <w:szCs w:val="24"/>
        </w:rPr>
      </w:pPr>
    </w:p>
    <w:p w:rsidR="00642614" w:rsidRPr="008F243F" w:rsidRDefault="00642614" w:rsidP="00642614">
      <w:pPr>
        <w:tabs>
          <w:tab w:val="left" w:pos="567"/>
          <w:tab w:val="left" w:pos="709"/>
        </w:tabs>
        <w:ind w:firstLine="0"/>
        <w:jc w:val="center"/>
        <w:rPr>
          <w:i/>
          <w:color w:val="000000"/>
          <w:sz w:val="24"/>
          <w:szCs w:val="24"/>
        </w:rPr>
      </w:pPr>
    </w:p>
    <w:p w:rsidR="00642614" w:rsidRPr="008F243F" w:rsidRDefault="00642614" w:rsidP="00642614">
      <w:pPr>
        <w:tabs>
          <w:tab w:val="left" w:pos="567"/>
          <w:tab w:val="left" w:pos="709"/>
        </w:tabs>
        <w:ind w:firstLine="0"/>
        <w:jc w:val="center"/>
        <w:rPr>
          <w:i/>
          <w:color w:val="000000"/>
          <w:sz w:val="24"/>
          <w:szCs w:val="24"/>
        </w:rPr>
      </w:pPr>
    </w:p>
    <w:p w:rsidR="00642614" w:rsidRPr="008F243F" w:rsidRDefault="00642614" w:rsidP="00642614">
      <w:pPr>
        <w:tabs>
          <w:tab w:val="left" w:pos="567"/>
          <w:tab w:val="left" w:pos="709"/>
        </w:tabs>
        <w:ind w:firstLine="0"/>
        <w:jc w:val="center"/>
        <w:rPr>
          <w:i/>
          <w:color w:val="000000"/>
          <w:sz w:val="24"/>
          <w:szCs w:val="24"/>
        </w:rPr>
      </w:pPr>
    </w:p>
    <w:p w:rsidR="00642614" w:rsidRPr="008F243F" w:rsidRDefault="00642614" w:rsidP="00642614">
      <w:pPr>
        <w:tabs>
          <w:tab w:val="left" w:pos="567"/>
          <w:tab w:val="left" w:pos="709"/>
        </w:tabs>
        <w:ind w:firstLine="0"/>
        <w:jc w:val="center"/>
        <w:rPr>
          <w:i/>
          <w:color w:val="000000"/>
          <w:sz w:val="24"/>
          <w:szCs w:val="24"/>
        </w:rPr>
      </w:pPr>
    </w:p>
    <w:p w:rsidR="00642614" w:rsidRPr="008F243F" w:rsidRDefault="00642614" w:rsidP="00642614">
      <w:pPr>
        <w:tabs>
          <w:tab w:val="left" w:pos="567"/>
          <w:tab w:val="left" w:pos="709"/>
        </w:tabs>
        <w:ind w:firstLine="0"/>
        <w:jc w:val="center"/>
        <w:rPr>
          <w:i/>
          <w:color w:val="000000"/>
          <w:sz w:val="24"/>
          <w:szCs w:val="24"/>
        </w:rPr>
      </w:pPr>
    </w:p>
    <w:p w:rsidR="00642614" w:rsidRPr="00575442" w:rsidRDefault="00642614" w:rsidP="00642614">
      <w:pPr>
        <w:tabs>
          <w:tab w:val="left" w:pos="567"/>
          <w:tab w:val="left" w:pos="709"/>
        </w:tabs>
        <w:ind w:firstLine="0"/>
        <w:jc w:val="center"/>
        <w:rPr>
          <w:color w:val="000000"/>
          <w:sz w:val="24"/>
          <w:szCs w:val="24"/>
        </w:rPr>
      </w:pPr>
      <w:r w:rsidRPr="00575442">
        <w:rPr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354159AC" wp14:editId="2719DDDF">
            <wp:extent cx="5443855" cy="3061970"/>
            <wp:effectExtent l="0" t="0" r="4445" b="0"/>
            <wp:docPr id="3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614" w:rsidRDefault="00642614" w:rsidP="00642614">
      <w:pPr>
        <w:tabs>
          <w:tab w:val="left" w:pos="567"/>
          <w:tab w:val="left" w:pos="709"/>
        </w:tabs>
        <w:ind w:firstLine="0"/>
        <w:jc w:val="center"/>
        <w:rPr>
          <w:i/>
          <w:color w:val="000000"/>
          <w:sz w:val="24"/>
          <w:szCs w:val="24"/>
        </w:rPr>
      </w:pPr>
      <w:r w:rsidRPr="00575442">
        <w:rPr>
          <w:b/>
          <w:color w:val="000000"/>
          <w:sz w:val="24"/>
          <w:szCs w:val="24"/>
        </w:rPr>
        <w:t>Рис</w:t>
      </w:r>
      <w:r>
        <w:rPr>
          <w:b/>
          <w:color w:val="000000"/>
          <w:sz w:val="24"/>
          <w:szCs w:val="24"/>
        </w:rPr>
        <w:t>.</w:t>
      </w:r>
      <w:r w:rsidRPr="00575442">
        <w:rPr>
          <w:b/>
          <w:color w:val="000000"/>
          <w:sz w:val="24"/>
          <w:szCs w:val="24"/>
        </w:rPr>
        <w:t xml:space="preserve">11.  </w:t>
      </w:r>
      <w:r w:rsidRPr="00575442">
        <w:rPr>
          <w:i/>
          <w:color w:val="000000"/>
          <w:sz w:val="24"/>
          <w:szCs w:val="24"/>
        </w:rPr>
        <w:t>Кривая нагрузки  по характерным рабочим дням в 2015 году (МВт)</w:t>
      </w:r>
    </w:p>
    <w:p w:rsidR="00642614" w:rsidRPr="00575442" w:rsidRDefault="00642614" w:rsidP="00642614">
      <w:pPr>
        <w:tabs>
          <w:tab w:val="left" w:pos="567"/>
          <w:tab w:val="left" w:pos="709"/>
        </w:tabs>
        <w:ind w:firstLine="0"/>
        <w:jc w:val="center"/>
        <w:rPr>
          <w:i/>
          <w:color w:val="000000"/>
          <w:sz w:val="24"/>
          <w:szCs w:val="24"/>
        </w:rPr>
      </w:pPr>
    </w:p>
    <w:p w:rsidR="00642614" w:rsidRPr="008F243F" w:rsidRDefault="00642614" w:rsidP="00642614">
      <w:pPr>
        <w:tabs>
          <w:tab w:val="left" w:pos="567"/>
          <w:tab w:val="left" w:pos="709"/>
        </w:tabs>
        <w:rPr>
          <w:color w:val="000000"/>
          <w:sz w:val="28"/>
          <w:szCs w:val="28"/>
        </w:rPr>
      </w:pPr>
      <w:r w:rsidRPr="00575442">
        <w:rPr>
          <w:b/>
          <w:color w:val="000000"/>
          <w:sz w:val="28"/>
          <w:szCs w:val="28"/>
        </w:rPr>
        <w:t>58.</w:t>
      </w:r>
      <w:r w:rsidRPr="00575442">
        <w:rPr>
          <w:color w:val="000000"/>
          <w:sz w:val="28"/>
          <w:szCs w:val="28"/>
        </w:rPr>
        <w:t xml:space="preserve"> </w:t>
      </w:r>
      <w:proofErr w:type="gramStart"/>
      <w:r w:rsidRPr="00575442">
        <w:rPr>
          <w:color w:val="000000"/>
          <w:sz w:val="28"/>
          <w:szCs w:val="28"/>
        </w:rPr>
        <w:t xml:space="preserve">Пример диаграммы среднедневной нагрузки за месяц с наибольшей </w:t>
      </w:r>
      <w:proofErr w:type="spellStart"/>
      <w:r w:rsidRPr="00575442">
        <w:rPr>
          <w:color w:val="000000"/>
          <w:sz w:val="28"/>
          <w:szCs w:val="28"/>
        </w:rPr>
        <w:t>P</w:t>
      </w:r>
      <w:r w:rsidRPr="00575442">
        <w:rPr>
          <w:color w:val="000000"/>
          <w:sz w:val="28"/>
          <w:szCs w:val="28"/>
          <w:vertAlign w:val="subscript"/>
        </w:rPr>
        <w:t>min</w:t>
      </w:r>
      <w:proofErr w:type="spellEnd"/>
      <w:r w:rsidRPr="00575442">
        <w:rPr>
          <w:color w:val="000000"/>
          <w:sz w:val="28"/>
          <w:szCs w:val="28"/>
        </w:rPr>
        <w:t xml:space="preserve"> в 376 МВт и абсолютным годовым пиковым спросом в </w:t>
      </w:r>
      <w:r>
        <w:rPr>
          <w:color w:val="000000"/>
          <w:sz w:val="28"/>
          <w:szCs w:val="28"/>
        </w:rPr>
        <w:t xml:space="preserve"> </w:t>
      </w:r>
      <w:r w:rsidRPr="00575442">
        <w:rPr>
          <w:color w:val="000000"/>
          <w:sz w:val="28"/>
          <w:szCs w:val="28"/>
        </w:rPr>
        <w:t xml:space="preserve">756 МВт 18 февраля 2015 в 18:00 показана на </w:t>
      </w:r>
      <w:r>
        <w:rPr>
          <w:color w:val="000000"/>
          <w:sz w:val="28"/>
          <w:szCs w:val="28"/>
        </w:rPr>
        <w:t>р</w:t>
      </w:r>
      <w:r w:rsidRPr="00575442">
        <w:rPr>
          <w:color w:val="000000"/>
          <w:sz w:val="28"/>
          <w:szCs w:val="28"/>
        </w:rPr>
        <w:t>ис</w:t>
      </w:r>
      <w:r>
        <w:rPr>
          <w:color w:val="000000"/>
          <w:sz w:val="28"/>
          <w:szCs w:val="28"/>
        </w:rPr>
        <w:t>.</w:t>
      </w:r>
      <w:r w:rsidRPr="00575442">
        <w:rPr>
          <w:color w:val="000000"/>
          <w:sz w:val="28"/>
          <w:szCs w:val="28"/>
        </w:rPr>
        <w:t xml:space="preserve"> 12, она демонстрирует типичный спрос</w:t>
      </w:r>
      <w:r>
        <w:rPr>
          <w:color w:val="000000"/>
          <w:sz w:val="28"/>
          <w:szCs w:val="28"/>
        </w:rPr>
        <w:t>-</w:t>
      </w:r>
      <w:r w:rsidRPr="00575442">
        <w:rPr>
          <w:color w:val="000000"/>
          <w:sz w:val="28"/>
          <w:szCs w:val="28"/>
        </w:rPr>
        <w:t xml:space="preserve">пример поставки для </w:t>
      </w:r>
      <w:r>
        <w:rPr>
          <w:color w:val="000000"/>
          <w:sz w:val="28"/>
          <w:szCs w:val="28"/>
        </w:rPr>
        <w:t>Республики Молдова</w:t>
      </w:r>
      <w:r w:rsidRPr="00575442">
        <w:rPr>
          <w:color w:val="000000"/>
          <w:sz w:val="28"/>
          <w:szCs w:val="28"/>
        </w:rPr>
        <w:t>.</w:t>
      </w:r>
      <w:proofErr w:type="gramEnd"/>
      <w:r w:rsidRPr="00575442">
        <w:rPr>
          <w:color w:val="000000"/>
          <w:sz w:val="28"/>
          <w:szCs w:val="28"/>
        </w:rPr>
        <w:t xml:space="preserve"> Необходимо отметить, что, несмотря на увеличение потребления энергии, в 2015 году абсолютный годовой пиковый спрос был меньше </w:t>
      </w:r>
      <w:r>
        <w:rPr>
          <w:color w:val="000000"/>
          <w:sz w:val="28"/>
          <w:szCs w:val="28"/>
        </w:rPr>
        <w:t>по</w:t>
      </w:r>
      <w:r w:rsidRPr="00575442">
        <w:rPr>
          <w:color w:val="000000"/>
          <w:sz w:val="28"/>
          <w:szCs w:val="28"/>
        </w:rPr>
        <w:t xml:space="preserve"> сравнени</w:t>
      </w:r>
      <w:r>
        <w:rPr>
          <w:color w:val="000000"/>
          <w:sz w:val="28"/>
          <w:szCs w:val="28"/>
        </w:rPr>
        <w:t>ю</w:t>
      </w:r>
      <w:r w:rsidRPr="00575442">
        <w:rPr>
          <w:color w:val="000000"/>
          <w:sz w:val="28"/>
          <w:szCs w:val="28"/>
        </w:rPr>
        <w:t xml:space="preserve"> с  2012 </w:t>
      </w:r>
      <w:r>
        <w:rPr>
          <w:color w:val="000000"/>
          <w:sz w:val="28"/>
          <w:szCs w:val="28"/>
        </w:rPr>
        <w:t xml:space="preserve">годом </w:t>
      </w:r>
      <w:r w:rsidRPr="00575442">
        <w:rPr>
          <w:color w:val="000000"/>
          <w:sz w:val="28"/>
          <w:szCs w:val="28"/>
        </w:rPr>
        <w:t>(836 МВт 2 февраля в 18-00).</w:t>
      </w:r>
    </w:p>
    <w:p w:rsidR="00642614" w:rsidRPr="008F243F" w:rsidRDefault="00642614" w:rsidP="00642614">
      <w:pPr>
        <w:tabs>
          <w:tab w:val="left" w:pos="567"/>
          <w:tab w:val="left" w:pos="709"/>
        </w:tabs>
        <w:rPr>
          <w:color w:val="000000"/>
          <w:sz w:val="28"/>
          <w:szCs w:val="28"/>
        </w:rPr>
      </w:pPr>
    </w:p>
    <w:p w:rsidR="00642614" w:rsidRPr="008F243F" w:rsidRDefault="00642614" w:rsidP="00642614">
      <w:pPr>
        <w:tabs>
          <w:tab w:val="left" w:pos="567"/>
          <w:tab w:val="left" w:pos="709"/>
        </w:tabs>
        <w:rPr>
          <w:color w:val="000000"/>
          <w:sz w:val="28"/>
          <w:szCs w:val="28"/>
        </w:rPr>
      </w:pPr>
    </w:p>
    <w:p w:rsidR="00642614" w:rsidRPr="008F243F" w:rsidRDefault="00642614" w:rsidP="00642614">
      <w:pPr>
        <w:tabs>
          <w:tab w:val="left" w:pos="567"/>
          <w:tab w:val="left" w:pos="709"/>
        </w:tabs>
        <w:rPr>
          <w:color w:val="000000"/>
          <w:sz w:val="28"/>
          <w:szCs w:val="28"/>
        </w:rPr>
      </w:pPr>
    </w:p>
    <w:p w:rsidR="00642614" w:rsidRPr="008F243F" w:rsidRDefault="00642614" w:rsidP="00642614">
      <w:pPr>
        <w:tabs>
          <w:tab w:val="left" w:pos="567"/>
          <w:tab w:val="left" w:pos="709"/>
        </w:tabs>
        <w:rPr>
          <w:color w:val="000000"/>
          <w:sz w:val="28"/>
          <w:szCs w:val="28"/>
        </w:rPr>
      </w:pPr>
    </w:p>
    <w:p w:rsidR="00642614" w:rsidRPr="008F243F" w:rsidRDefault="00642614" w:rsidP="00642614">
      <w:pPr>
        <w:tabs>
          <w:tab w:val="left" w:pos="567"/>
          <w:tab w:val="left" w:pos="709"/>
        </w:tabs>
        <w:rPr>
          <w:color w:val="000000"/>
          <w:sz w:val="28"/>
          <w:szCs w:val="28"/>
        </w:rPr>
      </w:pPr>
    </w:p>
    <w:p w:rsidR="00642614" w:rsidRPr="008F243F" w:rsidRDefault="00642614" w:rsidP="00642614">
      <w:pPr>
        <w:tabs>
          <w:tab w:val="left" w:pos="567"/>
          <w:tab w:val="left" w:pos="709"/>
        </w:tabs>
        <w:rPr>
          <w:color w:val="000000"/>
          <w:sz w:val="28"/>
          <w:szCs w:val="28"/>
        </w:rPr>
      </w:pPr>
    </w:p>
    <w:p w:rsidR="00642614" w:rsidRPr="008F243F" w:rsidRDefault="00642614" w:rsidP="00642614">
      <w:pPr>
        <w:tabs>
          <w:tab w:val="left" w:pos="567"/>
          <w:tab w:val="left" w:pos="709"/>
        </w:tabs>
        <w:rPr>
          <w:color w:val="000000"/>
          <w:sz w:val="28"/>
          <w:szCs w:val="28"/>
        </w:rPr>
      </w:pPr>
    </w:p>
    <w:p w:rsidR="00642614" w:rsidRPr="008F243F" w:rsidRDefault="00642614" w:rsidP="00642614">
      <w:pPr>
        <w:tabs>
          <w:tab w:val="left" w:pos="567"/>
          <w:tab w:val="left" w:pos="709"/>
        </w:tabs>
        <w:rPr>
          <w:color w:val="000000"/>
          <w:sz w:val="28"/>
          <w:szCs w:val="28"/>
        </w:rPr>
      </w:pPr>
    </w:p>
    <w:p w:rsidR="00642614" w:rsidRPr="008F243F" w:rsidRDefault="00642614" w:rsidP="00642614">
      <w:pPr>
        <w:tabs>
          <w:tab w:val="left" w:pos="567"/>
          <w:tab w:val="left" w:pos="709"/>
        </w:tabs>
        <w:rPr>
          <w:color w:val="000000"/>
          <w:sz w:val="28"/>
          <w:szCs w:val="28"/>
        </w:rPr>
      </w:pPr>
    </w:p>
    <w:p w:rsidR="00642614" w:rsidRPr="008F243F" w:rsidRDefault="00642614" w:rsidP="00642614">
      <w:pPr>
        <w:tabs>
          <w:tab w:val="left" w:pos="567"/>
          <w:tab w:val="left" w:pos="709"/>
        </w:tabs>
        <w:rPr>
          <w:color w:val="000000"/>
          <w:sz w:val="28"/>
          <w:szCs w:val="28"/>
        </w:rPr>
      </w:pPr>
    </w:p>
    <w:p w:rsidR="00642614" w:rsidRPr="00575442" w:rsidRDefault="00642614" w:rsidP="00642614">
      <w:pPr>
        <w:tabs>
          <w:tab w:val="left" w:pos="567"/>
          <w:tab w:val="left" w:pos="709"/>
        </w:tabs>
        <w:rPr>
          <w:color w:val="000000"/>
          <w:sz w:val="28"/>
          <w:szCs w:val="28"/>
        </w:rPr>
      </w:pPr>
    </w:p>
    <w:p w:rsidR="00642614" w:rsidRPr="00575442" w:rsidRDefault="00642614" w:rsidP="00642614">
      <w:pPr>
        <w:tabs>
          <w:tab w:val="left" w:pos="567"/>
          <w:tab w:val="left" w:pos="709"/>
        </w:tabs>
        <w:ind w:firstLine="0"/>
        <w:jc w:val="center"/>
        <w:rPr>
          <w:color w:val="000000"/>
          <w:sz w:val="24"/>
          <w:szCs w:val="24"/>
        </w:rPr>
      </w:pPr>
      <w:r w:rsidRPr="00575442">
        <w:rPr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26618B4E" wp14:editId="0729FA45">
            <wp:extent cx="4635500" cy="2976880"/>
            <wp:effectExtent l="19050" t="19050" r="50800" b="52070"/>
            <wp:docPr id="40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42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976880"/>
                    </a:xfrm>
                    <a:prstGeom prst="rect">
                      <a:avLst/>
                    </a:prstGeom>
                    <a:solidFill>
                      <a:srgbClr val="4F81BD">
                        <a:lumMod val="20000"/>
                        <a:lumOff val="80000"/>
                        <a:alpha val="92940"/>
                      </a:srgbClr>
                    </a:solidFill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642614" w:rsidRPr="00575442" w:rsidRDefault="00642614" w:rsidP="00642614">
      <w:pPr>
        <w:tabs>
          <w:tab w:val="left" w:pos="567"/>
          <w:tab w:val="left" w:pos="709"/>
        </w:tabs>
        <w:ind w:firstLine="0"/>
        <w:jc w:val="center"/>
        <w:rPr>
          <w:i/>
          <w:color w:val="000000"/>
          <w:sz w:val="24"/>
          <w:szCs w:val="24"/>
        </w:rPr>
      </w:pPr>
      <w:r w:rsidRPr="00575442">
        <w:rPr>
          <w:b/>
          <w:color w:val="000000"/>
          <w:sz w:val="24"/>
          <w:szCs w:val="24"/>
        </w:rPr>
        <w:t>Рис</w:t>
      </w:r>
      <w:r>
        <w:rPr>
          <w:b/>
          <w:color w:val="000000"/>
          <w:sz w:val="24"/>
          <w:szCs w:val="24"/>
        </w:rPr>
        <w:t>.</w:t>
      </w:r>
      <w:r w:rsidRPr="00575442">
        <w:rPr>
          <w:b/>
          <w:color w:val="000000"/>
          <w:sz w:val="24"/>
          <w:szCs w:val="24"/>
        </w:rPr>
        <w:t xml:space="preserve"> 12. </w:t>
      </w:r>
      <w:r w:rsidRPr="00575442">
        <w:rPr>
          <w:i/>
          <w:color w:val="000000"/>
          <w:sz w:val="24"/>
          <w:szCs w:val="24"/>
        </w:rPr>
        <w:t>Диаграмма загрузки удовлетворения спроса в день абсолютного пика в 2015 году (МВт)</w:t>
      </w:r>
    </w:p>
    <w:p w:rsidR="00642614" w:rsidRPr="00575442" w:rsidRDefault="00642614" w:rsidP="00642614">
      <w:pPr>
        <w:tabs>
          <w:tab w:val="left" w:pos="567"/>
          <w:tab w:val="left" w:pos="709"/>
        </w:tabs>
        <w:ind w:firstLine="0"/>
        <w:jc w:val="center"/>
        <w:rPr>
          <w:b/>
          <w:color w:val="000000"/>
          <w:sz w:val="24"/>
          <w:szCs w:val="24"/>
        </w:rPr>
      </w:pPr>
    </w:p>
    <w:p w:rsidR="00642614" w:rsidRPr="00575442" w:rsidRDefault="00642614" w:rsidP="00642614">
      <w:pPr>
        <w:tabs>
          <w:tab w:val="left" w:pos="567"/>
          <w:tab w:val="left" w:pos="709"/>
        </w:tabs>
        <w:rPr>
          <w:color w:val="000000"/>
          <w:sz w:val="28"/>
          <w:szCs w:val="28"/>
        </w:rPr>
      </w:pPr>
      <w:r w:rsidRPr="00575442">
        <w:rPr>
          <w:b/>
          <w:color w:val="000000"/>
          <w:sz w:val="28"/>
          <w:szCs w:val="28"/>
        </w:rPr>
        <w:t>59.</w:t>
      </w:r>
      <w:r w:rsidRPr="00575442">
        <w:rPr>
          <w:color w:val="000000"/>
          <w:sz w:val="28"/>
          <w:szCs w:val="28"/>
        </w:rPr>
        <w:t xml:space="preserve"> </w:t>
      </w:r>
      <w:proofErr w:type="gramStart"/>
      <w:r w:rsidRPr="00575442">
        <w:rPr>
          <w:color w:val="000000"/>
          <w:sz w:val="28"/>
          <w:szCs w:val="28"/>
        </w:rPr>
        <w:t>Зависящие от спроса на тепло ТЭЦ (</w:t>
      </w:r>
      <w:r>
        <w:rPr>
          <w:color w:val="000000"/>
          <w:sz w:val="28"/>
          <w:szCs w:val="28"/>
          <w:lang w:val="en-US"/>
        </w:rPr>
        <w:t>CTN</w:t>
      </w:r>
      <w:r w:rsidRPr="00575442">
        <w:rPr>
          <w:color w:val="000000"/>
          <w:sz w:val="28"/>
          <w:szCs w:val="28"/>
        </w:rPr>
        <w:t xml:space="preserve">-1, </w:t>
      </w:r>
      <w:r>
        <w:rPr>
          <w:color w:val="000000"/>
          <w:sz w:val="28"/>
          <w:szCs w:val="28"/>
          <w:lang w:val="en-US"/>
        </w:rPr>
        <w:t>CET</w:t>
      </w:r>
      <w:r w:rsidRPr="00575442">
        <w:rPr>
          <w:color w:val="000000"/>
          <w:sz w:val="28"/>
          <w:szCs w:val="28"/>
        </w:rPr>
        <w:t xml:space="preserve">-2 и </w:t>
      </w:r>
      <w:r>
        <w:rPr>
          <w:color w:val="000000"/>
          <w:sz w:val="28"/>
          <w:szCs w:val="28"/>
          <w:lang w:val="en-US"/>
        </w:rPr>
        <w:t>CET</w:t>
      </w:r>
      <w:r w:rsidRPr="00575442">
        <w:rPr>
          <w:color w:val="000000"/>
          <w:sz w:val="28"/>
          <w:szCs w:val="28"/>
        </w:rPr>
        <w:t xml:space="preserve"> </w:t>
      </w:r>
      <w:proofErr w:type="spellStart"/>
      <w:r w:rsidRPr="00575442">
        <w:rPr>
          <w:color w:val="000000"/>
          <w:sz w:val="28"/>
          <w:szCs w:val="28"/>
        </w:rPr>
        <w:t>Nord</w:t>
      </w:r>
      <w:proofErr w:type="spellEnd"/>
      <w:r w:rsidRPr="00575442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,</w:t>
      </w:r>
      <w:r w:rsidRPr="00575442">
        <w:rPr>
          <w:color w:val="000000"/>
          <w:sz w:val="28"/>
          <w:szCs w:val="28"/>
        </w:rPr>
        <w:t xml:space="preserve"> а также единственная  </w:t>
      </w:r>
      <w:r>
        <w:rPr>
          <w:color w:val="000000"/>
          <w:sz w:val="28"/>
          <w:szCs w:val="28"/>
        </w:rPr>
        <w:t xml:space="preserve">ГП </w:t>
      </w:r>
      <w:r w:rsidRPr="002F0184">
        <w:rPr>
          <w:color w:val="000000"/>
          <w:sz w:val="28"/>
          <w:szCs w:val="28"/>
        </w:rPr>
        <w:t>“</w:t>
      </w:r>
      <w:proofErr w:type="spellStart"/>
      <w:r>
        <w:rPr>
          <w:color w:val="000000"/>
          <w:sz w:val="28"/>
          <w:szCs w:val="28"/>
          <w:lang w:val="en-US"/>
        </w:rPr>
        <w:t>Nodul</w:t>
      </w:r>
      <w:proofErr w:type="spellEnd"/>
      <w:r w:rsidRPr="002F0184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  <w:lang w:val="en-US"/>
        </w:rPr>
        <w:t>Hidroenergetic</w:t>
      </w:r>
      <w:proofErr w:type="spellEnd"/>
      <w:r w:rsidRPr="002F0184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  <w:lang w:val="en-US"/>
        </w:rPr>
        <w:t>Coste</w:t>
      </w:r>
      <w:proofErr w:type="spellEnd"/>
      <w:r>
        <w:rPr>
          <w:color w:val="000000"/>
          <w:sz w:val="28"/>
          <w:szCs w:val="28"/>
          <w:lang w:val="ro-RO"/>
        </w:rPr>
        <w:t>ști</w:t>
      </w:r>
      <w:r w:rsidRPr="002F0184">
        <w:rPr>
          <w:color w:val="000000"/>
          <w:sz w:val="28"/>
          <w:szCs w:val="28"/>
        </w:rPr>
        <w:t xml:space="preserve">”  </w:t>
      </w:r>
      <w:r w:rsidRPr="00575442">
        <w:rPr>
          <w:color w:val="000000"/>
          <w:sz w:val="28"/>
          <w:szCs w:val="28"/>
        </w:rPr>
        <w:t xml:space="preserve"> работают исключительно в режиме базовой нагрузки.</w:t>
      </w:r>
      <w:proofErr w:type="gramEnd"/>
      <w:r w:rsidRPr="00575442">
        <w:rPr>
          <w:color w:val="000000"/>
          <w:sz w:val="28"/>
          <w:szCs w:val="28"/>
        </w:rPr>
        <w:t xml:space="preserve"> Остальная часть базовой нагрузки и переменная часть пикового спроса удовлетворяются путем </w:t>
      </w:r>
      <w:r>
        <w:rPr>
          <w:color w:val="000000"/>
          <w:sz w:val="28"/>
          <w:szCs w:val="28"/>
        </w:rPr>
        <w:t>закупок</w:t>
      </w:r>
      <w:r w:rsidRPr="00575442">
        <w:rPr>
          <w:color w:val="000000"/>
          <w:sz w:val="28"/>
          <w:szCs w:val="28"/>
        </w:rPr>
        <w:t xml:space="preserve"> у М</w:t>
      </w:r>
      <w:r>
        <w:rPr>
          <w:color w:val="000000"/>
          <w:sz w:val="28"/>
          <w:szCs w:val="28"/>
        </w:rPr>
        <w:t xml:space="preserve">олдавской </w:t>
      </w:r>
      <w:r w:rsidRPr="00575442">
        <w:rPr>
          <w:color w:val="000000"/>
          <w:sz w:val="28"/>
          <w:szCs w:val="28"/>
        </w:rPr>
        <w:t>ГРЭС и импорта из Украины. В то время как  производство электричества на М</w:t>
      </w:r>
      <w:r>
        <w:rPr>
          <w:color w:val="000000"/>
          <w:sz w:val="28"/>
          <w:szCs w:val="28"/>
        </w:rPr>
        <w:t xml:space="preserve">олдавской </w:t>
      </w:r>
      <w:r w:rsidRPr="00575442">
        <w:rPr>
          <w:color w:val="000000"/>
          <w:sz w:val="28"/>
          <w:szCs w:val="28"/>
        </w:rPr>
        <w:t>ГРЭС демонстрирует практически стандартный шаблон генерации электричества данной электростанции, в значительной степени склонный повторять кривую нагрузки, роль Украины заключается в восполнении пробелов и обеспечении баланса энергии для М</w:t>
      </w:r>
      <w:r>
        <w:rPr>
          <w:color w:val="000000"/>
          <w:sz w:val="28"/>
          <w:szCs w:val="28"/>
        </w:rPr>
        <w:t xml:space="preserve">олдавской электроэнергетической системы. </w:t>
      </w:r>
      <w:r w:rsidRPr="00575442">
        <w:rPr>
          <w:color w:val="000000"/>
          <w:sz w:val="28"/>
          <w:szCs w:val="28"/>
        </w:rPr>
        <w:t xml:space="preserve"> Иногда часть произведенной на М</w:t>
      </w:r>
      <w:r>
        <w:rPr>
          <w:color w:val="000000"/>
          <w:sz w:val="28"/>
          <w:szCs w:val="28"/>
        </w:rPr>
        <w:t xml:space="preserve">олдавской </w:t>
      </w:r>
      <w:r w:rsidRPr="00575442">
        <w:rPr>
          <w:color w:val="000000"/>
          <w:sz w:val="28"/>
          <w:szCs w:val="28"/>
        </w:rPr>
        <w:t>ГРЭС электроэнергии используется также для экспорта электричества в Румынию, который осуществляется в островном режиме.</w:t>
      </w:r>
    </w:p>
    <w:p w:rsidR="00642614" w:rsidRPr="00575442" w:rsidRDefault="00642614" w:rsidP="00642614">
      <w:pPr>
        <w:tabs>
          <w:tab w:val="left" w:pos="567"/>
          <w:tab w:val="left" w:pos="709"/>
        </w:tabs>
        <w:rPr>
          <w:color w:val="000000"/>
          <w:sz w:val="28"/>
          <w:szCs w:val="28"/>
        </w:rPr>
      </w:pPr>
    </w:p>
    <w:p w:rsidR="00642614" w:rsidRPr="00575442" w:rsidRDefault="00642614" w:rsidP="00642614">
      <w:pPr>
        <w:keepNext/>
        <w:keepLines/>
        <w:tabs>
          <w:tab w:val="left" w:pos="708"/>
          <w:tab w:val="num" w:pos="1419"/>
        </w:tabs>
        <w:ind w:firstLine="0"/>
        <w:jc w:val="center"/>
        <w:outlineLvl w:val="2"/>
        <w:rPr>
          <w:b/>
          <w:kern w:val="28"/>
          <w:sz w:val="28"/>
          <w:szCs w:val="28"/>
        </w:rPr>
      </w:pPr>
      <w:bookmarkStart w:id="68" w:name="_Toc367649634"/>
      <w:bookmarkStart w:id="69" w:name="_Toc367649767"/>
      <w:bookmarkStart w:id="70" w:name="_Toc367649900"/>
      <w:bookmarkStart w:id="71" w:name="_Toc367650033"/>
      <w:bookmarkStart w:id="72" w:name="_Toc367650166"/>
      <w:bookmarkStart w:id="73" w:name="_Toc367649635"/>
      <w:bookmarkStart w:id="74" w:name="_Toc367649768"/>
      <w:bookmarkStart w:id="75" w:name="_Toc367649901"/>
      <w:bookmarkStart w:id="76" w:name="_Toc367650034"/>
      <w:bookmarkStart w:id="77" w:name="_Toc367650167"/>
      <w:bookmarkStart w:id="78" w:name="_Toc475612259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r w:rsidRPr="00575442">
        <w:rPr>
          <w:b/>
          <w:kern w:val="28"/>
          <w:sz w:val="28"/>
          <w:szCs w:val="28"/>
        </w:rPr>
        <w:t xml:space="preserve">1.7.2. Инструменты балансировки спроса на энергию </w:t>
      </w:r>
    </w:p>
    <w:p w:rsidR="00642614" w:rsidRPr="00575442" w:rsidRDefault="00642614" w:rsidP="00642614">
      <w:pPr>
        <w:keepNext/>
        <w:keepLines/>
        <w:tabs>
          <w:tab w:val="left" w:pos="708"/>
          <w:tab w:val="num" w:pos="1419"/>
        </w:tabs>
        <w:ind w:firstLine="0"/>
        <w:jc w:val="center"/>
        <w:outlineLvl w:val="2"/>
        <w:rPr>
          <w:b/>
          <w:kern w:val="28"/>
          <w:sz w:val="28"/>
          <w:szCs w:val="28"/>
        </w:rPr>
      </w:pPr>
      <w:r w:rsidRPr="00575442">
        <w:rPr>
          <w:b/>
          <w:kern w:val="28"/>
          <w:sz w:val="28"/>
          <w:szCs w:val="28"/>
        </w:rPr>
        <w:t>и связанные с ними риски</w:t>
      </w:r>
      <w:bookmarkEnd w:id="78"/>
    </w:p>
    <w:p w:rsidR="00642614" w:rsidRPr="00575442" w:rsidRDefault="00642614" w:rsidP="00642614">
      <w:pPr>
        <w:keepNext/>
        <w:keepLines/>
        <w:tabs>
          <w:tab w:val="left" w:pos="708"/>
          <w:tab w:val="num" w:pos="1419"/>
        </w:tabs>
        <w:ind w:firstLine="0"/>
        <w:jc w:val="center"/>
        <w:outlineLvl w:val="2"/>
        <w:rPr>
          <w:b/>
          <w:kern w:val="28"/>
          <w:sz w:val="28"/>
          <w:szCs w:val="28"/>
        </w:rPr>
      </w:pPr>
    </w:p>
    <w:p w:rsidR="00642614" w:rsidRPr="00AE101C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  <w:r w:rsidRPr="00AE101C">
        <w:rPr>
          <w:b/>
          <w:sz w:val="28"/>
          <w:szCs w:val="28"/>
          <w:lang w:eastAsia="ru-RU"/>
        </w:rPr>
        <w:t>60.</w:t>
      </w:r>
      <w:r w:rsidRPr="00AE101C">
        <w:rPr>
          <w:sz w:val="28"/>
          <w:szCs w:val="28"/>
          <w:lang w:eastAsia="ru-RU"/>
        </w:rPr>
        <w:t xml:space="preserve"> В соответствии с Правилами рынка электроэнергии, все поставщики электричества по регулируемым тарифам и </w:t>
      </w:r>
      <w:proofErr w:type="spellStart"/>
      <w:r w:rsidRPr="00AE101C">
        <w:rPr>
          <w:sz w:val="28"/>
          <w:szCs w:val="28"/>
          <w:lang w:eastAsia="ru-RU"/>
        </w:rPr>
        <w:t>управомоченные</w:t>
      </w:r>
      <w:proofErr w:type="spellEnd"/>
      <w:r w:rsidRPr="00AE101C">
        <w:rPr>
          <w:sz w:val="28"/>
          <w:szCs w:val="28"/>
          <w:lang w:eastAsia="ru-RU"/>
        </w:rPr>
        <w:t xml:space="preserve"> потребители должны подписывать договора на энергетическую балансировку с поставщиками услуг по энергетической балансировке. В настоящее время, ответственные за балансировку стороны, в частности два существующих поставщика электрической энергии по регулируемым тарифам и </w:t>
      </w:r>
      <w:proofErr w:type="spellStart"/>
      <w:r w:rsidRPr="00AE101C">
        <w:rPr>
          <w:sz w:val="28"/>
          <w:szCs w:val="28"/>
          <w:lang w:eastAsia="ru-RU"/>
        </w:rPr>
        <w:t>управомоченные</w:t>
      </w:r>
      <w:proofErr w:type="spellEnd"/>
      <w:r w:rsidRPr="00AE101C">
        <w:rPr>
          <w:sz w:val="28"/>
          <w:szCs w:val="28"/>
          <w:lang w:eastAsia="ru-RU"/>
        </w:rPr>
        <w:t xml:space="preserve"> потребители, подписали договора с </w:t>
      </w:r>
      <w:r w:rsidRPr="00AE101C">
        <w:rPr>
          <w:sz w:val="28"/>
          <w:szCs w:val="28"/>
          <w:lang w:eastAsia="ru-RU"/>
        </w:rPr>
        <w:lastRenderedPageBreak/>
        <w:t>“</w:t>
      </w:r>
      <w:proofErr w:type="spellStart"/>
      <w:r w:rsidRPr="00AE101C">
        <w:rPr>
          <w:sz w:val="28"/>
          <w:szCs w:val="28"/>
          <w:lang w:eastAsia="ru-RU"/>
        </w:rPr>
        <w:t>Energocom</w:t>
      </w:r>
      <w:proofErr w:type="spellEnd"/>
      <w:r w:rsidRPr="00AE101C">
        <w:rPr>
          <w:sz w:val="28"/>
          <w:szCs w:val="28"/>
          <w:lang w:eastAsia="ru-RU"/>
        </w:rPr>
        <w:t>” АО на услуги по энергетической балансировке, которые обеспечиваются из Украины.</w:t>
      </w:r>
    </w:p>
    <w:p w:rsidR="00642614" w:rsidRPr="00575442" w:rsidRDefault="00642614" w:rsidP="00642614">
      <w:pPr>
        <w:tabs>
          <w:tab w:val="left" w:pos="708"/>
        </w:tabs>
        <w:rPr>
          <w:b/>
          <w:sz w:val="28"/>
          <w:szCs w:val="28"/>
          <w:lang w:eastAsia="ru-RU"/>
        </w:rPr>
      </w:pPr>
    </w:p>
    <w:p w:rsidR="00642614" w:rsidRPr="00575442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  <w:r w:rsidRPr="00575442">
        <w:rPr>
          <w:b/>
          <w:sz w:val="28"/>
          <w:szCs w:val="28"/>
          <w:lang w:eastAsia="ru-RU"/>
        </w:rPr>
        <w:t>61.</w:t>
      </w:r>
      <w:r w:rsidRPr="00575442">
        <w:rPr>
          <w:sz w:val="28"/>
          <w:szCs w:val="28"/>
          <w:lang w:eastAsia="ru-RU"/>
        </w:rPr>
        <w:t xml:space="preserve"> З</w:t>
      </w:r>
      <w:r w:rsidRPr="00575442">
        <w:rPr>
          <w:sz w:val="28"/>
          <w:szCs w:val="28"/>
        </w:rPr>
        <w:t xml:space="preserve">акон </w:t>
      </w:r>
      <w:r w:rsidRPr="002426CD">
        <w:rPr>
          <w:sz w:val="28"/>
          <w:szCs w:val="28"/>
        </w:rPr>
        <w:t xml:space="preserve"> </w:t>
      </w:r>
      <w:r w:rsidRPr="00575442">
        <w:rPr>
          <w:sz w:val="28"/>
          <w:szCs w:val="28"/>
        </w:rPr>
        <w:t xml:space="preserve"> № 107 от 27 мая  2016 года </w:t>
      </w:r>
      <w:r>
        <w:rPr>
          <w:sz w:val="28"/>
          <w:szCs w:val="28"/>
        </w:rPr>
        <w:t xml:space="preserve"> об электроэнергии</w:t>
      </w:r>
      <w:r w:rsidRPr="00575442">
        <w:rPr>
          <w:sz w:val="28"/>
          <w:szCs w:val="28"/>
        </w:rPr>
        <w:t xml:space="preserve"> </w:t>
      </w:r>
      <w:r w:rsidRPr="00575442">
        <w:rPr>
          <w:sz w:val="28"/>
          <w:szCs w:val="28"/>
          <w:lang w:eastAsia="ru-RU"/>
        </w:rPr>
        <w:t xml:space="preserve">устанавливает централизованный механизм балансировки, в котором услуги по балансировке и необходимая для этого энергия будут обеспечиваться </w:t>
      </w:r>
      <w:r>
        <w:rPr>
          <w:sz w:val="28"/>
          <w:szCs w:val="28"/>
          <w:lang w:eastAsia="ru-RU"/>
        </w:rPr>
        <w:t>операторами передающей системы</w:t>
      </w:r>
      <w:r w:rsidRPr="00575442">
        <w:rPr>
          <w:sz w:val="28"/>
          <w:szCs w:val="28"/>
          <w:lang w:eastAsia="ru-RU"/>
        </w:rPr>
        <w:t xml:space="preserve"> (ГП </w:t>
      </w:r>
      <w:r w:rsidRPr="002426CD">
        <w:rPr>
          <w:sz w:val="28"/>
          <w:szCs w:val="28"/>
          <w:lang w:eastAsia="ru-RU"/>
        </w:rPr>
        <w:t>“</w:t>
      </w:r>
      <w:proofErr w:type="spellStart"/>
      <w:r w:rsidRPr="00575442">
        <w:rPr>
          <w:sz w:val="28"/>
          <w:szCs w:val="28"/>
          <w:lang w:eastAsia="ru-RU"/>
        </w:rPr>
        <w:t>Moldelectrica</w:t>
      </w:r>
      <w:proofErr w:type="spellEnd"/>
      <w:r w:rsidRPr="002426CD">
        <w:rPr>
          <w:sz w:val="28"/>
          <w:szCs w:val="28"/>
          <w:lang w:eastAsia="ru-RU"/>
        </w:rPr>
        <w:t>”</w:t>
      </w:r>
      <w:r w:rsidRPr="00575442">
        <w:rPr>
          <w:sz w:val="28"/>
          <w:szCs w:val="28"/>
          <w:lang w:eastAsia="ru-RU"/>
        </w:rPr>
        <w:t>), что может привести к более эффективному использованию поставщиков услуг по энергетической балансировке и, следовательно, меньшей стоимости балансировки. Закон об электр</w:t>
      </w:r>
      <w:r>
        <w:rPr>
          <w:sz w:val="28"/>
          <w:szCs w:val="28"/>
          <w:lang w:eastAsia="ru-RU"/>
        </w:rPr>
        <w:t>оэнергии</w:t>
      </w:r>
      <w:r w:rsidRPr="00575442">
        <w:rPr>
          <w:sz w:val="28"/>
          <w:szCs w:val="28"/>
          <w:lang w:eastAsia="ru-RU"/>
        </w:rPr>
        <w:t xml:space="preserve"> также предусматривает создание в будущем организованного конкурентного рынка балансирующей энергии. </w:t>
      </w:r>
    </w:p>
    <w:p w:rsidR="00642614" w:rsidRPr="00575442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</w:p>
    <w:p w:rsidR="00642614" w:rsidRPr="00575442" w:rsidRDefault="00642614" w:rsidP="00642614">
      <w:pPr>
        <w:tabs>
          <w:tab w:val="left" w:pos="567"/>
        </w:tabs>
        <w:jc w:val="center"/>
        <w:rPr>
          <w:b/>
          <w:sz w:val="28"/>
          <w:szCs w:val="28"/>
        </w:rPr>
      </w:pPr>
      <w:r w:rsidRPr="00575442">
        <w:rPr>
          <w:b/>
          <w:sz w:val="28"/>
          <w:szCs w:val="28"/>
        </w:rPr>
        <w:t xml:space="preserve">1.8. </w:t>
      </w:r>
      <w:bookmarkStart w:id="79" w:name="_Toc475612260"/>
      <w:r w:rsidRPr="00575442">
        <w:rPr>
          <w:b/>
          <w:sz w:val="28"/>
          <w:szCs w:val="28"/>
        </w:rPr>
        <w:t>Планируемые инвестиции в новую инфраструктуру энергетической системы</w:t>
      </w:r>
      <w:bookmarkEnd w:id="79"/>
    </w:p>
    <w:p w:rsidR="00642614" w:rsidRPr="00575442" w:rsidRDefault="00642614" w:rsidP="00642614">
      <w:pPr>
        <w:tabs>
          <w:tab w:val="left" w:pos="567"/>
        </w:tabs>
        <w:jc w:val="center"/>
        <w:rPr>
          <w:b/>
          <w:sz w:val="28"/>
          <w:szCs w:val="28"/>
        </w:rPr>
      </w:pPr>
    </w:p>
    <w:p w:rsidR="00642614" w:rsidRPr="00575442" w:rsidRDefault="00642614" w:rsidP="00642614">
      <w:pPr>
        <w:keepNext/>
        <w:keepLines/>
        <w:tabs>
          <w:tab w:val="left" w:pos="708"/>
          <w:tab w:val="num" w:pos="1419"/>
        </w:tabs>
        <w:ind w:firstLine="0"/>
        <w:jc w:val="center"/>
        <w:outlineLvl w:val="2"/>
        <w:rPr>
          <w:b/>
          <w:kern w:val="28"/>
          <w:sz w:val="28"/>
          <w:szCs w:val="28"/>
        </w:rPr>
      </w:pPr>
      <w:bookmarkStart w:id="80" w:name="_Toc475612261"/>
      <w:r w:rsidRPr="00575442">
        <w:rPr>
          <w:b/>
          <w:kern w:val="28"/>
          <w:sz w:val="28"/>
          <w:szCs w:val="28"/>
        </w:rPr>
        <w:t xml:space="preserve">1.8.1. </w:t>
      </w:r>
      <w:bookmarkEnd w:id="80"/>
      <w:r w:rsidRPr="00575442">
        <w:rPr>
          <w:b/>
          <w:kern w:val="28"/>
          <w:sz w:val="28"/>
          <w:szCs w:val="28"/>
        </w:rPr>
        <w:t>Общая информация об инвестиционной среде</w:t>
      </w:r>
    </w:p>
    <w:p w:rsidR="00642614" w:rsidRPr="00575442" w:rsidRDefault="00642614" w:rsidP="00642614">
      <w:pPr>
        <w:keepNext/>
        <w:keepLines/>
        <w:tabs>
          <w:tab w:val="left" w:pos="708"/>
          <w:tab w:val="num" w:pos="1419"/>
        </w:tabs>
        <w:ind w:firstLine="0"/>
        <w:jc w:val="center"/>
        <w:outlineLvl w:val="2"/>
        <w:rPr>
          <w:b/>
          <w:kern w:val="28"/>
          <w:sz w:val="28"/>
          <w:szCs w:val="28"/>
        </w:rPr>
      </w:pPr>
    </w:p>
    <w:p w:rsidR="00642614" w:rsidRPr="00575442" w:rsidRDefault="00642614" w:rsidP="00642614">
      <w:pPr>
        <w:tabs>
          <w:tab w:val="left" w:pos="708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575442">
        <w:rPr>
          <w:b/>
          <w:color w:val="000000"/>
          <w:sz w:val="28"/>
          <w:szCs w:val="28"/>
        </w:rPr>
        <w:t>62.</w:t>
      </w:r>
      <w:r w:rsidRPr="00575442">
        <w:rPr>
          <w:color w:val="000000"/>
          <w:sz w:val="28"/>
          <w:szCs w:val="28"/>
        </w:rPr>
        <w:t xml:space="preserve"> </w:t>
      </w:r>
      <w:proofErr w:type="gramStart"/>
      <w:r w:rsidRPr="00575442">
        <w:rPr>
          <w:color w:val="000000"/>
          <w:sz w:val="28"/>
          <w:szCs w:val="28"/>
        </w:rPr>
        <w:t>В соответствии с Законом об электр</w:t>
      </w:r>
      <w:r>
        <w:rPr>
          <w:color w:val="000000"/>
          <w:sz w:val="28"/>
          <w:szCs w:val="28"/>
        </w:rPr>
        <w:t>оэнергии</w:t>
      </w:r>
      <w:r w:rsidRPr="00575442">
        <w:rPr>
          <w:color w:val="000000"/>
          <w:sz w:val="28"/>
          <w:szCs w:val="28"/>
        </w:rPr>
        <w:t>, развитие распределительных и передающих сетей является обязанностью операторов системы (</w:t>
      </w:r>
      <w:r>
        <w:rPr>
          <w:color w:val="000000"/>
          <w:sz w:val="28"/>
          <w:szCs w:val="28"/>
        </w:rPr>
        <w:t>оператор передающей системы</w:t>
      </w:r>
      <w:r w:rsidRPr="00575442"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</w:rPr>
        <w:t>оператор распределительной системы</w:t>
      </w:r>
      <w:r w:rsidRPr="00575442">
        <w:rPr>
          <w:color w:val="000000"/>
          <w:sz w:val="28"/>
          <w:szCs w:val="28"/>
        </w:rPr>
        <w:t xml:space="preserve">), основанной на долгосрочных, среднесрочных и краткосрочных планах по развитию, и инвестиционных планах, утвержденных </w:t>
      </w:r>
      <w:r>
        <w:rPr>
          <w:sz w:val="28"/>
          <w:szCs w:val="28"/>
        </w:rPr>
        <w:t>Национальным агентством по регулированию в энергетике</w:t>
      </w:r>
      <w:r w:rsidRPr="00575442">
        <w:rPr>
          <w:color w:val="000000"/>
          <w:sz w:val="28"/>
          <w:szCs w:val="28"/>
        </w:rPr>
        <w:t>, в соответствии с Положением о планировании, утверждении и осуществлении инвестиций</w:t>
      </w:r>
      <w:r>
        <w:rPr>
          <w:color w:val="000000"/>
          <w:sz w:val="28"/>
          <w:szCs w:val="28"/>
        </w:rPr>
        <w:t xml:space="preserve">, утвержденным </w:t>
      </w:r>
      <w:r w:rsidRPr="00575442">
        <w:rPr>
          <w:color w:val="000000"/>
          <w:sz w:val="28"/>
          <w:szCs w:val="28"/>
        </w:rPr>
        <w:t xml:space="preserve"> Постановление</w:t>
      </w:r>
      <w:r>
        <w:rPr>
          <w:color w:val="000000"/>
          <w:sz w:val="28"/>
          <w:szCs w:val="28"/>
        </w:rPr>
        <w:t>м</w:t>
      </w:r>
      <w:r w:rsidRPr="00575442">
        <w:rPr>
          <w:color w:val="000000"/>
          <w:sz w:val="28"/>
          <w:szCs w:val="28"/>
        </w:rPr>
        <w:t xml:space="preserve"> № 283 от 15 ноября 2016 года.</w:t>
      </w:r>
      <w:proofErr w:type="gramEnd"/>
    </w:p>
    <w:p w:rsidR="00642614" w:rsidRPr="00575442" w:rsidRDefault="00642614" w:rsidP="00642614">
      <w:pPr>
        <w:tabs>
          <w:tab w:val="left" w:pos="708"/>
        </w:tabs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:rsidR="00642614" w:rsidRPr="00575442" w:rsidRDefault="00642614" w:rsidP="00642614">
      <w:pPr>
        <w:tabs>
          <w:tab w:val="left" w:pos="708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575442">
        <w:rPr>
          <w:b/>
          <w:color w:val="000000"/>
          <w:sz w:val="28"/>
          <w:szCs w:val="28"/>
        </w:rPr>
        <w:t>63.</w:t>
      </w:r>
      <w:r w:rsidRPr="00575442">
        <w:rPr>
          <w:color w:val="000000"/>
          <w:sz w:val="28"/>
          <w:szCs w:val="28"/>
        </w:rPr>
        <w:t xml:space="preserve"> Развитие новых электростанций будет осуществляться частными инвесторами, по результатам тендеров, организованных </w:t>
      </w:r>
      <w:r>
        <w:rPr>
          <w:color w:val="000000"/>
          <w:sz w:val="28"/>
          <w:szCs w:val="28"/>
        </w:rPr>
        <w:t>Правительством</w:t>
      </w:r>
      <w:r w:rsidRPr="00575442">
        <w:rPr>
          <w:color w:val="000000"/>
          <w:sz w:val="28"/>
          <w:szCs w:val="28"/>
        </w:rPr>
        <w:t xml:space="preserve">. </w:t>
      </w:r>
    </w:p>
    <w:p w:rsidR="00642614" w:rsidRPr="00575442" w:rsidRDefault="00642614" w:rsidP="00642614">
      <w:pPr>
        <w:tabs>
          <w:tab w:val="left" w:pos="567"/>
        </w:tabs>
        <w:rPr>
          <w:rFonts w:eastAsia="Calibri" w:cs="Arial"/>
          <w:b/>
          <w:sz w:val="28"/>
          <w:szCs w:val="28"/>
        </w:rPr>
      </w:pPr>
    </w:p>
    <w:p w:rsidR="00642614" w:rsidRPr="008C1ADE" w:rsidRDefault="00642614" w:rsidP="00642614">
      <w:pPr>
        <w:tabs>
          <w:tab w:val="left" w:pos="567"/>
        </w:tabs>
        <w:rPr>
          <w:rFonts w:eastAsia="Calibri" w:cs="Arial"/>
          <w:sz w:val="28"/>
          <w:szCs w:val="28"/>
        </w:rPr>
      </w:pPr>
      <w:r w:rsidRPr="00575442">
        <w:rPr>
          <w:rFonts w:eastAsia="Calibri" w:cs="Arial"/>
          <w:b/>
          <w:sz w:val="28"/>
          <w:szCs w:val="28"/>
        </w:rPr>
        <w:t>64.</w:t>
      </w:r>
      <w:r w:rsidRPr="00575442">
        <w:rPr>
          <w:rFonts w:eastAsia="Calibri" w:cs="Arial"/>
          <w:sz w:val="28"/>
          <w:szCs w:val="28"/>
        </w:rPr>
        <w:t xml:space="preserve"> В соответствии с существующей тарифной методологией, </w:t>
      </w:r>
      <w:r>
        <w:rPr>
          <w:rFonts w:eastAsia="Calibri" w:cs="Arial"/>
          <w:sz w:val="28"/>
          <w:szCs w:val="28"/>
        </w:rPr>
        <w:t xml:space="preserve">оператор передающей системы и  </w:t>
      </w:r>
      <w:r w:rsidRPr="00575442">
        <w:rPr>
          <w:rFonts w:eastAsia="Calibri" w:cs="Arial"/>
          <w:sz w:val="28"/>
          <w:szCs w:val="28"/>
        </w:rPr>
        <w:t xml:space="preserve"> </w:t>
      </w:r>
      <w:r>
        <w:rPr>
          <w:rFonts w:eastAsia="Calibri" w:cs="Arial"/>
          <w:sz w:val="28"/>
          <w:szCs w:val="28"/>
        </w:rPr>
        <w:t>оператор распределительной системы</w:t>
      </w:r>
      <w:r w:rsidRPr="00575442">
        <w:rPr>
          <w:rFonts w:eastAsia="Calibri" w:cs="Arial"/>
          <w:sz w:val="28"/>
          <w:szCs w:val="28"/>
        </w:rPr>
        <w:t xml:space="preserve"> обязаны инвестировать</w:t>
      </w:r>
      <w:r>
        <w:rPr>
          <w:rFonts w:eastAsia="Calibri" w:cs="Arial"/>
          <w:sz w:val="28"/>
          <w:szCs w:val="28"/>
        </w:rPr>
        <w:t>,</w:t>
      </w:r>
      <w:r w:rsidRPr="00575442">
        <w:rPr>
          <w:rFonts w:eastAsia="Calibri" w:cs="Arial"/>
          <w:sz w:val="28"/>
          <w:szCs w:val="28"/>
        </w:rPr>
        <w:t xml:space="preserve"> как минимум</w:t>
      </w:r>
      <w:r>
        <w:rPr>
          <w:rFonts w:eastAsia="Calibri" w:cs="Arial"/>
          <w:sz w:val="28"/>
          <w:szCs w:val="28"/>
        </w:rPr>
        <w:t>,</w:t>
      </w:r>
      <w:r w:rsidRPr="00575442">
        <w:rPr>
          <w:rFonts w:eastAsia="Calibri" w:cs="Arial"/>
          <w:sz w:val="28"/>
          <w:szCs w:val="28"/>
        </w:rPr>
        <w:t xml:space="preserve"> финансовые средства, собираемые ими в виде амортизационного компонента тарифа. В последней тарифной методологии, утвержденной </w:t>
      </w:r>
      <w:r>
        <w:rPr>
          <w:rFonts w:eastAsia="Calibri" w:cs="Arial"/>
          <w:sz w:val="28"/>
          <w:szCs w:val="28"/>
        </w:rPr>
        <w:t>Национальным агентством по регулированию в энергетике</w:t>
      </w:r>
      <w:r w:rsidRPr="00575442">
        <w:rPr>
          <w:rFonts w:eastAsia="Calibri" w:cs="Arial"/>
          <w:sz w:val="28"/>
          <w:szCs w:val="28"/>
        </w:rPr>
        <w:t>, также были установлены соответствующие суммы; однако они не связаны с амортизационной составляющей.</w:t>
      </w:r>
    </w:p>
    <w:p w:rsidR="00642614" w:rsidRPr="008C1ADE" w:rsidRDefault="00642614" w:rsidP="00642614">
      <w:pPr>
        <w:tabs>
          <w:tab w:val="left" w:pos="567"/>
        </w:tabs>
        <w:rPr>
          <w:rFonts w:eastAsia="Calibri" w:cs="Arial"/>
          <w:sz w:val="28"/>
          <w:szCs w:val="28"/>
        </w:rPr>
      </w:pPr>
    </w:p>
    <w:p w:rsidR="00642614" w:rsidRPr="00575442" w:rsidRDefault="00642614" w:rsidP="00642614">
      <w:pPr>
        <w:tabs>
          <w:tab w:val="left" w:pos="708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575442">
        <w:rPr>
          <w:b/>
          <w:color w:val="000000"/>
          <w:sz w:val="28"/>
          <w:szCs w:val="28"/>
        </w:rPr>
        <w:t>65.</w:t>
      </w:r>
      <w:r w:rsidRPr="00575442">
        <w:rPr>
          <w:color w:val="000000"/>
          <w:sz w:val="28"/>
          <w:szCs w:val="28"/>
        </w:rPr>
        <w:t xml:space="preserve"> На основании существующего законодательства, распределение </w:t>
      </w:r>
      <w:r>
        <w:rPr>
          <w:color w:val="000000"/>
          <w:sz w:val="28"/>
          <w:szCs w:val="28"/>
        </w:rPr>
        <w:t xml:space="preserve"> </w:t>
      </w:r>
      <w:r w:rsidRPr="00575442">
        <w:rPr>
          <w:color w:val="000000"/>
          <w:sz w:val="28"/>
          <w:szCs w:val="28"/>
        </w:rPr>
        <w:t xml:space="preserve"> ответственност</w:t>
      </w:r>
      <w:r>
        <w:rPr>
          <w:color w:val="000000"/>
          <w:sz w:val="28"/>
          <w:szCs w:val="28"/>
        </w:rPr>
        <w:t>ь</w:t>
      </w:r>
      <w:r w:rsidRPr="00575442">
        <w:rPr>
          <w:color w:val="000000"/>
          <w:sz w:val="28"/>
          <w:szCs w:val="28"/>
        </w:rPr>
        <w:t xml:space="preserve"> между органами центральной публичной администрации (ЦПА) </w:t>
      </w:r>
      <w:r>
        <w:rPr>
          <w:color w:val="000000"/>
          <w:sz w:val="28"/>
          <w:szCs w:val="28"/>
        </w:rPr>
        <w:t xml:space="preserve">распределяется </w:t>
      </w:r>
      <w:r w:rsidRPr="00575442">
        <w:rPr>
          <w:color w:val="000000"/>
          <w:sz w:val="28"/>
          <w:szCs w:val="28"/>
        </w:rPr>
        <w:t>следующ</w:t>
      </w:r>
      <w:r>
        <w:rPr>
          <w:color w:val="000000"/>
          <w:sz w:val="28"/>
          <w:szCs w:val="28"/>
        </w:rPr>
        <w:t>им образом</w:t>
      </w:r>
      <w:r w:rsidRPr="00575442">
        <w:rPr>
          <w:color w:val="000000"/>
          <w:sz w:val="28"/>
          <w:szCs w:val="28"/>
        </w:rPr>
        <w:t>:</w:t>
      </w:r>
    </w:p>
    <w:p w:rsidR="00642614" w:rsidRPr="00575442" w:rsidRDefault="00642614" w:rsidP="00642614">
      <w:pPr>
        <w:tabs>
          <w:tab w:val="left" w:pos="567"/>
          <w:tab w:val="left" w:pos="708"/>
        </w:tabs>
        <w:autoSpaceDE w:val="0"/>
        <w:autoSpaceDN w:val="0"/>
        <w:adjustRightInd w:val="0"/>
        <w:rPr>
          <w:rFonts w:eastAsia="Calibri" w:cs="Arial"/>
          <w:color w:val="000000"/>
          <w:sz w:val="28"/>
          <w:szCs w:val="28"/>
        </w:rPr>
      </w:pPr>
      <w:r>
        <w:rPr>
          <w:rFonts w:eastAsia="Calibri" w:cs="Arial"/>
          <w:color w:val="000000"/>
          <w:sz w:val="28"/>
          <w:szCs w:val="28"/>
        </w:rPr>
        <w:lastRenderedPageBreak/>
        <w:t>1) выдача р</w:t>
      </w:r>
      <w:r w:rsidRPr="00575442">
        <w:rPr>
          <w:rFonts w:eastAsia="Calibri" w:cs="Arial"/>
          <w:color w:val="000000"/>
          <w:sz w:val="28"/>
          <w:szCs w:val="28"/>
        </w:rPr>
        <w:t>азрешени</w:t>
      </w:r>
      <w:r>
        <w:rPr>
          <w:rFonts w:eastAsia="Calibri" w:cs="Arial"/>
          <w:color w:val="000000"/>
          <w:sz w:val="28"/>
          <w:szCs w:val="28"/>
        </w:rPr>
        <w:t>й</w:t>
      </w:r>
      <w:r w:rsidRPr="00575442">
        <w:rPr>
          <w:rFonts w:eastAsia="Calibri" w:cs="Arial"/>
          <w:color w:val="000000"/>
          <w:sz w:val="28"/>
          <w:szCs w:val="28"/>
        </w:rPr>
        <w:t xml:space="preserve"> на строительство новых электростанций, мощность которых превышает 20 МВт, а также </w:t>
      </w:r>
      <w:r>
        <w:rPr>
          <w:rFonts w:eastAsia="Calibri" w:cs="Arial"/>
          <w:color w:val="000000"/>
          <w:sz w:val="28"/>
          <w:szCs w:val="28"/>
        </w:rPr>
        <w:t xml:space="preserve">на </w:t>
      </w:r>
      <w:r w:rsidRPr="00575442">
        <w:rPr>
          <w:rFonts w:eastAsia="Calibri" w:cs="Arial"/>
          <w:color w:val="000000"/>
          <w:sz w:val="28"/>
          <w:szCs w:val="28"/>
        </w:rPr>
        <w:t xml:space="preserve">увеличение мощности более 20 МВт для существующих  станций выдает  </w:t>
      </w:r>
      <w:r>
        <w:rPr>
          <w:rFonts w:eastAsia="Calibri" w:cs="Arial"/>
          <w:color w:val="000000"/>
          <w:sz w:val="28"/>
          <w:szCs w:val="28"/>
        </w:rPr>
        <w:t>Правительство</w:t>
      </w:r>
      <w:r w:rsidRPr="00575442">
        <w:rPr>
          <w:rFonts w:eastAsia="Calibri" w:cs="Arial"/>
          <w:color w:val="000000"/>
          <w:sz w:val="28"/>
          <w:szCs w:val="28"/>
        </w:rPr>
        <w:t>, которое также ответственно за организацию соответствующих тендеров (</w:t>
      </w:r>
      <w:r>
        <w:rPr>
          <w:rFonts w:eastAsia="Calibri" w:cs="Arial"/>
          <w:color w:val="000000"/>
          <w:sz w:val="28"/>
          <w:szCs w:val="28"/>
        </w:rPr>
        <w:t>Правительство Республики Молдова</w:t>
      </w:r>
      <w:r w:rsidRPr="00575442">
        <w:rPr>
          <w:rFonts w:eastAsia="Calibri" w:cs="Arial"/>
          <w:color w:val="000000"/>
          <w:sz w:val="28"/>
          <w:szCs w:val="28"/>
        </w:rPr>
        <w:t>);</w:t>
      </w:r>
    </w:p>
    <w:p w:rsidR="00642614" w:rsidRPr="00575442" w:rsidRDefault="00642614" w:rsidP="00642614">
      <w:pPr>
        <w:tabs>
          <w:tab w:val="left" w:pos="567"/>
          <w:tab w:val="left" w:pos="708"/>
        </w:tabs>
        <w:autoSpaceDE w:val="0"/>
        <w:autoSpaceDN w:val="0"/>
        <w:adjustRightInd w:val="0"/>
        <w:rPr>
          <w:rFonts w:eastAsia="Calibri" w:cs="Arial"/>
          <w:color w:val="000000"/>
          <w:sz w:val="28"/>
          <w:szCs w:val="28"/>
        </w:rPr>
      </w:pPr>
      <w:r>
        <w:rPr>
          <w:rFonts w:eastAsia="Calibri" w:cs="Arial"/>
          <w:color w:val="000000"/>
          <w:sz w:val="28"/>
          <w:szCs w:val="28"/>
        </w:rPr>
        <w:t>2) у</w:t>
      </w:r>
      <w:r w:rsidRPr="00575442">
        <w:rPr>
          <w:rFonts w:eastAsia="Calibri" w:cs="Arial"/>
          <w:color w:val="000000"/>
          <w:sz w:val="28"/>
          <w:szCs w:val="28"/>
        </w:rPr>
        <w:t>тверждение национального плана действий по энергии из возобновляемых источников</w:t>
      </w:r>
      <w:r>
        <w:rPr>
          <w:rFonts w:eastAsia="Calibri" w:cs="Arial"/>
          <w:color w:val="000000"/>
          <w:sz w:val="28"/>
          <w:szCs w:val="28"/>
        </w:rPr>
        <w:t xml:space="preserve"> (Правительство Республики Молдова)</w:t>
      </w:r>
      <w:r w:rsidRPr="00575442">
        <w:rPr>
          <w:rFonts w:eastAsia="Calibri" w:cs="Arial"/>
          <w:color w:val="000000"/>
          <w:sz w:val="28"/>
          <w:szCs w:val="28"/>
        </w:rPr>
        <w:t>;</w:t>
      </w:r>
    </w:p>
    <w:p w:rsidR="00642614" w:rsidRPr="00575442" w:rsidRDefault="00642614" w:rsidP="00642614">
      <w:pPr>
        <w:tabs>
          <w:tab w:val="left" w:pos="567"/>
          <w:tab w:val="left" w:pos="708"/>
        </w:tabs>
        <w:autoSpaceDE w:val="0"/>
        <w:autoSpaceDN w:val="0"/>
        <w:adjustRightInd w:val="0"/>
        <w:rPr>
          <w:rFonts w:eastAsia="Calibri" w:cs="Arial"/>
          <w:color w:val="000000"/>
          <w:sz w:val="28"/>
          <w:szCs w:val="28"/>
        </w:rPr>
      </w:pPr>
      <w:r>
        <w:rPr>
          <w:rFonts w:eastAsia="Calibri" w:cs="Arial"/>
          <w:color w:val="000000"/>
          <w:sz w:val="28"/>
          <w:szCs w:val="28"/>
        </w:rPr>
        <w:t>3) р</w:t>
      </w:r>
      <w:r w:rsidRPr="00575442">
        <w:rPr>
          <w:rFonts w:eastAsia="Calibri" w:cs="Arial"/>
          <w:color w:val="000000"/>
          <w:sz w:val="28"/>
          <w:szCs w:val="28"/>
        </w:rPr>
        <w:t>азработка механизмов, схем поддержки и поощрений для обеспечения целей государственной политики в области возобновляемой энергии (</w:t>
      </w:r>
      <w:r>
        <w:rPr>
          <w:rFonts w:eastAsia="Calibri" w:cs="Arial"/>
          <w:color w:val="000000"/>
          <w:sz w:val="28"/>
          <w:szCs w:val="28"/>
        </w:rPr>
        <w:t>Правительство Республики Молдова</w:t>
      </w:r>
      <w:r w:rsidRPr="00575442">
        <w:rPr>
          <w:rFonts w:eastAsia="Calibri" w:cs="Arial"/>
          <w:color w:val="000000"/>
          <w:sz w:val="28"/>
          <w:szCs w:val="28"/>
        </w:rPr>
        <w:t>);</w:t>
      </w:r>
    </w:p>
    <w:p w:rsidR="00642614" w:rsidRPr="00575442" w:rsidRDefault="00642614" w:rsidP="00642614">
      <w:pPr>
        <w:tabs>
          <w:tab w:val="left" w:pos="567"/>
          <w:tab w:val="left" w:pos="708"/>
        </w:tabs>
        <w:autoSpaceDE w:val="0"/>
        <w:autoSpaceDN w:val="0"/>
        <w:adjustRightInd w:val="0"/>
        <w:rPr>
          <w:rFonts w:eastAsia="Calibri" w:cs="Arial"/>
          <w:color w:val="000000"/>
          <w:sz w:val="28"/>
          <w:szCs w:val="28"/>
        </w:rPr>
      </w:pPr>
      <w:r>
        <w:rPr>
          <w:rFonts w:eastAsia="Calibri" w:cs="Arial"/>
          <w:sz w:val="28"/>
          <w:szCs w:val="28"/>
        </w:rPr>
        <w:t>4) у</w:t>
      </w:r>
      <w:r w:rsidRPr="00575442">
        <w:rPr>
          <w:rFonts w:eastAsia="Calibri" w:cs="Arial"/>
          <w:sz w:val="28"/>
          <w:szCs w:val="28"/>
        </w:rPr>
        <w:t>тверждение Положения по организации конкурсов на получение статуса  соответствующего требованиям производителя электричес</w:t>
      </w:r>
      <w:r>
        <w:rPr>
          <w:rFonts w:eastAsia="Calibri" w:cs="Arial"/>
          <w:sz w:val="28"/>
          <w:szCs w:val="28"/>
        </w:rPr>
        <w:t>кой энергии</w:t>
      </w:r>
      <w:r w:rsidRPr="00575442">
        <w:rPr>
          <w:rFonts w:eastAsia="Calibri" w:cs="Arial"/>
          <w:sz w:val="28"/>
          <w:szCs w:val="28"/>
        </w:rPr>
        <w:t xml:space="preserve"> из  возобновляемы</w:t>
      </w:r>
      <w:r>
        <w:rPr>
          <w:rFonts w:eastAsia="Calibri" w:cs="Arial"/>
          <w:sz w:val="28"/>
          <w:szCs w:val="28"/>
        </w:rPr>
        <w:t>х</w:t>
      </w:r>
      <w:r w:rsidRPr="00575442">
        <w:rPr>
          <w:rFonts w:eastAsia="Calibri" w:cs="Arial"/>
          <w:sz w:val="28"/>
          <w:szCs w:val="28"/>
        </w:rPr>
        <w:t xml:space="preserve"> источник</w:t>
      </w:r>
      <w:r>
        <w:rPr>
          <w:rFonts w:eastAsia="Calibri" w:cs="Arial"/>
          <w:sz w:val="28"/>
          <w:szCs w:val="28"/>
        </w:rPr>
        <w:t>ов</w:t>
      </w:r>
      <w:r w:rsidRPr="00575442">
        <w:rPr>
          <w:rFonts w:eastAsia="Calibri" w:cs="Arial"/>
          <w:sz w:val="28"/>
          <w:szCs w:val="28"/>
        </w:rPr>
        <w:t xml:space="preserve"> </w:t>
      </w:r>
      <w:r w:rsidRPr="00575442">
        <w:rPr>
          <w:rFonts w:eastAsia="Calibri" w:cs="Arial"/>
          <w:color w:val="000000"/>
          <w:sz w:val="28"/>
          <w:szCs w:val="28"/>
        </w:rPr>
        <w:t>(</w:t>
      </w:r>
      <w:r>
        <w:rPr>
          <w:rFonts w:eastAsia="Calibri" w:cs="Arial"/>
          <w:color w:val="000000"/>
          <w:sz w:val="28"/>
          <w:szCs w:val="28"/>
        </w:rPr>
        <w:t>Правительство Республики Молдова</w:t>
      </w:r>
      <w:r w:rsidRPr="00575442">
        <w:rPr>
          <w:rFonts w:eastAsia="Calibri" w:cs="Arial"/>
          <w:color w:val="000000"/>
          <w:sz w:val="28"/>
          <w:szCs w:val="28"/>
        </w:rPr>
        <w:t>);</w:t>
      </w:r>
    </w:p>
    <w:p w:rsidR="00642614" w:rsidRPr="00575442" w:rsidRDefault="00642614" w:rsidP="00642614">
      <w:pPr>
        <w:tabs>
          <w:tab w:val="left" w:pos="567"/>
          <w:tab w:val="left" w:pos="708"/>
        </w:tabs>
        <w:autoSpaceDE w:val="0"/>
        <w:autoSpaceDN w:val="0"/>
        <w:adjustRightInd w:val="0"/>
        <w:rPr>
          <w:rFonts w:eastAsia="Calibri" w:cs="Arial"/>
          <w:color w:val="000000"/>
          <w:sz w:val="28"/>
          <w:szCs w:val="28"/>
        </w:rPr>
      </w:pPr>
      <w:r>
        <w:rPr>
          <w:rFonts w:eastAsia="Calibri" w:cs="Arial"/>
          <w:color w:val="000000"/>
          <w:sz w:val="28"/>
          <w:szCs w:val="28"/>
        </w:rPr>
        <w:t>5) у</w:t>
      </w:r>
      <w:r w:rsidRPr="00575442">
        <w:rPr>
          <w:rFonts w:eastAsia="Calibri" w:cs="Arial"/>
          <w:color w:val="000000"/>
          <w:sz w:val="28"/>
          <w:szCs w:val="28"/>
        </w:rPr>
        <w:t>тверждение планов по развитию и инвестициям для  распределительных и передающих систем на долгосрочный, среднесрочный и краткосрочный периоды (</w:t>
      </w:r>
      <w:r>
        <w:rPr>
          <w:rFonts w:eastAsia="Calibri" w:cs="Arial"/>
          <w:sz w:val="28"/>
          <w:szCs w:val="28"/>
        </w:rPr>
        <w:t>Национальное агентством по регулированию в энергетике</w:t>
      </w:r>
      <w:r w:rsidRPr="00575442">
        <w:rPr>
          <w:rFonts w:eastAsia="Calibri" w:cs="Arial"/>
          <w:color w:val="000000"/>
          <w:sz w:val="28"/>
          <w:szCs w:val="28"/>
        </w:rPr>
        <w:t>);</w:t>
      </w:r>
    </w:p>
    <w:p w:rsidR="00642614" w:rsidRPr="00575442" w:rsidRDefault="00642614" w:rsidP="00642614">
      <w:pPr>
        <w:tabs>
          <w:tab w:val="left" w:pos="567"/>
          <w:tab w:val="left" w:pos="708"/>
        </w:tabs>
        <w:autoSpaceDE w:val="0"/>
        <w:autoSpaceDN w:val="0"/>
        <w:adjustRightInd w:val="0"/>
        <w:rPr>
          <w:rFonts w:eastAsia="Calibri" w:cs="Arial"/>
          <w:color w:val="000000"/>
          <w:sz w:val="28"/>
          <w:szCs w:val="28"/>
        </w:rPr>
      </w:pPr>
      <w:r>
        <w:rPr>
          <w:rFonts w:eastAsia="Calibri" w:cs="Arial"/>
          <w:color w:val="000000"/>
          <w:sz w:val="28"/>
          <w:szCs w:val="28"/>
        </w:rPr>
        <w:t>6) выдача т</w:t>
      </w:r>
      <w:r w:rsidRPr="00575442">
        <w:rPr>
          <w:rFonts w:eastAsia="Calibri" w:cs="Arial"/>
          <w:color w:val="000000"/>
          <w:sz w:val="28"/>
          <w:szCs w:val="28"/>
        </w:rPr>
        <w:t>ехническ</w:t>
      </w:r>
      <w:r>
        <w:rPr>
          <w:rFonts w:eastAsia="Calibri" w:cs="Arial"/>
          <w:color w:val="000000"/>
          <w:sz w:val="28"/>
          <w:szCs w:val="28"/>
        </w:rPr>
        <w:t>ой</w:t>
      </w:r>
      <w:r w:rsidRPr="00575442">
        <w:rPr>
          <w:rFonts w:eastAsia="Calibri" w:cs="Arial"/>
          <w:color w:val="000000"/>
          <w:sz w:val="28"/>
          <w:szCs w:val="28"/>
        </w:rPr>
        <w:t xml:space="preserve"> авторизаци</w:t>
      </w:r>
      <w:r>
        <w:rPr>
          <w:rFonts w:eastAsia="Calibri" w:cs="Arial"/>
          <w:color w:val="000000"/>
          <w:sz w:val="28"/>
          <w:szCs w:val="28"/>
        </w:rPr>
        <w:t>и</w:t>
      </w:r>
      <w:r w:rsidRPr="00575442">
        <w:rPr>
          <w:rFonts w:eastAsia="Calibri" w:cs="Arial"/>
          <w:color w:val="000000"/>
          <w:sz w:val="28"/>
          <w:szCs w:val="28"/>
        </w:rPr>
        <w:t xml:space="preserve"> в области промышленной безопасности и сертификация  устройств безопасности используемых в опасных промышленных объектах (</w:t>
      </w:r>
      <w:r>
        <w:rPr>
          <w:rFonts w:eastAsia="Calibri" w:cs="Arial"/>
          <w:color w:val="000000"/>
          <w:sz w:val="28"/>
          <w:szCs w:val="28"/>
        </w:rPr>
        <w:t>Министерство экономики</w:t>
      </w:r>
      <w:r w:rsidRPr="00575442">
        <w:rPr>
          <w:rFonts w:eastAsia="Calibri" w:cs="Arial"/>
          <w:color w:val="000000"/>
          <w:sz w:val="28"/>
          <w:szCs w:val="28"/>
        </w:rPr>
        <w:t>);</w:t>
      </w:r>
    </w:p>
    <w:p w:rsidR="00642614" w:rsidRPr="00575442" w:rsidRDefault="00642614" w:rsidP="00642614">
      <w:pPr>
        <w:tabs>
          <w:tab w:val="left" w:pos="567"/>
          <w:tab w:val="left" w:pos="708"/>
        </w:tabs>
        <w:autoSpaceDE w:val="0"/>
        <w:autoSpaceDN w:val="0"/>
        <w:adjustRightInd w:val="0"/>
        <w:rPr>
          <w:rFonts w:eastAsia="Calibri" w:cs="Arial"/>
          <w:color w:val="000000"/>
          <w:sz w:val="28"/>
          <w:szCs w:val="28"/>
        </w:rPr>
      </w:pPr>
      <w:r>
        <w:rPr>
          <w:rFonts w:eastAsia="Calibri" w:cs="Arial"/>
          <w:color w:val="000000"/>
          <w:sz w:val="28"/>
          <w:szCs w:val="28"/>
        </w:rPr>
        <w:t>7) л</w:t>
      </w:r>
      <w:r w:rsidRPr="00575442">
        <w:rPr>
          <w:rFonts w:eastAsia="Calibri" w:cs="Arial"/>
          <w:color w:val="000000"/>
          <w:sz w:val="28"/>
          <w:szCs w:val="28"/>
        </w:rPr>
        <w:t>ицензия на осуществление деятельности, касающейся генерации, передачи</w:t>
      </w:r>
      <w:r>
        <w:rPr>
          <w:rFonts w:eastAsia="Calibri" w:cs="Arial"/>
          <w:color w:val="000000"/>
          <w:sz w:val="28"/>
          <w:szCs w:val="28"/>
        </w:rPr>
        <w:t>,</w:t>
      </w:r>
      <w:r w:rsidRPr="00575442">
        <w:rPr>
          <w:rFonts w:eastAsia="Calibri" w:cs="Arial"/>
          <w:color w:val="000000"/>
          <w:sz w:val="28"/>
          <w:szCs w:val="28"/>
        </w:rPr>
        <w:t xml:space="preserve"> распределения и поставки электричества по регулируемым или нерегулируемым тарифам (</w:t>
      </w:r>
      <w:r>
        <w:rPr>
          <w:rFonts w:eastAsia="Calibri" w:cs="Arial"/>
          <w:sz w:val="28"/>
          <w:szCs w:val="28"/>
        </w:rPr>
        <w:t>Национальное агентством по регулированию в энергетике</w:t>
      </w:r>
      <w:r w:rsidRPr="00575442">
        <w:rPr>
          <w:rFonts w:eastAsia="Calibri" w:cs="Arial"/>
          <w:color w:val="000000"/>
          <w:sz w:val="28"/>
          <w:szCs w:val="28"/>
        </w:rPr>
        <w:t>);</w:t>
      </w:r>
    </w:p>
    <w:p w:rsidR="00642614" w:rsidRPr="00575442" w:rsidRDefault="00642614" w:rsidP="00642614">
      <w:pPr>
        <w:tabs>
          <w:tab w:val="left" w:pos="567"/>
          <w:tab w:val="left" w:pos="708"/>
        </w:tabs>
        <w:autoSpaceDE w:val="0"/>
        <w:autoSpaceDN w:val="0"/>
        <w:adjustRightInd w:val="0"/>
        <w:rPr>
          <w:rFonts w:eastAsia="Calibri" w:cs="Arial"/>
          <w:color w:val="000000"/>
          <w:sz w:val="28"/>
          <w:szCs w:val="28"/>
        </w:rPr>
      </w:pPr>
      <w:r>
        <w:rPr>
          <w:rFonts w:eastAsia="Calibri" w:cs="Arial"/>
          <w:color w:val="000000"/>
          <w:sz w:val="28"/>
          <w:szCs w:val="28"/>
        </w:rPr>
        <w:t>8) г</w:t>
      </w:r>
      <w:r w:rsidRPr="00575442">
        <w:rPr>
          <w:rFonts w:eastAsia="Calibri" w:cs="Arial"/>
          <w:color w:val="000000"/>
          <w:sz w:val="28"/>
          <w:szCs w:val="28"/>
        </w:rPr>
        <w:t>осударственная экологическая экспертиза и оценка воздействия на окружающую среду (Министерство окружающей среды и его подразделения);</w:t>
      </w:r>
    </w:p>
    <w:p w:rsidR="00642614" w:rsidRPr="00575442" w:rsidRDefault="00642614" w:rsidP="00642614">
      <w:pPr>
        <w:tabs>
          <w:tab w:val="left" w:pos="567"/>
          <w:tab w:val="left" w:pos="708"/>
        </w:tabs>
        <w:autoSpaceDE w:val="0"/>
        <w:autoSpaceDN w:val="0"/>
        <w:adjustRightInd w:val="0"/>
        <w:rPr>
          <w:rFonts w:eastAsia="Calibri" w:cs="Arial"/>
          <w:color w:val="000000"/>
          <w:sz w:val="28"/>
          <w:szCs w:val="28"/>
        </w:rPr>
      </w:pPr>
      <w:r>
        <w:rPr>
          <w:rFonts w:eastAsia="Calibri" w:cs="Arial"/>
          <w:color w:val="000000"/>
          <w:sz w:val="28"/>
          <w:szCs w:val="28"/>
        </w:rPr>
        <w:t>9) с</w:t>
      </w:r>
      <w:r w:rsidRPr="00575442">
        <w:rPr>
          <w:rFonts w:eastAsia="Calibri" w:cs="Arial"/>
          <w:color w:val="000000"/>
          <w:sz w:val="28"/>
          <w:szCs w:val="28"/>
        </w:rPr>
        <w:t>ертификат на планирование и разрешение на строительство для работ/строительства  коммунальных сооружений, представляющих национальный интерес (Министерство регионального развития и строительства и его подразделения);</w:t>
      </w:r>
    </w:p>
    <w:p w:rsidR="00642614" w:rsidRPr="00575442" w:rsidRDefault="00642614" w:rsidP="00642614">
      <w:pPr>
        <w:tabs>
          <w:tab w:val="left" w:pos="567"/>
          <w:tab w:val="left" w:pos="708"/>
        </w:tabs>
        <w:autoSpaceDE w:val="0"/>
        <w:autoSpaceDN w:val="0"/>
        <w:adjustRightInd w:val="0"/>
        <w:rPr>
          <w:rFonts w:eastAsia="Calibri" w:cs="Arial"/>
          <w:color w:val="000000"/>
          <w:sz w:val="28"/>
          <w:szCs w:val="28"/>
        </w:rPr>
      </w:pPr>
      <w:r>
        <w:rPr>
          <w:rFonts w:eastAsia="Calibri" w:cs="Arial"/>
          <w:color w:val="000000"/>
          <w:sz w:val="28"/>
          <w:szCs w:val="28"/>
        </w:rPr>
        <w:t>10) р</w:t>
      </w:r>
      <w:r w:rsidRPr="00575442">
        <w:rPr>
          <w:rFonts w:eastAsia="Calibri" w:cs="Arial"/>
          <w:color w:val="000000"/>
          <w:sz w:val="28"/>
          <w:szCs w:val="28"/>
        </w:rPr>
        <w:t>азрешение на подключение к сети (</w:t>
      </w:r>
      <w:r>
        <w:rPr>
          <w:rFonts w:eastAsia="Calibri" w:cs="Arial"/>
          <w:color w:val="000000"/>
          <w:sz w:val="28"/>
          <w:szCs w:val="28"/>
        </w:rPr>
        <w:t xml:space="preserve">оператор передающей системы  и операторы распределительной системы). </w:t>
      </w:r>
    </w:p>
    <w:p w:rsidR="00642614" w:rsidRPr="008C1ADE" w:rsidRDefault="00642614" w:rsidP="00642614">
      <w:pPr>
        <w:tabs>
          <w:tab w:val="left" w:pos="708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575442">
        <w:rPr>
          <w:color w:val="000000"/>
          <w:sz w:val="28"/>
          <w:szCs w:val="28"/>
        </w:rPr>
        <w:t xml:space="preserve">Органы местного </w:t>
      </w:r>
      <w:r>
        <w:rPr>
          <w:color w:val="000000"/>
          <w:sz w:val="28"/>
          <w:szCs w:val="28"/>
        </w:rPr>
        <w:t xml:space="preserve">публичного </w:t>
      </w:r>
      <w:r w:rsidRPr="00575442">
        <w:rPr>
          <w:color w:val="000000"/>
          <w:sz w:val="28"/>
          <w:szCs w:val="28"/>
        </w:rPr>
        <w:t>управления ответственны за выдачу сертификатов на планирование и разрешений на строительство.</w:t>
      </w:r>
    </w:p>
    <w:p w:rsidR="00642614" w:rsidRPr="008C1ADE" w:rsidRDefault="00642614" w:rsidP="00642614">
      <w:pPr>
        <w:tabs>
          <w:tab w:val="left" w:pos="708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642614" w:rsidRPr="008C1ADE" w:rsidRDefault="00642614" w:rsidP="00642614">
      <w:pPr>
        <w:keepNext/>
        <w:keepLines/>
        <w:tabs>
          <w:tab w:val="left" w:pos="708"/>
          <w:tab w:val="num" w:pos="1419"/>
        </w:tabs>
        <w:ind w:firstLine="0"/>
        <w:jc w:val="center"/>
        <w:outlineLvl w:val="2"/>
        <w:rPr>
          <w:b/>
          <w:kern w:val="28"/>
          <w:sz w:val="28"/>
          <w:szCs w:val="28"/>
        </w:rPr>
      </w:pPr>
      <w:bookmarkStart w:id="81" w:name="_Toc475612262"/>
      <w:r w:rsidRPr="00575442">
        <w:rPr>
          <w:b/>
          <w:kern w:val="28"/>
          <w:sz w:val="28"/>
          <w:szCs w:val="28"/>
        </w:rPr>
        <w:t>1.8.2. Планируемый вывод из эксплуатации существующих мощностей по производству электроэнергии и планируемые проекты по новым мощностям производства электроэнергии</w:t>
      </w:r>
      <w:bookmarkEnd w:id="81"/>
    </w:p>
    <w:p w:rsidR="00642614" w:rsidRPr="008C1ADE" w:rsidRDefault="00642614" w:rsidP="00642614">
      <w:pPr>
        <w:keepNext/>
        <w:keepLines/>
        <w:tabs>
          <w:tab w:val="left" w:pos="708"/>
          <w:tab w:val="num" w:pos="1419"/>
        </w:tabs>
        <w:ind w:firstLine="0"/>
        <w:jc w:val="center"/>
        <w:outlineLvl w:val="2"/>
        <w:rPr>
          <w:b/>
          <w:kern w:val="28"/>
          <w:sz w:val="28"/>
          <w:szCs w:val="28"/>
        </w:rPr>
      </w:pPr>
    </w:p>
    <w:p w:rsidR="00642614" w:rsidRPr="00575442" w:rsidRDefault="00642614" w:rsidP="00642614">
      <w:pPr>
        <w:tabs>
          <w:tab w:val="left" w:pos="567"/>
        </w:tabs>
        <w:rPr>
          <w:bCs/>
          <w:i/>
          <w:sz w:val="28"/>
          <w:szCs w:val="28"/>
          <w:u w:val="single"/>
          <w:lang w:eastAsia="ru-RU"/>
        </w:rPr>
      </w:pPr>
      <w:r w:rsidRPr="00575442">
        <w:rPr>
          <w:b/>
          <w:bCs/>
          <w:sz w:val="28"/>
          <w:szCs w:val="28"/>
          <w:lang w:eastAsia="ru-RU"/>
        </w:rPr>
        <w:t>66.</w:t>
      </w:r>
      <w:r w:rsidRPr="00575442">
        <w:rPr>
          <w:bCs/>
          <w:sz w:val="28"/>
          <w:szCs w:val="28"/>
          <w:lang w:eastAsia="ru-RU"/>
        </w:rPr>
        <w:t xml:space="preserve"> </w:t>
      </w:r>
      <w:r w:rsidRPr="00575442">
        <w:rPr>
          <w:bCs/>
          <w:i/>
          <w:sz w:val="28"/>
          <w:szCs w:val="28"/>
          <w:lang w:eastAsia="ru-RU"/>
        </w:rPr>
        <w:t xml:space="preserve">Интеграция генераторов </w:t>
      </w:r>
      <w:r>
        <w:rPr>
          <w:bCs/>
          <w:i/>
          <w:sz w:val="28"/>
          <w:szCs w:val="28"/>
          <w:lang w:eastAsia="ru-RU"/>
        </w:rPr>
        <w:t>электричества   из источников возобновляемой энергии.</w:t>
      </w:r>
      <w:r w:rsidRPr="00575442">
        <w:rPr>
          <w:bCs/>
          <w:i/>
          <w:sz w:val="28"/>
          <w:szCs w:val="28"/>
          <w:lang w:eastAsia="ru-RU"/>
        </w:rPr>
        <w:t xml:space="preserve"> </w:t>
      </w:r>
      <w:r w:rsidRPr="00575442">
        <w:rPr>
          <w:bCs/>
          <w:sz w:val="28"/>
          <w:szCs w:val="28"/>
          <w:lang w:eastAsia="ru-RU"/>
        </w:rPr>
        <w:t xml:space="preserve">Интеграция производителей </w:t>
      </w:r>
      <w:r w:rsidRPr="000717CB">
        <w:rPr>
          <w:bCs/>
          <w:sz w:val="28"/>
          <w:szCs w:val="28"/>
          <w:lang w:eastAsia="ru-RU"/>
        </w:rPr>
        <w:t xml:space="preserve">генераторов </w:t>
      </w:r>
      <w:r w:rsidRPr="000717CB">
        <w:rPr>
          <w:bCs/>
          <w:sz w:val="28"/>
          <w:szCs w:val="28"/>
          <w:lang w:eastAsia="ru-RU"/>
        </w:rPr>
        <w:lastRenderedPageBreak/>
        <w:t>электричества из источников возобновляемой энергии</w:t>
      </w:r>
      <w:r>
        <w:rPr>
          <w:bCs/>
          <w:i/>
          <w:sz w:val="28"/>
          <w:szCs w:val="28"/>
          <w:lang w:eastAsia="ru-RU"/>
        </w:rPr>
        <w:t xml:space="preserve"> </w:t>
      </w:r>
      <w:r w:rsidRPr="00575442">
        <w:rPr>
          <w:bCs/>
          <w:sz w:val="28"/>
          <w:szCs w:val="28"/>
          <w:lang w:eastAsia="ru-RU"/>
        </w:rPr>
        <w:t xml:space="preserve">в </w:t>
      </w:r>
      <w:r>
        <w:rPr>
          <w:bCs/>
          <w:sz w:val="28"/>
          <w:szCs w:val="28"/>
          <w:lang w:eastAsia="ru-RU"/>
        </w:rPr>
        <w:t xml:space="preserve">электроэнергетическую систему Молдовы влечет за собой ряд </w:t>
      </w:r>
      <w:r w:rsidRPr="00575442">
        <w:rPr>
          <w:bCs/>
          <w:sz w:val="28"/>
          <w:szCs w:val="28"/>
          <w:lang w:eastAsia="ru-RU"/>
        </w:rPr>
        <w:t xml:space="preserve"> </w:t>
      </w:r>
      <w:r>
        <w:rPr>
          <w:bCs/>
          <w:sz w:val="28"/>
          <w:szCs w:val="28"/>
          <w:lang w:eastAsia="ru-RU"/>
        </w:rPr>
        <w:t>трудностей, которые</w:t>
      </w:r>
      <w:r w:rsidRPr="00575442">
        <w:rPr>
          <w:bCs/>
          <w:sz w:val="28"/>
          <w:szCs w:val="28"/>
          <w:lang w:eastAsia="ru-RU"/>
        </w:rPr>
        <w:t xml:space="preserve">, которые могут </w:t>
      </w:r>
      <w:r>
        <w:rPr>
          <w:bCs/>
          <w:sz w:val="28"/>
          <w:szCs w:val="28"/>
          <w:lang w:eastAsia="ru-RU"/>
        </w:rPr>
        <w:t>создавать</w:t>
      </w:r>
      <w:r w:rsidRPr="00575442">
        <w:rPr>
          <w:bCs/>
          <w:sz w:val="28"/>
          <w:szCs w:val="28"/>
          <w:lang w:eastAsia="ru-RU"/>
        </w:rPr>
        <w:t xml:space="preserve"> серьезные технически</w:t>
      </w:r>
      <w:r>
        <w:rPr>
          <w:bCs/>
          <w:sz w:val="28"/>
          <w:szCs w:val="28"/>
          <w:lang w:eastAsia="ru-RU"/>
        </w:rPr>
        <w:t>е</w:t>
      </w:r>
      <w:r w:rsidRPr="00575442">
        <w:rPr>
          <w:bCs/>
          <w:sz w:val="28"/>
          <w:szCs w:val="28"/>
          <w:lang w:eastAsia="ru-RU"/>
        </w:rPr>
        <w:t xml:space="preserve"> проблемы для </w:t>
      </w:r>
      <w:r>
        <w:rPr>
          <w:bCs/>
          <w:sz w:val="28"/>
          <w:szCs w:val="28"/>
          <w:lang w:eastAsia="ru-RU"/>
        </w:rPr>
        <w:t xml:space="preserve">ее </w:t>
      </w:r>
      <w:r w:rsidRPr="00575442">
        <w:rPr>
          <w:bCs/>
          <w:sz w:val="28"/>
          <w:szCs w:val="28"/>
          <w:lang w:eastAsia="ru-RU"/>
        </w:rPr>
        <w:t xml:space="preserve">деятельности </w:t>
      </w:r>
      <w:r>
        <w:rPr>
          <w:bCs/>
          <w:sz w:val="28"/>
          <w:szCs w:val="28"/>
          <w:lang w:eastAsia="ru-RU"/>
        </w:rPr>
        <w:t>и</w:t>
      </w:r>
      <w:r w:rsidRPr="00575442">
        <w:rPr>
          <w:bCs/>
          <w:sz w:val="28"/>
          <w:szCs w:val="28"/>
          <w:lang w:eastAsia="ru-RU"/>
        </w:rPr>
        <w:t xml:space="preserve"> представлять риск для </w:t>
      </w:r>
      <w:r>
        <w:rPr>
          <w:bCs/>
          <w:sz w:val="28"/>
          <w:szCs w:val="28"/>
          <w:lang w:eastAsia="ru-RU"/>
        </w:rPr>
        <w:t>энергетической безопасности</w:t>
      </w:r>
      <w:r w:rsidRPr="00575442">
        <w:rPr>
          <w:bCs/>
          <w:sz w:val="28"/>
          <w:szCs w:val="28"/>
          <w:lang w:eastAsia="ru-RU"/>
        </w:rPr>
        <w:t>, если они не будут должным образом решены заранее.</w:t>
      </w:r>
    </w:p>
    <w:p w:rsidR="00642614" w:rsidRPr="00575442" w:rsidRDefault="00642614" w:rsidP="00642614">
      <w:pPr>
        <w:tabs>
          <w:tab w:val="left" w:pos="567"/>
        </w:tabs>
        <w:rPr>
          <w:bCs/>
          <w:sz w:val="28"/>
          <w:szCs w:val="28"/>
          <w:lang w:eastAsia="ru-RU"/>
        </w:rPr>
      </w:pPr>
      <w:proofErr w:type="gramStart"/>
      <w:r w:rsidRPr="00575442">
        <w:rPr>
          <w:bCs/>
          <w:sz w:val="28"/>
          <w:szCs w:val="28"/>
          <w:lang w:eastAsia="ru-RU"/>
        </w:rPr>
        <w:t>Существующие условия требуют наличи</w:t>
      </w:r>
      <w:r>
        <w:rPr>
          <w:bCs/>
          <w:sz w:val="28"/>
          <w:szCs w:val="28"/>
          <w:lang w:eastAsia="ru-RU"/>
        </w:rPr>
        <w:t>я контрольных инструментов для оператора передающей системы</w:t>
      </w:r>
      <w:r w:rsidRPr="00575442">
        <w:rPr>
          <w:bCs/>
          <w:sz w:val="28"/>
          <w:szCs w:val="28"/>
          <w:lang w:eastAsia="ru-RU"/>
        </w:rPr>
        <w:t xml:space="preserve">,  возможность диспетчерского управления (контроль вырабатываемой активной и </w:t>
      </w:r>
      <w:r>
        <w:rPr>
          <w:bCs/>
          <w:sz w:val="28"/>
          <w:szCs w:val="28"/>
          <w:lang w:eastAsia="ru-RU"/>
        </w:rPr>
        <w:t>реактивной энергии, подключение/</w:t>
      </w:r>
      <w:r w:rsidRPr="00575442">
        <w:rPr>
          <w:bCs/>
          <w:sz w:val="28"/>
          <w:szCs w:val="28"/>
          <w:lang w:eastAsia="ru-RU"/>
        </w:rPr>
        <w:t>отключение, контроль напряжения в настоящем времени, ручной или автоматический) и мониторинг</w:t>
      </w:r>
      <w:r>
        <w:rPr>
          <w:bCs/>
          <w:sz w:val="28"/>
          <w:szCs w:val="28"/>
          <w:lang w:eastAsia="ru-RU"/>
        </w:rPr>
        <w:t>а</w:t>
      </w:r>
      <w:r w:rsidRPr="00575442">
        <w:rPr>
          <w:bCs/>
          <w:sz w:val="28"/>
          <w:szCs w:val="28"/>
          <w:lang w:eastAsia="ru-RU"/>
        </w:rPr>
        <w:t xml:space="preserve"> (технология сбора данных по электричеству и персональных данных в режиме реального времени) новых источников энергии, как возобновляемой, так и традиционной, как для обеспечения безопасности работы национальной энергетической системы, так</w:t>
      </w:r>
      <w:proofErr w:type="gramEnd"/>
      <w:r w:rsidRPr="00575442">
        <w:rPr>
          <w:bCs/>
          <w:sz w:val="28"/>
          <w:szCs w:val="28"/>
          <w:lang w:eastAsia="ru-RU"/>
        </w:rPr>
        <w:t xml:space="preserve"> для соответствия договорным обязательствам.</w:t>
      </w:r>
    </w:p>
    <w:p w:rsidR="00642614" w:rsidRPr="00575442" w:rsidRDefault="00642614" w:rsidP="00642614">
      <w:pPr>
        <w:tabs>
          <w:tab w:val="left" w:pos="567"/>
        </w:tabs>
        <w:rPr>
          <w:bCs/>
          <w:sz w:val="28"/>
          <w:szCs w:val="28"/>
          <w:lang w:eastAsia="ru-RU"/>
        </w:rPr>
      </w:pPr>
      <w:r w:rsidRPr="00575442">
        <w:rPr>
          <w:bCs/>
          <w:sz w:val="28"/>
          <w:szCs w:val="28"/>
          <w:lang w:eastAsia="ru-RU"/>
        </w:rPr>
        <w:t>Другая проблема кроется в отсутствии данных по потенциалу ветровой энергии, позвол</w:t>
      </w:r>
      <w:r>
        <w:rPr>
          <w:bCs/>
          <w:sz w:val="28"/>
          <w:szCs w:val="28"/>
          <w:lang w:eastAsia="ru-RU"/>
        </w:rPr>
        <w:t>яющих</w:t>
      </w:r>
      <w:r w:rsidRPr="00575442">
        <w:rPr>
          <w:bCs/>
          <w:sz w:val="28"/>
          <w:szCs w:val="28"/>
          <w:lang w:eastAsia="ru-RU"/>
        </w:rPr>
        <w:t xml:space="preserve"> обеспечить </w:t>
      </w:r>
      <w:proofErr w:type="gramStart"/>
      <w:r w:rsidRPr="00575442">
        <w:rPr>
          <w:bCs/>
          <w:sz w:val="28"/>
          <w:szCs w:val="28"/>
          <w:lang w:eastAsia="ru-RU"/>
        </w:rPr>
        <w:t>более оптимальное</w:t>
      </w:r>
      <w:proofErr w:type="gramEnd"/>
      <w:r w:rsidRPr="00575442">
        <w:rPr>
          <w:bCs/>
          <w:sz w:val="28"/>
          <w:szCs w:val="28"/>
          <w:lang w:eastAsia="ru-RU"/>
        </w:rPr>
        <w:t xml:space="preserve"> планирование развития энергетической системы. Отсутствие централизованного планирования  интеграции </w:t>
      </w:r>
      <w:r>
        <w:rPr>
          <w:bCs/>
          <w:sz w:val="28"/>
          <w:szCs w:val="28"/>
          <w:lang w:eastAsia="ru-RU"/>
        </w:rPr>
        <w:t xml:space="preserve">централизованных источников возобновляемой энергии </w:t>
      </w:r>
      <w:r w:rsidRPr="00575442">
        <w:rPr>
          <w:bCs/>
          <w:sz w:val="28"/>
          <w:szCs w:val="28"/>
          <w:lang w:eastAsia="ru-RU"/>
        </w:rPr>
        <w:t xml:space="preserve">(мощности и местоположения) ведет к неопределенности во время процесса утверждения проекта. Отсутствие регулируемого механизма для установления приоритета проектов по </w:t>
      </w:r>
      <w:r>
        <w:rPr>
          <w:bCs/>
          <w:sz w:val="28"/>
          <w:szCs w:val="28"/>
          <w:lang w:eastAsia="ru-RU"/>
        </w:rPr>
        <w:t xml:space="preserve">источникам возобновляемой энергии </w:t>
      </w:r>
      <w:r w:rsidRPr="00575442">
        <w:rPr>
          <w:bCs/>
          <w:sz w:val="28"/>
          <w:szCs w:val="28"/>
          <w:lang w:eastAsia="ru-RU"/>
        </w:rPr>
        <w:t xml:space="preserve">делает очень проблематичным планирование мер усиления </w:t>
      </w:r>
      <w:r>
        <w:rPr>
          <w:bCs/>
          <w:sz w:val="28"/>
          <w:szCs w:val="28"/>
          <w:lang w:eastAsia="ru-RU"/>
        </w:rPr>
        <w:t>р</w:t>
      </w:r>
      <w:r w:rsidRPr="00575442">
        <w:rPr>
          <w:bCs/>
          <w:sz w:val="28"/>
          <w:szCs w:val="28"/>
          <w:lang w:eastAsia="ru-RU"/>
        </w:rPr>
        <w:t>аспредел</w:t>
      </w:r>
      <w:r>
        <w:rPr>
          <w:bCs/>
          <w:sz w:val="28"/>
          <w:szCs w:val="28"/>
          <w:lang w:eastAsia="ru-RU"/>
        </w:rPr>
        <w:t>ительных</w:t>
      </w:r>
      <w:r w:rsidRPr="00575442">
        <w:rPr>
          <w:bCs/>
          <w:sz w:val="28"/>
          <w:szCs w:val="28"/>
          <w:lang w:eastAsia="ru-RU"/>
        </w:rPr>
        <w:t>/</w:t>
      </w:r>
      <w:r>
        <w:rPr>
          <w:bCs/>
          <w:sz w:val="28"/>
          <w:szCs w:val="28"/>
          <w:lang w:eastAsia="ru-RU"/>
        </w:rPr>
        <w:t>п</w:t>
      </w:r>
      <w:r w:rsidRPr="00575442">
        <w:rPr>
          <w:bCs/>
          <w:sz w:val="28"/>
          <w:szCs w:val="28"/>
          <w:lang w:eastAsia="ru-RU"/>
        </w:rPr>
        <w:t>ереда</w:t>
      </w:r>
      <w:r>
        <w:rPr>
          <w:bCs/>
          <w:sz w:val="28"/>
          <w:szCs w:val="28"/>
          <w:lang w:eastAsia="ru-RU"/>
        </w:rPr>
        <w:t>ющих</w:t>
      </w:r>
      <w:r w:rsidRPr="00E326D5">
        <w:rPr>
          <w:bCs/>
          <w:sz w:val="28"/>
          <w:szCs w:val="28"/>
          <w:lang w:eastAsia="ru-RU"/>
        </w:rPr>
        <w:t xml:space="preserve"> </w:t>
      </w:r>
      <w:r w:rsidRPr="00575442">
        <w:rPr>
          <w:bCs/>
          <w:sz w:val="28"/>
          <w:szCs w:val="28"/>
          <w:lang w:eastAsia="ru-RU"/>
        </w:rPr>
        <w:t>сетей.</w:t>
      </w:r>
    </w:p>
    <w:p w:rsidR="00642614" w:rsidRPr="00575442" w:rsidRDefault="00642614" w:rsidP="00642614">
      <w:pPr>
        <w:tabs>
          <w:tab w:val="left" w:pos="567"/>
        </w:tabs>
        <w:rPr>
          <w:bCs/>
          <w:sz w:val="28"/>
          <w:szCs w:val="28"/>
          <w:lang w:eastAsia="ru-RU"/>
        </w:rPr>
      </w:pPr>
      <w:r w:rsidRPr="00575442">
        <w:rPr>
          <w:bCs/>
          <w:sz w:val="28"/>
          <w:szCs w:val="28"/>
          <w:lang w:eastAsia="ru-RU"/>
        </w:rPr>
        <w:t xml:space="preserve">Стабильность </w:t>
      </w:r>
      <w:r>
        <w:rPr>
          <w:bCs/>
          <w:sz w:val="28"/>
          <w:szCs w:val="28"/>
          <w:lang w:eastAsia="ru-RU"/>
        </w:rPr>
        <w:t>электроэнергетической системы Молдовы</w:t>
      </w:r>
      <w:r w:rsidRPr="00575442">
        <w:rPr>
          <w:bCs/>
          <w:sz w:val="28"/>
          <w:szCs w:val="28"/>
          <w:lang w:eastAsia="ru-RU"/>
        </w:rPr>
        <w:t xml:space="preserve"> сильно зависит от стабильности энергетических систем Украины/СНГ. Сценарий, предусматривающий широкомасштабную интеграцию производителей </w:t>
      </w:r>
      <w:r>
        <w:rPr>
          <w:bCs/>
          <w:sz w:val="28"/>
          <w:szCs w:val="28"/>
          <w:lang w:eastAsia="ru-RU"/>
        </w:rPr>
        <w:t>электричества из источников возобновляемой энергии</w:t>
      </w:r>
      <w:r w:rsidRPr="00575442">
        <w:rPr>
          <w:bCs/>
          <w:sz w:val="28"/>
          <w:szCs w:val="28"/>
          <w:lang w:eastAsia="ru-RU"/>
        </w:rPr>
        <w:t xml:space="preserve"> периодического действия, таких как станции ветровой энергии и солнечной энергии, совместно с высоким уровнем импорта электричества может привести к операционным проблемам. Контрольная частота </w:t>
      </w:r>
      <w:r>
        <w:rPr>
          <w:bCs/>
          <w:sz w:val="28"/>
          <w:szCs w:val="28"/>
          <w:lang w:eastAsia="ru-RU"/>
        </w:rPr>
        <w:t>электроэнергетической системы Молдовы</w:t>
      </w:r>
      <w:r w:rsidRPr="00575442">
        <w:rPr>
          <w:bCs/>
          <w:sz w:val="28"/>
          <w:szCs w:val="28"/>
          <w:lang w:eastAsia="ru-RU"/>
        </w:rPr>
        <w:t xml:space="preserve"> обеспечивается Украинскими </w:t>
      </w:r>
      <w:r>
        <w:rPr>
          <w:bCs/>
          <w:sz w:val="28"/>
          <w:szCs w:val="28"/>
          <w:lang w:eastAsia="ru-RU"/>
        </w:rPr>
        <w:t>операторами передающих систем</w:t>
      </w:r>
      <w:r w:rsidRPr="00575442">
        <w:rPr>
          <w:bCs/>
          <w:sz w:val="28"/>
          <w:szCs w:val="28"/>
          <w:lang w:eastAsia="ru-RU"/>
        </w:rPr>
        <w:t xml:space="preserve">. Это приемлемо, когда необходимость в балансировочной энергии невелика, не превышает порядка 50 МВт. Когда это количество выше, существующая практика и связанные с ней расходы на покрытие могут более быть неприемлемыми для Украинской энергетической системы. </w:t>
      </w:r>
      <w:proofErr w:type="gramStart"/>
      <w:r w:rsidRPr="00575442">
        <w:rPr>
          <w:bCs/>
          <w:sz w:val="28"/>
          <w:szCs w:val="28"/>
          <w:lang w:eastAsia="ru-RU"/>
        </w:rPr>
        <w:t xml:space="preserve">С целью преодоления проблемы в настоящий момент существуют только два решения: </w:t>
      </w:r>
      <w:r>
        <w:rPr>
          <w:bCs/>
          <w:sz w:val="28"/>
          <w:szCs w:val="28"/>
          <w:lang w:eastAsia="ru-RU"/>
        </w:rPr>
        <w:t>1</w:t>
      </w:r>
      <w:r w:rsidRPr="00575442">
        <w:rPr>
          <w:bCs/>
          <w:sz w:val="28"/>
          <w:szCs w:val="28"/>
          <w:lang w:eastAsia="ru-RU"/>
        </w:rPr>
        <w:t xml:space="preserve">) при отсутствии какого-либо рынка балансировочной энергии, платить за необходимую балансировочную энергию по запрашиваемым Украиной ценам, которые будут намного выше цен за обычный импорт электричества, так как она находится в позиции монополиста, или </w:t>
      </w:r>
      <w:r>
        <w:rPr>
          <w:bCs/>
          <w:sz w:val="28"/>
          <w:szCs w:val="28"/>
          <w:lang w:eastAsia="ru-RU"/>
        </w:rPr>
        <w:t>2</w:t>
      </w:r>
      <w:r w:rsidRPr="00575442">
        <w:rPr>
          <w:bCs/>
          <w:sz w:val="28"/>
          <w:szCs w:val="28"/>
          <w:lang w:eastAsia="ru-RU"/>
        </w:rPr>
        <w:t xml:space="preserve">) отключить целые регионы от </w:t>
      </w:r>
      <w:r>
        <w:rPr>
          <w:bCs/>
          <w:sz w:val="28"/>
          <w:szCs w:val="28"/>
          <w:lang w:eastAsia="ru-RU"/>
        </w:rPr>
        <w:t>Молдавской энергетической системы,</w:t>
      </w:r>
      <w:r w:rsidRPr="00575442">
        <w:rPr>
          <w:bCs/>
          <w:sz w:val="28"/>
          <w:szCs w:val="28"/>
          <w:lang w:eastAsia="ru-RU"/>
        </w:rPr>
        <w:t xml:space="preserve"> когда частота не может </w:t>
      </w:r>
      <w:r w:rsidRPr="00575442">
        <w:rPr>
          <w:bCs/>
          <w:sz w:val="28"/>
          <w:szCs w:val="28"/>
          <w:lang w:eastAsia="ru-RU"/>
        </w:rPr>
        <w:lastRenderedPageBreak/>
        <w:t>поддерживаться в пределах, предписанных</w:t>
      </w:r>
      <w:proofErr w:type="gramEnd"/>
      <w:r w:rsidRPr="00575442">
        <w:rPr>
          <w:bCs/>
          <w:sz w:val="28"/>
          <w:szCs w:val="28"/>
          <w:lang w:eastAsia="ru-RU"/>
        </w:rPr>
        <w:t xml:space="preserve"> со</w:t>
      </w:r>
      <w:r>
        <w:rPr>
          <w:bCs/>
          <w:sz w:val="28"/>
          <w:szCs w:val="28"/>
          <w:lang w:eastAsia="ru-RU"/>
        </w:rPr>
        <w:t>о</w:t>
      </w:r>
      <w:r w:rsidRPr="00575442">
        <w:rPr>
          <w:bCs/>
          <w:sz w:val="28"/>
          <w:szCs w:val="28"/>
          <w:lang w:eastAsia="ru-RU"/>
        </w:rPr>
        <w:t>тветс</w:t>
      </w:r>
      <w:r>
        <w:rPr>
          <w:bCs/>
          <w:sz w:val="28"/>
          <w:szCs w:val="28"/>
          <w:lang w:eastAsia="ru-RU"/>
        </w:rPr>
        <w:t>т</w:t>
      </w:r>
      <w:r w:rsidRPr="00575442">
        <w:rPr>
          <w:bCs/>
          <w:sz w:val="28"/>
          <w:szCs w:val="28"/>
          <w:lang w:eastAsia="ru-RU"/>
        </w:rPr>
        <w:t>вующими стандартами.</w:t>
      </w:r>
    </w:p>
    <w:p w:rsidR="00642614" w:rsidRPr="008C1ADE" w:rsidRDefault="00642614" w:rsidP="00642614">
      <w:pPr>
        <w:tabs>
          <w:tab w:val="left" w:pos="567"/>
        </w:tabs>
        <w:rPr>
          <w:bCs/>
          <w:sz w:val="28"/>
          <w:szCs w:val="28"/>
          <w:lang w:eastAsia="ru-RU"/>
        </w:rPr>
      </w:pPr>
      <w:r w:rsidRPr="00575442">
        <w:rPr>
          <w:bCs/>
          <w:sz w:val="28"/>
          <w:szCs w:val="28"/>
          <w:lang w:eastAsia="ru-RU"/>
        </w:rPr>
        <w:t>Потенциал</w:t>
      </w:r>
      <w:r>
        <w:rPr>
          <w:bCs/>
          <w:sz w:val="28"/>
          <w:szCs w:val="28"/>
          <w:lang w:eastAsia="ru-RU"/>
        </w:rPr>
        <w:t>ьная</w:t>
      </w:r>
      <w:r w:rsidRPr="00575442">
        <w:rPr>
          <w:bCs/>
          <w:sz w:val="28"/>
          <w:szCs w:val="28"/>
          <w:lang w:eastAsia="ru-RU"/>
        </w:rPr>
        <w:t xml:space="preserve"> широкомасштабн</w:t>
      </w:r>
      <w:r>
        <w:rPr>
          <w:bCs/>
          <w:sz w:val="28"/>
          <w:szCs w:val="28"/>
          <w:lang w:eastAsia="ru-RU"/>
        </w:rPr>
        <w:t>ая</w:t>
      </w:r>
      <w:r w:rsidRPr="00575442">
        <w:rPr>
          <w:bCs/>
          <w:sz w:val="28"/>
          <w:szCs w:val="28"/>
          <w:lang w:eastAsia="ru-RU"/>
        </w:rPr>
        <w:t xml:space="preserve"> интеграци</w:t>
      </w:r>
      <w:r>
        <w:rPr>
          <w:bCs/>
          <w:sz w:val="28"/>
          <w:szCs w:val="28"/>
          <w:lang w:eastAsia="ru-RU"/>
        </w:rPr>
        <w:t>я</w:t>
      </w:r>
      <w:r w:rsidRPr="00575442">
        <w:rPr>
          <w:bCs/>
          <w:sz w:val="28"/>
          <w:szCs w:val="28"/>
          <w:lang w:eastAsia="ru-RU"/>
        </w:rPr>
        <w:t xml:space="preserve"> </w:t>
      </w:r>
      <w:r>
        <w:rPr>
          <w:bCs/>
          <w:sz w:val="28"/>
          <w:szCs w:val="28"/>
          <w:lang w:eastAsia="ru-RU"/>
        </w:rPr>
        <w:t xml:space="preserve">непостоянного </w:t>
      </w:r>
      <w:r w:rsidRPr="00575442">
        <w:rPr>
          <w:bCs/>
          <w:sz w:val="28"/>
          <w:szCs w:val="28"/>
          <w:lang w:eastAsia="ru-RU"/>
        </w:rPr>
        <w:t>производ</w:t>
      </w:r>
      <w:r>
        <w:rPr>
          <w:bCs/>
          <w:sz w:val="28"/>
          <w:szCs w:val="28"/>
          <w:lang w:eastAsia="ru-RU"/>
        </w:rPr>
        <w:t xml:space="preserve">ства возобновляемой энергии в Молдове </w:t>
      </w:r>
      <w:r w:rsidRPr="00575442">
        <w:rPr>
          <w:bCs/>
          <w:sz w:val="28"/>
          <w:szCs w:val="28"/>
          <w:lang w:eastAsia="ru-RU"/>
        </w:rPr>
        <w:t>потребует существенного изменения в практику работы коммунальных служб. Улучшение гибкости традиционных генерирующих блоков путем добавления генераторных блоков быстрого реагирования и уменьшения минимального уровня нагрузки на паровые турбины – это одно из потенциальных решений. Дополнительные методы могут включать включение прогноза по ветровой энергии и солнечной энергии в процесс планирования на предстоящий день. Другие средства поглощения переменчивости возобновляемых источников, такие как удовлетворение спроса и хранение энергии, также могут быть использованы.</w:t>
      </w:r>
    </w:p>
    <w:p w:rsidR="00642614" w:rsidRPr="008C1ADE" w:rsidRDefault="00642614" w:rsidP="00642614">
      <w:pPr>
        <w:tabs>
          <w:tab w:val="left" w:pos="567"/>
        </w:tabs>
        <w:rPr>
          <w:bCs/>
          <w:sz w:val="28"/>
          <w:szCs w:val="28"/>
          <w:lang w:eastAsia="ru-RU"/>
        </w:rPr>
      </w:pPr>
    </w:p>
    <w:p w:rsidR="00642614" w:rsidRPr="00575442" w:rsidRDefault="00642614" w:rsidP="00642614">
      <w:pPr>
        <w:tabs>
          <w:tab w:val="left" w:pos="567"/>
        </w:tabs>
        <w:rPr>
          <w:i/>
          <w:sz w:val="28"/>
          <w:szCs w:val="28"/>
          <w:u w:val="single"/>
        </w:rPr>
      </w:pPr>
      <w:bookmarkStart w:id="82" w:name="_Toc367649640"/>
      <w:bookmarkStart w:id="83" w:name="_Toc367649773"/>
      <w:bookmarkStart w:id="84" w:name="_Toc367649906"/>
      <w:bookmarkStart w:id="85" w:name="_Toc367650039"/>
      <w:bookmarkStart w:id="86" w:name="_Toc367650172"/>
      <w:bookmarkStart w:id="87" w:name="_Toc367649641"/>
      <w:bookmarkStart w:id="88" w:name="_Toc367649774"/>
      <w:bookmarkStart w:id="89" w:name="_Toc367649907"/>
      <w:bookmarkStart w:id="90" w:name="_Toc367650040"/>
      <w:bookmarkStart w:id="91" w:name="_Toc367650173"/>
      <w:bookmarkStart w:id="92" w:name="_Toc367649642"/>
      <w:bookmarkStart w:id="93" w:name="_Toc367649775"/>
      <w:bookmarkStart w:id="94" w:name="_Toc367649908"/>
      <w:bookmarkStart w:id="95" w:name="_Toc367650041"/>
      <w:bookmarkStart w:id="96" w:name="_Toc367650174"/>
      <w:bookmarkStart w:id="97" w:name="_Toc367649643"/>
      <w:bookmarkStart w:id="98" w:name="_Toc367649776"/>
      <w:bookmarkStart w:id="99" w:name="_Toc367649909"/>
      <w:bookmarkStart w:id="100" w:name="_Toc367650042"/>
      <w:bookmarkStart w:id="101" w:name="_Toc367650175"/>
      <w:bookmarkStart w:id="102" w:name="_Toc367649644"/>
      <w:bookmarkStart w:id="103" w:name="_Toc367649777"/>
      <w:bookmarkStart w:id="104" w:name="_Toc367649910"/>
      <w:bookmarkStart w:id="105" w:name="_Toc367650043"/>
      <w:bookmarkStart w:id="106" w:name="_Toc367650176"/>
      <w:bookmarkStart w:id="107" w:name="_Toc367649645"/>
      <w:bookmarkStart w:id="108" w:name="_Toc367649778"/>
      <w:bookmarkStart w:id="109" w:name="_Toc367649911"/>
      <w:bookmarkStart w:id="110" w:name="_Toc367650044"/>
      <w:bookmarkStart w:id="111" w:name="_Toc367650177"/>
      <w:bookmarkStart w:id="112" w:name="_Toc367649648"/>
      <w:bookmarkStart w:id="113" w:name="_Toc367649781"/>
      <w:bookmarkStart w:id="114" w:name="_Toc367649914"/>
      <w:bookmarkStart w:id="115" w:name="_Toc367650047"/>
      <w:bookmarkStart w:id="116" w:name="_Toc367650180"/>
      <w:bookmarkStart w:id="117" w:name="_Toc367649650"/>
      <w:bookmarkStart w:id="118" w:name="_Toc367649783"/>
      <w:bookmarkStart w:id="119" w:name="_Toc367649916"/>
      <w:bookmarkStart w:id="120" w:name="_Toc367650049"/>
      <w:bookmarkStart w:id="121" w:name="_Toc367650182"/>
      <w:bookmarkStart w:id="122" w:name="_Toc367649651"/>
      <w:bookmarkStart w:id="123" w:name="_Toc367649784"/>
      <w:bookmarkStart w:id="124" w:name="_Toc367649917"/>
      <w:bookmarkStart w:id="125" w:name="_Toc367650050"/>
      <w:bookmarkStart w:id="126" w:name="_Toc367650183"/>
      <w:bookmarkStart w:id="127" w:name="_Toc367649652"/>
      <w:bookmarkStart w:id="128" w:name="_Toc367649785"/>
      <w:bookmarkStart w:id="129" w:name="_Toc367649918"/>
      <w:bookmarkStart w:id="130" w:name="_Toc367650051"/>
      <w:bookmarkStart w:id="131" w:name="_Toc367650184"/>
      <w:bookmarkStart w:id="132" w:name="_Toc367649653"/>
      <w:bookmarkStart w:id="133" w:name="_Toc367649786"/>
      <w:bookmarkStart w:id="134" w:name="_Toc367649919"/>
      <w:bookmarkStart w:id="135" w:name="_Toc367650052"/>
      <w:bookmarkStart w:id="136" w:name="_Toc367650185"/>
      <w:bookmarkStart w:id="137" w:name="_Toc367649654"/>
      <w:bookmarkStart w:id="138" w:name="_Toc367649787"/>
      <w:bookmarkStart w:id="139" w:name="_Toc367649920"/>
      <w:bookmarkStart w:id="140" w:name="_Toc367650053"/>
      <w:bookmarkStart w:id="141" w:name="_Toc367650186"/>
      <w:bookmarkStart w:id="142" w:name="_Toc367649655"/>
      <w:bookmarkStart w:id="143" w:name="_Toc367649788"/>
      <w:bookmarkStart w:id="144" w:name="_Toc367649921"/>
      <w:bookmarkStart w:id="145" w:name="_Toc367650054"/>
      <w:bookmarkStart w:id="146" w:name="_Toc367650187"/>
      <w:bookmarkStart w:id="147" w:name="_Toc367649656"/>
      <w:bookmarkStart w:id="148" w:name="_Toc367649789"/>
      <w:bookmarkStart w:id="149" w:name="_Toc367649922"/>
      <w:bookmarkStart w:id="150" w:name="_Toc367650055"/>
      <w:bookmarkStart w:id="151" w:name="_Toc367650188"/>
      <w:bookmarkStart w:id="152" w:name="_Toc367649657"/>
      <w:bookmarkStart w:id="153" w:name="_Toc367649790"/>
      <w:bookmarkStart w:id="154" w:name="_Toc367649923"/>
      <w:bookmarkStart w:id="155" w:name="_Toc367650056"/>
      <w:bookmarkStart w:id="156" w:name="_Toc367650189"/>
      <w:bookmarkStart w:id="157" w:name="_Toc367649658"/>
      <w:bookmarkStart w:id="158" w:name="_Toc367649791"/>
      <w:bookmarkStart w:id="159" w:name="_Toc367649924"/>
      <w:bookmarkStart w:id="160" w:name="_Toc367650057"/>
      <w:bookmarkStart w:id="161" w:name="_Toc367650190"/>
      <w:bookmarkStart w:id="162" w:name="_Toc369253959"/>
      <w:bookmarkEnd w:id="1"/>
      <w:bookmarkEnd w:id="2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r w:rsidRPr="00575442">
        <w:rPr>
          <w:b/>
          <w:sz w:val="28"/>
          <w:szCs w:val="28"/>
        </w:rPr>
        <w:t>67.</w:t>
      </w:r>
      <w:r w:rsidRPr="00575442">
        <w:rPr>
          <w:sz w:val="28"/>
          <w:szCs w:val="28"/>
        </w:rPr>
        <w:t xml:space="preserve"> </w:t>
      </w:r>
      <w:r w:rsidRPr="00575442">
        <w:rPr>
          <w:i/>
          <w:sz w:val="28"/>
          <w:szCs w:val="28"/>
        </w:rPr>
        <w:t>Планируемые проекты по новым мощностям производства электроэнергии</w:t>
      </w:r>
      <w:bookmarkEnd w:id="162"/>
      <w:r w:rsidRPr="00575442">
        <w:rPr>
          <w:sz w:val="28"/>
          <w:szCs w:val="28"/>
        </w:rPr>
        <w:t xml:space="preserve">. </w:t>
      </w:r>
      <w:r>
        <w:rPr>
          <w:sz w:val="28"/>
          <w:szCs w:val="28"/>
        </w:rPr>
        <w:t>Учитывая</w:t>
      </w:r>
      <w:r w:rsidRPr="005754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75442">
        <w:rPr>
          <w:sz w:val="28"/>
          <w:szCs w:val="28"/>
        </w:rPr>
        <w:t xml:space="preserve"> географическо</w:t>
      </w:r>
      <w:r>
        <w:rPr>
          <w:sz w:val="28"/>
          <w:szCs w:val="28"/>
        </w:rPr>
        <w:t>е</w:t>
      </w:r>
      <w:r w:rsidRPr="00575442">
        <w:rPr>
          <w:sz w:val="28"/>
          <w:szCs w:val="28"/>
        </w:rPr>
        <w:t xml:space="preserve"> положени</w:t>
      </w:r>
      <w:r>
        <w:rPr>
          <w:sz w:val="28"/>
          <w:szCs w:val="28"/>
        </w:rPr>
        <w:t>е</w:t>
      </w:r>
      <w:r w:rsidRPr="00575442">
        <w:rPr>
          <w:sz w:val="28"/>
          <w:szCs w:val="28"/>
        </w:rPr>
        <w:t xml:space="preserve"> </w:t>
      </w:r>
      <w:r w:rsidRPr="00575442">
        <w:rPr>
          <w:color w:val="000000"/>
          <w:sz w:val="28"/>
          <w:szCs w:val="28"/>
        </w:rPr>
        <w:t>между двух сильных энергетических систем</w:t>
      </w:r>
      <w:r>
        <w:rPr>
          <w:color w:val="000000"/>
          <w:sz w:val="28"/>
          <w:szCs w:val="28"/>
        </w:rPr>
        <w:t xml:space="preserve"> – </w:t>
      </w:r>
      <w:r w:rsidRPr="00575442">
        <w:rPr>
          <w:color w:val="000000"/>
          <w:sz w:val="28"/>
          <w:szCs w:val="28"/>
        </w:rPr>
        <w:t>Румынии и Украины, конфигураци</w:t>
      </w:r>
      <w:r>
        <w:rPr>
          <w:color w:val="000000"/>
          <w:sz w:val="28"/>
          <w:szCs w:val="28"/>
        </w:rPr>
        <w:t xml:space="preserve">ю </w:t>
      </w:r>
      <w:r w:rsidRPr="00575442">
        <w:rPr>
          <w:color w:val="000000"/>
          <w:sz w:val="28"/>
          <w:szCs w:val="28"/>
        </w:rPr>
        <w:t>региональной передающей сети и потенциал</w:t>
      </w:r>
      <w:r>
        <w:rPr>
          <w:color w:val="000000"/>
          <w:sz w:val="28"/>
          <w:szCs w:val="28"/>
        </w:rPr>
        <w:t xml:space="preserve"> </w:t>
      </w:r>
      <w:r w:rsidRPr="00575442">
        <w:rPr>
          <w:color w:val="000000"/>
          <w:sz w:val="28"/>
          <w:szCs w:val="28"/>
        </w:rPr>
        <w:t xml:space="preserve"> производства электроэнергии, Молдова </w:t>
      </w:r>
      <w:r>
        <w:rPr>
          <w:color w:val="000000"/>
          <w:sz w:val="28"/>
          <w:szCs w:val="28"/>
        </w:rPr>
        <w:t xml:space="preserve">всегда имела </w:t>
      </w:r>
      <w:r w:rsidRPr="00575442">
        <w:rPr>
          <w:color w:val="000000"/>
          <w:sz w:val="28"/>
          <w:szCs w:val="28"/>
        </w:rPr>
        <w:t xml:space="preserve"> стратегическ</w:t>
      </w:r>
      <w:r>
        <w:rPr>
          <w:color w:val="000000"/>
          <w:sz w:val="28"/>
          <w:szCs w:val="28"/>
        </w:rPr>
        <w:t>ое</w:t>
      </w:r>
      <w:r w:rsidRPr="00575442">
        <w:rPr>
          <w:color w:val="000000"/>
          <w:sz w:val="28"/>
          <w:szCs w:val="28"/>
        </w:rPr>
        <w:t xml:space="preserve"> преимущество, </w:t>
      </w:r>
      <w:r>
        <w:rPr>
          <w:color w:val="000000"/>
          <w:sz w:val="28"/>
          <w:szCs w:val="28"/>
        </w:rPr>
        <w:t xml:space="preserve">которое </w:t>
      </w:r>
      <w:r w:rsidRPr="00575442">
        <w:rPr>
          <w:color w:val="000000"/>
          <w:sz w:val="28"/>
          <w:szCs w:val="28"/>
        </w:rPr>
        <w:t xml:space="preserve"> не было полностью использовано в предыдущее десятилетие. В Энергетической Стратегии</w:t>
      </w:r>
      <w:r>
        <w:rPr>
          <w:color w:val="000000"/>
          <w:sz w:val="28"/>
          <w:szCs w:val="28"/>
        </w:rPr>
        <w:t xml:space="preserve"> Республики Молдова</w:t>
      </w:r>
      <w:r w:rsidRPr="00575442">
        <w:rPr>
          <w:color w:val="000000"/>
          <w:sz w:val="28"/>
          <w:szCs w:val="28"/>
        </w:rPr>
        <w:t xml:space="preserve"> 2030 П</w:t>
      </w:r>
      <w:r>
        <w:rPr>
          <w:color w:val="000000"/>
          <w:sz w:val="28"/>
          <w:szCs w:val="28"/>
        </w:rPr>
        <w:t xml:space="preserve">равительство установило </w:t>
      </w:r>
      <w:r w:rsidRPr="0057544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качестве </w:t>
      </w:r>
      <w:r w:rsidRPr="00575442">
        <w:rPr>
          <w:color w:val="000000"/>
          <w:sz w:val="28"/>
          <w:szCs w:val="28"/>
        </w:rPr>
        <w:t xml:space="preserve"> приоритет</w:t>
      </w:r>
      <w:r>
        <w:rPr>
          <w:color w:val="000000"/>
          <w:sz w:val="28"/>
          <w:szCs w:val="28"/>
        </w:rPr>
        <w:t>а</w:t>
      </w:r>
      <w:r w:rsidRPr="00575442">
        <w:rPr>
          <w:color w:val="000000"/>
          <w:sz w:val="28"/>
          <w:szCs w:val="28"/>
        </w:rPr>
        <w:t xml:space="preserve"> усиление двунаправленных передающих соединений между системами ОЭС/СБЭ и ENTSO-E с целью укрепления позиции </w:t>
      </w:r>
      <w:r>
        <w:rPr>
          <w:color w:val="000000"/>
          <w:sz w:val="28"/>
          <w:szCs w:val="28"/>
        </w:rPr>
        <w:t xml:space="preserve">Республики Молдова  </w:t>
      </w:r>
      <w:r w:rsidRPr="00575442">
        <w:rPr>
          <w:color w:val="000000"/>
          <w:sz w:val="28"/>
          <w:szCs w:val="28"/>
        </w:rPr>
        <w:t>в качестве транзитной страны, а также полное коммерческие усиление и эксплуатация местных мощностей производства электроэнергии (М</w:t>
      </w:r>
      <w:r>
        <w:rPr>
          <w:color w:val="000000"/>
          <w:sz w:val="28"/>
          <w:szCs w:val="28"/>
        </w:rPr>
        <w:t xml:space="preserve">олдавская </w:t>
      </w:r>
      <w:r w:rsidRPr="00575442">
        <w:rPr>
          <w:color w:val="000000"/>
          <w:sz w:val="28"/>
          <w:szCs w:val="28"/>
        </w:rPr>
        <w:t>ГРЭС и новые электростанции в будущем).</w:t>
      </w:r>
    </w:p>
    <w:p w:rsidR="00642614" w:rsidRPr="00575442" w:rsidRDefault="00642614" w:rsidP="00642614">
      <w:pPr>
        <w:tabs>
          <w:tab w:val="left" w:pos="567"/>
        </w:tabs>
        <w:rPr>
          <w:color w:val="000000"/>
          <w:sz w:val="28"/>
          <w:szCs w:val="28"/>
        </w:rPr>
      </w:pPr>
      <w:r w:rsidRPr="00575442">
        <w:rPr>
          <w:color w:val="000000"/>
          <w:sz w:val="28"/>
          <w:szCs w:val="28"/>
        </w:rPr>
        <w:t xml:space="preserve">Диверсификация поставок энергии в Молдову не оставляет других альтернатив, кроме развития </w:t>
      </w:r>
      <w:proofErr w:type="spellStart"/>
      <w:r w:rsidRPr="00575442">
        <w:rPr>
          <w:color w:val="000000"/>
          <w:sz w:val="28"/>
          <w:szCs w:val="28"/>
        </w:rPr>
        <w:t>энергопередающих</w:t>
      </w:r>
      <w:proofErr w:type="spellEnd"/>
      <w:r w:rsidRPr="00575442">
        <w:rPr>
          <w:color w:val="000000"/>
          <w:sz w:val="28"/>
          <w:szCs w:val="28"/>
        </w:rPr>
        <w:t xml:space="preserve"> сетей. Проекты по межсистемному соединению Молдовы с внутренним энергетическим рынком ЕС через новые линии электропередач, а также усиление внутренних сетей очень важны как для безопасности поставок, так и для общественного благополучия в Молдове.</w:t>
      </w:r>
    </w:p>
    <w:p w:rsidR="00642614" w:rsidRPr="00575442" w:rsidRDefault="00642614" w:rsidP="00642614">
      <w:pPr>
        <w:tabs>
          <w:tab w:val="left" w:pos="567"/>
        </w:tabs>
        <w:rPr>
          <w:color w:val="000000"/>
          <w:sz w:val="28"/>
          <w:szCs w:val="28"/>
        </w:rPr>
      </w:pPr>
      <w:r w:rsidRPr="00575442">
        <w:rPr>
          <w:color w:val="000000"/>
          <w:sz w:val="28"/>
          <w:szCs w:val="28"/>
        </w:rPr>
        <w:t>Финальная выгода развития и интенсификации конкуренции может быть обеспечена только посредством участия в широком рынке энергии, участие в котором не может стать возможным для Молдовы без асинхронного/синхронного межсистемного соединения своей сети с системой ENTSO-E. Подключение к ЕС предлагает, помимо укрепления безопасности, лучшие цены на рынке, перспективу улучшения конкуренции, что, в конце концов, приведет уменьшению обременительной для молдавского потребителя цены на энергию.</w:t>
      </w:r>
    </w:p>
    <w:p w:rsidR="00642614" w:rsidRPr="00575442" w:rsidRDefault="00642614" w:rsidP="00642614">
      <w:pPr>
        <w:tabs>
          <w:tab w:val="left" w:pos="567"/>
        </w:tabs>
        <w:rPr>
          <w:sz w:val="28"/>
          <w:szCs w:val="28"/>
        </w:rPr>
      </w:pPr>
      <w:r w:rsidRPr="00575442">
        <w:rPr>
          <w:sz w:val="28"/>
          <w:szCs w:val="28"/>
        </w:rPr>
        <w:t>ГП "</w:t>
      </w:r>
      <w:proofErr w:type="spellStart"/>
      <w:r w:rsidRPr="00575442">
        <w:rPr>
          <w:sz w:val="28"/>
          <w:szCs w:val="28"/>
        </w:rPr>
        <w:t>Moldelectrica</w:t>
      </w:r>
      <w:proofErr w:type="spellEnd"/>
      <w:r w:rsidRPr="00575442">
        <w:rPr>
          <w:sz w:val="28"/>
          <w:szCs w:val="28"/>
        </w:rPr>
        <w:t xml:space="preserve">" ​​ постоянно развивает электрические интерфейсы между </w:t>
      </w:r>
      <w:r>
        <w:rPr>
          <w:sz w:val="28"/>
          <w:szCs w:val="28"/>
        </w:rPr>
        <w:t xml:space="preserve">Республикой Молдова и </w:t>
      </w:r>
      <w:r w:rsidRPr="005754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75442">
        <w:rPr>
          <w:sz w:val="28"/>
          <w:szCs w:val="28"/>
        </w:rPr>
        <w:t xml:space="preserve">Румынией и </w:t>
      </w:r>
      <w:r>
        <w:rPr>
          <w:sz w:val="28"/>
          <w:szCs w:val="28"/>
        </w:rPr>
        <w:t xml:space="preserve">Республикой Молдова </w:t>
      </w:r>
      <w:r w:rsidRPr="00575442">
        <w:rPr>
          <w:sz w:val="28"/>
          <w:szCs w:val="28"/>
        </w:rPr>
        <w:t xml:space="preserve">и </w:t>
      </w:r>
      <w:r w:rsidRPr="00575442">
        <w:rPr>
          <w:sz w:val="28"/>
          <w:szCs w:val="28"/>
        </w:rPr>
        <w:lastRenderedPageBreak/>
        <w:t>Украиной. За последние 10 лет были инициирован</w:t>
      </w:r>
      <w:r>
        <w:rPr>
          <w:sz w:val="28"/>
          <w:szCs w:val="28"/>
        </w:rPr>
        <w:t>о</w:t>
      </w:r>
      <w:r w:rsidRPr="00575442">
        <w:rPr>
          <w:sz w:val="28"/>
          <w:szCs w:val="28"/>
        </w:rPr>
        <w:t xml:space="preserve"> и частично завершен</w:t>
      </w:r>
      <w:r>
        <w:rPr>
          <w:sz w:val="28"/>
          <w:szCs w:val="28"/>
        </w:rPr>
        <w:t>о</w:t>
      </w:r>
      <w:r w:rsidRPr="00575442">
        <w:rPr>
          <w:sz w:val="28"/>
          <w:szCs w:val="28"/>
        </w:rPr>
        <w:t xml:space="preserve"> несколько  технико-экономических обоснований</w:t>
      </w:r>
      <w:r>
        <w:rPr>
          <w:sz w:val="28"/>
          <w:szCs w:val="28"/>
        </w:rPr>
        <w:t>,</w:t>
      </w:r>
      <w:r w:rsidRPr="00575442">
        <w:rPr>
          <w:sz w:val="28"/>
          <w:szCs w:val="28"/>
        </w:rPr>
        <w:t xml:space="preserve"> направленных на определение необходимых шагов для  увеличения электрической безопасности </w:t>
      </w:r>
      <w:r>
        <w:rPr>
          <w:sz w:val="28"/>
          <w:szCs w:val="28"/>
        </w:rPr>
        <w:t>Республики Молдова</w:t>
      </w:r>
      <w:r w:rsidRPr="00575442">
        <w:rPr>
          <w:sz w:val="28"/>
          <w:szCs w:val="28"/>
        </w:rPr>
        <w:t xml:space="preserve">. </w:t>
      </w:r>
      <w:r>
        <w:rPr>
          <w:sz w:val="28"/>
          <w:szCs w:val="28"/>
        </w:rPr>
        <w:t>Таким образом,</w:t>
      </w:r>
      <w:r w:rsidRPr="00575442">
        <w:rPr>
          <w:sz w:val="28"/>
          <w:szCs w:val="28"/>
        </w:rPr>
        <w:t xml:space="preserve"> предприня</w:t>
      </w:r>
      <w:r>
        <w:rPr>
          <w:sz w:val="28"/>
          <w:szCs w:val="28"/>
        </w:rPr>
        <w:t>т</w:t>
      </w:r>
      <w:r w:rsidRPr="005754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ряд действий:  </w:t>
      </w:r>
    </w:p>
    <w:p w:rsidR="00642614" w:rsidRPr="00575442" w:rsidRDefault="00642614" w:rsidP="00642614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1) р</w:t>
      </w:r>
      <w:r w:rsidRPr="00575442">
        <w:rPr>
          <w:sz w:val="28"/>
          <w:szCs w:val="28"/>
        </w:rPr>
        <w:t>азработано технико-экономическое обоснование для строительства ВЛЭП</w:t>
      </w:r>
      <w:r>
        <w:rPr>
          <w:sz w:val="28"/>
          <w:szCs w:val="28"/>
        </w:rPr>
        <w:t xml:space="preserve"> (воздушных линий электропередачи)</w:t>
      </w:r>
      <w:r w:rsidRPr="00575442">
        <w:rPr>
          <w:sz w:val="28"/>
          <w:szCs w:val="28"/>
        </w:rPr>
        <w:t xml:space="preserve"> на 400 </w:t>
      </w:r>
      <w:proofErr w:type="spellStart"/>
      <w:r w:rsidRPr="00575442">
        <w:rPr>
          <w:sz w:val="28"/>
          <w:szCs w:val="28"/>
        </w:rPr>
        <w:t>кВ</w:t>
      </w:r>
      <w:proofErr w:type="spellEnd"/>
      <w:r w:rsidRPr="00575442">
        <w:rPr>
          <w:sz w:val="28"/>
          <w:szCs w:val="28"/>
        </w:rPr>
        <w:t xml:space="preserve"> </w:t>
      </w:r>
      <w:proofErr w:type="spellStart"/>
      <w:r w:rsidRPr="00575442">
        <w:rPr>
          <w:sz w:val="28"/>
          <w:szCs w:val="28"/>
        </w:rPr>
        <w:t>Б</w:t>
      </w:r>
      <w:r>
        <w:rPr>
          <w:sz w:val="28"/>
          <w:szCs w:val="28"/>
        </w:rPr>
        <w:t>элць</w:t>
      </w:r>
      <w:r w:rsidRPr="00575442">
        <w:rPr>
          <w:sz w:val="28"/>
          <w:szCs w:val="28"/>
        </w:rPr>
        <w:t>-Сучава</w:t>
      </w:r>
      <w:proofErr w:type="spellEnd"/>
      <w:r w:rsidRPr="00575442">
        <w:rPr>
          <w:sz w:val="28"/>
          <w:szCs w:val="28"/>
        </w:rPr>
        <w:t>, расширени</w:t>
      </w:r>
      <w:r>
        <w:rPr>
          <w:sz w:val="28"/>
          <w:szCs w:val="28"/>
        </w:rPr>
        <w:t>я</w:t>
      </w:r>
      <w:r w:rsidRPr="00575442">
        <w:rPr>
          <w:sz w:val="28"/>
          <w:szCs w:val="28"/>
        </w:rPr>
        <w:t xml:space="preserve"> электростанции </w:t>
      </w:r>
      <w:proofErr w:type="spellStart"/>
      <w:r w:rsidRPr="00575442">
        <w:rPr>
          <w:sz w:val="28"/>
          <w:szCs w:val="28"/>
        </w:rPr>
        <w:t>Б</w:t>
      </w:r>
      <w:r>
        <w:rPr>
          <w:sz w:val="28"/>
          <w:szCs w:val="28"/>
        </w:rPr>
        <w:t>элць</w:t>
      </w:r>
      <w:proofErr w:type="spellEnd"/>
      <w:r>
        <w:rPr>
          <w:sz w:val="28"/>
          <w:szCs w:val="28"/>
        </w:rPr>
        <w:t xml:space="preserve"> </w:t>
      </w:r>
      <w:r w:rsidRPr="00575442">
        <w:rPr>
          <w:sz w:val="28"/>
          <w:szCs w:val="28"/>
        </w:rPr>
        <w:t xml:space="preserve">до 330 </w:t>
      </w:r>
      <w:proofErr w:type="spellStart"/>
      <w:r w:rsidRPr="00575442">
        <w:rPr>
          <w:sz w:val="28"/>
          <w:szCs w:val="28"/>
        </w:rPr>
        <w:t>кВ</w:t>
      </w:r>
      <w:proofErr w:type="spellEnd"/>
      <w:r w:rsidRPr="00575442">
        <w:rPr>
          <w:sz w:val="28"/>
          <w:szCs w:val="28"/>
        </w:rPr>
        <w:t xml:space="preserve">, после </w:t>
      </w:r>
      <w:r>
        <w:rPr>
          <w:sz w:val="28"/>
          <w:szCs w:val="28"/>
        </w:rPr>
        <w:t xml:space="preserve">которого </w:t>
      </w:r>
      <w:r w:rsidRPr="00575442">
        <w:rPr>
          <w:sz w:val="28"/>
          <w:szCs w:val="28"/>
        </w:rPr>
        <w:t xml:space="preserve">определена стоимость строительства ВЛЭП (около 36 млн. </w:t>
      </w:r>
      <w:r>
        <w:rPr>
          <w:sz w:val="28"/>
          <w:szCs w:val="28"/>
        </w:rPr>
        <w:t>евро</w:t>
      </w:r>
      <w:r w:rsidRPr="00575442">
        <w:rPr>
          <w:sz w:val="28"/>
          <w:szCs w:val="28"/>
        </w:rPr>
        <w:t xml:space="preserve"> – только </w:t>
      </w:r>
      <w:r>
        <w:rPr>
          <w:sz w:val="28"/>
          <w:szCs w:val="28"/>
        </w:rPr>
        <w:t>со стороны Молдовы</w:t>
      </w:r>
      <w:r w:rsidRPr="00575442">
        <w:rPr>
          <w:sz w:val="28"/>
          <w:szCs w:val="28"/>
        </w:rPr>
        <w:t>)</w:t>
      </w:r>
      <w:r>
        <w:rPr>
          <w:sz w:val="28"/>
          <w:szCs w:val="28"/>
        </w:rPr>
        <w:t>, а</w:t>
      </w:r>
      <w:r w:rsidRPr="00575442">
        <w:rPr>
          <w:sz w:val="28"/>
          <w:szCs w:val="28"/>
        </w:rPr>
        <w:t xml:space="preserve"> также определены технические выгоды после завершения строительства. Документ предусматривает синхронное межсистемное соединение</w:t>
      </w:r>
      <w:r>
        <w:rPr>
          <w:sz w:val="28"/>
          <w:szCs w:val="28"/>
        </w:rPr>
        <w:t>;</w:t>
      </w:r>
      <w:r w:rsidRPr="00575442">
        <w:rPr>
          <w:sz w:val="28"/>
          <w:szCs w:val="28"/>
        </w:rPr>
        <w:t xml:space="preserve"> </w:t>
      </w:r>
    </w:p>
    <w:p w:rsidR="00642614" w:rsidRPr="00575442" w:rsidRDefault="00642614" w:rsidP="00642614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2) в</w:t>
      </w:r>
      <w:r w:rsidRPr="00575442">
        <w:rPr>
          <w:sz w:val="28"/>
          <w:szCs w:val="28"/>
        </w:rPr>
        <w:t xml:space="preserve"> течение 2014-2016 годов, при поддержке ЕС, было разработано технико-экономическое обоснование для синхронного межсистемного соединения энергетических систем Молдовы и Украины с энергетической системой ENTSO-E, нацеленное на анализ технических возможностей межсистемного соединения  с системой ENTSO-E. Данный сценарий является естественным и заключается в отключении энергетических систем </w:t>
      </w:r>
      <w:r>
        <w:rPr>
          <w:sz w:val="28"/>
          <w:szCs w:val="28"/>
        </w:rPr>
        <w:t>Республики Молдова</w:t>
      </w:r>
      <w:r w:rsidRPr="00575442">
        <w:rPr>
          <w:sz w:val="28"/>
          <w:szCs w:val="28"/>
        </w:rPr>
        <w:t xml:space="preserve"> и Украины от системы </w:t>
      </w:r>
      <w:r>
        <w:rPr>
          <w:sz w:val="28"/>
          <w:szCs w:val="28"/>
        </w:rPr>
        <w:t xml:space="preserve"> </w:t>
      </w:r>
      <w:r w:rsidRPr="00575442">
        <w:rPr>
          <w:sz w:val="28"/>
          <w:szCs w:val="28"/>
        </w:rPr>
        <w:t xml:space="preserve"> </w:t>
      </w:r>
      <w:r w:rsidRPr="00575442">
        <w:rPr>
          <w:color w:val="000000"/>
          <w:sz w:val="28"/>
          <w:szCs w:val="28"/>
        </w:rPr>
        <w:t>ОЭС/СБЭ</w:t>
      </w:r>
      <w:r w:rsidRPr="00575442">
        <w:rPr>
          <w:sz w:val="28"/>
          <w:szCs w:val="28"/>
        </w:rPr>
        <w:t xml:space="preserve"> и подключение к системе ENTSO-E.</w:t>
      </w:r>
    </w:p>
    <w:p w:rsidR="00642614" w:rsidRPr="00575442" w:rsidRDefault="00642614" w:rsidP="00642614">
      <w:pPr>
        <w:tabs>
          <w:tab w:val="left" w:pos="567"/>
        </w:tabs>
        <w:rPr>
          <w:sz w:val="28"/>
          <w:szCs w:val="28"/>
        </w:rPr>
      </w:pPr>
      <w:r w:rsidRPr="00575442">
        <w:rPr>
          <w:sz w:val="28"/>
          <w:szCs w:val="28"/>
        </w:rPr>
        <w:t xml:space="preserve">В дополнение к технико-экономическому обоснованию синхронного межсистемного соединения, осуществляется технико-экономическое обоснование межсистемного соединения энергетических систем </w:t>
      </w:r>
      <w:r>
        <w:rPr>
          <w:sz w:val="28"/>
          <w:szCs w:val="28"/>
        </w:rPr>
        <w:t xml:space="preserve">Республики Молдова и </w:t>
      </w:r>
      <w:r w:rsidRPr="00575442">
        <w:rPr>
          <w:sz w:val="28"/>
          <w:szCs w:val="28"/>
        </w:rPr>
        <w:t xml:space="preserve"> Румынии посредством установки станций с обратной связью (асинхронное межсистемное соединение). Такой сценарий дает возможность поддерживать межсистемное соединение с Украиной, а также обмен энергией с Румынией. Это обоснование анализирует следующие сценарии:</w:t>
      </w:r>
    </w:p>
    <w:p w:rsidR="00642614" w:rsidRPr="00575442" w:rsidRDefault="00642614" w:rsidP="00642614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 а) у</w:t>
      </w:r>
      <w:r w:rsidRPr="00575442">
        <w:rPr>
          <w:sz w:val="28"/>
          <w:szCs w:val="28"/>
        </w:rPr>
        <w:t xml:space="preserve">становка станции с обратной связью </w:t>
      </w:r>
      <w:r>
        <w:rPr>
          <w:sz w:val="28"/>
          <w:szCs w:val="28"/>
        </w:rPr>
        <w:t xml:space="preserve"> </w:t>
      </w:r>
      <w:r w:rsidRPr="00575442">
        <w:rPr>
          <w:sz w:val="28"/>
          <w:szCs w:val="28"/>
        </w:rPr>
        <w:t xml:space="preserve"> мощностью до 600 МВт в </w:t>
      </w:r>
      <w:proofErr w:type="spellStart"/>
      <w:r w:rsidRPr="00575442">
        <w:rPr>
          <w:sz w:val="28"/>
          <w:szCs w:val="28"/>
        </w:rPr>
        <w:t>Вулк</w:t>
      </w:r>
      <w:r>
        <w:rPr>
          <w:sz w:val="28"/>
          <w:szCs w:val="28"/>
        </w:rPr>
        <w:t>э</w:t>
      </w:r>
      <w:r w:rsidRPr="00575442">
        <w:rPr>
          <w:sz w:val="28"/>
          <w:szCs w:val="28"/>
        </w:rPr>
        <w:t>нешт</w:t>
      </w:r>
      <w:r>
        <w:rPr>
          <w:sz w:val="28"/>
          <w:szCs w:val="28"/>
        </w:rPr>
        <w:t>ь</w:t>
      </w:r>
      <w:proofErr w:type="spellEnd"/>
      <w:r w:rsidRPr="00575442">
        <w:rPr>
          <w:sz w:val="28"/>
          <w:szCs w:val="28"/>
        </w:rPr>
        <w:t xml:space="preserve"> и строительство ВЛЭП </w:t>
      </w:r>
      <w:proofErr w:type="spellStart"/>
      <w:r w:rsidRPr="00575442">
        <w:rPr>
          <w:sz w:val="28"/>
          <w:szCs w:val="28"/>
        </w:rPr>
        <w:t>Вулк</w:t>
      </w:r>
      <w:r>
        <w:rPr>
          <w:sz w:val="28"/>
          <w:szCs w:val="28"/>
        </w:rPr>
        <w:t>э</w:t>
      </w:r>
      <w:r w:rsidRPr="00575442">
        <w:rPr>
          <w:sz w:val="28"/>
          <w:szCs w:val="28"/>
        </w:rPr>
        <w:t>нешт</w:t>
      </w:r>
      <w:r>
        <w:rPr>
          <w:sz w:val="28"/>
          <w:szCs w:val="28"/>
        </w:rPr>
        <w:t>ь</w:t>
      </w:r>
      <w:r w:rsidRPr="00575442">
        <w:rPr>
          <w:sz w:val="28"/>
          <w:szCs w:val="28"/>
        </w:rPr>
        <w:t>-Кишинэу</w:t>
      </w:r>
      <w:proofErr w:type="spellEnd"/>
      <w:r w:rsidRPr="00575442">
        <w:rPr>
          <w:sz w:val="28"/>
          <w:szCs w:val="28"/>
        </w:rPr>
        <w:t xml:space="preserve"> (жизненно необходимый проект). В настоящий момент</w:t>
      </w:r>
      <w:r>
        <w:rPr>
          <w:sz w:val="28"/>
          <w:szCs w:val="28"/>
        </w:rPr>
        <w:t xml:space="preserve"> </w:t>
      </w:r>
      <w:r w:rsidRPr="00575442">
        <w:rPr>
          <w:sz w:val="28"/>
          <w:szCs w:val="28"/>
        </w:rPr>
        <w:t xml:space="preserve"> изучение продолжается, </w:t>
      </w:r>
      <w:r>
        <w:rPr>
          <w:sz w:val="28"/>
          <w:szCs w:val="28"/>
        </w:rPr>
        <w:t>а</w:t>
      </w:r>
      <w:r w:rsidRPr="00575442">
        <w:rPr>
          <w:sz w:val="28"/>
          <w:szCs w:val="28"/>
        </w:rPr>
        <w:t xml:space="preserve"> инвестиции оцениваются в </w:t>
      </w:r>
      <w:r>
        <w:rPr>
          <w:sz w:val="28"/>
          <w:szCs w:val="28"/>
        </w:rPr>
        <w:t xml:space="preserve"> </w:t>
      </w:r>
      <w:r w:rsidRPr="00575442">
        <w:rPr>
          <w:sz w:val="28"/>
          <w:szCs w:val="28"/>
        </w:rPr>
        <w:t xml:space="preserve">200 миллионов </w:t>
      </w:r>
      <w:r>
        <w:rPr>
          <w:sz w:val="28"/>
          <w:szCs w:val="28"/>
        </w:rPr>
        <w:t>евро</w:t>
      </w:r>
      <w:r w:rsidRPr="00575442">
        <w:rPr>
          <w:sz w:val="28"/>
          <w:szCs w:val="28"/>
        </w:rPr>
        <w:t>.</w:t>
      </w:r>
    </w:p>
    <w:p w:rsidR="00642614" w:rsidRPr="00575442" w:rsidRDefault="00642614" w:rsidP="00642614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>b</w:t>
      </w:r>
      <w:r w:rsidRPr="00234EB9">
        <w:rPr>
          <w:sz w:val="28"/>
          <w:szCs w:val="28"/>
        </w:rPr>
        <w:t xml:space="preserve">) </w:t>
      </w:r>
      <w:r>
        <w:rPr>
          <w:sz w:val="28"/>
          <w:szCs w:val="28"/>
        </w:rPr>
        <w:t>у</w:t>
      </w:r>
      <w:r w:rsidRPr="00575442">
        <w:rPr>
          <w:sz w:val="28"/>
          <w:szCs w:val="28"/>
        </w:rPr>
        <w:t xml:space="preserve">становка станции с обратной связью с выходной мощностью </w:t>
      </w:r>
      <w:r>
        <w:rPr>
          <w:sz w:val="28"/>
          <w:szCs w:val="28"/>
        </w:rPr>
        <w:t xml:space="preserve"> </w:t>
      </w:r>
      <w:r w:rsidRPr="00575442">
        <w:rPr>
          <w:sz w:val="28"/>
          <w:szCs w:val="28"/>
        </w:rPr>
        <w:t xml:space="preserve">300 МВт </w:t>
      </w:r>
      <w:r>
        <w:rPr>
          <w:sz w:val="28"/>
          <w:szCs w:val="28"/>
        </w:rPr>
        <w:t xml:space="preserve"> </w:t>
      </w:r>
      <w:r w:rsidRPr="00575442">
        <w:rPr>
          <w:sz w:val="28"/>
          <w:szCs w:val="28"/>
        </w:rPr>
        <w:t xml:space="preserve">станции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Бэлць</w:t>
      </w:r>
      <w:proofErr w:type="spellEnd"/>
      <w:r>
        <w:rPr>
          <w:sz w:val="28"/>
          <w:szCs w:val="28"/>
        </w:rPr>
        <w:t xml:space="preserve"> </w:t>
      </w:r>
      <w:r w:rsidRPr="00575442">
        <w:rPr>
          <w:sz w:val="28"/>
          <w:szCs w:val="28"/>
        </w:rPr>
        <w:t xml:space="preserve">и строительство 400 </w:t>
      </w:r>
      <w:proofErr w:type="spellStart"/>
      <w:r w:rsidRPr="00575442">
        <w:rPr>
          <w:sz w:val="28"/>
          <w:szCs w:val="28"/>
        </w:rPr>
        <w:t>кВ</w:t>
      </w:r>
      <w:proofErr w:type="spellEnd"/>
      <w:r w:rsidRPr="00575442">
        <w:rPr>
          <w:sz w:val="28"/>
          <w:szCs w:val="28"/>
        </w:rPr>
        <w:t xml:space="preserve"> ВЛЭП </w:t>
      </w:r>
      <w:proofErr w:type="spellStart"/>
      <w:r w:rsidRPr="00575442">
        <w:rPr>
          <w:sz w:val="28"/>
          <w:szCs w:val="28"/>
        </w:rPr>
        <w:t>Б</w:t>
      </w:r>
      <w:r>
        <w:rPr>
          <w:sz w:val="28"/>
          <w:szCs w:val="28"/>
        </w:rPr>
        <w:t>элць</w:t>
      </w:r>
      <w:r w:rsidRPr="00575442">
        <w:rPr>
          <w:sz w:val="28"/>
          <w:szCs w:val="28"/>
        </w:rPr>
        <w:t>-Сучава</w:t>
      </w:r>
      <w:proofErr w:type="spellEnd"/>
      <w:r w:rsidRPr="00575442">
        <w:rPr>
          <w:sz w:val="28"/>
          <w:szCs w:val="28"/>
        </w:rPr>
        <w:t xml:space="preserve">, инвестиции оцениваются </w:t>
      </w:r>
      <w:r>
        <w:rPr>
          <w:sz w:val="28"/>
          <w:szCs w:val="28"/>
        </w:rPr>
        <w:t>приблизительно</w:t>
      </w:r>
      <w:r w:rsidRPr="00575442">
        <w:rPr>
          <w:sz w:val="28"/>
          <w:szCs w:val="28"/>
        </w:rPr>
        <w:t xml:space="preserve"> в 90 млн. </w:t>
      </w:r>
      <w:r>
        <w:rPr>
          <w:sz w:val="28"/>
          <w:szCs w:val="28"/>
        </w:rPr>
        <w:t>евро</w:t>
      </w:r>
      <w:r w:rsidRPr="00575442">
        <w:rPr>
          <w:sz w:val="28"/>
          <w:szCs w:val="28"/>
        </w:rPr>
        <w:t xml:space="preserve">. Этот проект дополнит технико-экономическое обоснование, </w:t>
      </w:r>
      <w:r>
        <w:rPr>
          <w:sz w:val="28"/>
          <w:szCs w:val="28"/>
        </w:rPr>
        <w:t>разработанное в 2008-2009 годах;</w:t>
      </w:r>
    </w:p>
    <w:p w:rsidR="00642614" w:rsidRPr="00575442" w:rsidRDefault="00642614" w:rsidP="00642614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>c</w:t>
      </w:r>
      <w:r w:rsidRPr="00234EB9">
        <w:rPr>
          <w:sz w:val="28"/>
          <w:szCs w:val="28"/>
        </w:rPr>
        <w:t>)</w:t>
      </w:r>
      <w:r w:rsidRPr="00575442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575442">
        <w:rPr>
          <w:sz w:val="28"/>
          <w:szCs w:val="28"/>
        </w:rPr>
        <w:t xml:space="preserve">становка станции с обратной связью с выходной мощностью </w:t>
      </w:r>
      <w:r>
        <w:rPr>
          <w:sz w:val="28"/>
          <w:szCs w:val="28"/>
        </w:rPr>
        <w:t xml:space="preserve"> </w:t>
      </w:r>
      <w:r w:rsidRPr="00575442">
        <w:rPr>
          <w:sz w:val="28"/>
          <w:szCs w:val="28"/>
        </w:rPr>
        <w:t xml:space="preserve"> 300 МВт и строительство 400 </w:t>
      </w:r>
      <w:proofErr w:type="spellStart"/>
      <w:r w:rsidRPr="00575442">
        <w:rPr>
          <w:sz w:val="28"/>
          <w:szCs w:val="28"/>
        </w:rPr>
        <w:t>кВ</w:t>
      </w:r>
      <w:proofErr w:type="spellEnd"/>
      <w:r w:rsidRPr="00575442">
        <w:rPr>
          <w:sz w:val="28"/>
          <w:szCs w:val="28"/>
        </w:rPr>
        <w:t xml:space="preserve"> ВЛЭП </w:t>
      </w:r>
      <w:proofErr w:type="spellStart"/>
      <w:r w:rsidRPr="00575442">
        <w:rPr>
          <w:sz w:val="28"/>
          <w:szCs w:val="28"/>
        </w:rPr>
        <w:t>Стр</w:t>
      </w:r>
      <w:r>
        <w:rPr>
          <w:sz w:val="28"/>
          <w:szCs w:val="28"/>
        </w:rPr>
        <w:t>э</w:t>
      </w:r>
      <w:r w:rsidRPr="00575442">
        <w:rPr>
          <w:sz w:val="28"/>
          <w:szCs w:val="28"/>
        </w:rPr>
        <w:t>шен</w:t>
      </w:r>
      <w:r>
        <w:rPr>
          <w:sz w:val="28"/>
          <w:szCs w:val="28"/>
        </w:rPr>
        <w:t>ь</w:t>
      </w:r>
      <w:proofErr w:type="spellEnd"/>
      <w:r w:rsidRPr="00575442">
        <w:rPr>
          <w:sz w:val="28"/>
          <w:szCs w:val="28"/>
        </w:rPr>
        <w:t>-</w:t>
      </w:r>
      <w:proofErr w:type="spellStart"/>
      <w:r w:rsidRPr="00575442">
        <w:rPr>
          <w:sz w:val="28"/>
          <w:szCs w:val="28"/>
        </w:rPr>
        <w:t>Унген</w:t>
      </w:r>
      <w:r>
        <w:rPr>
          <w:sz w:val="28"/>
          <w:szCs w:val="28"/>
        </w:rPr>
        <w:t>ь</w:t>
      </w:r>
      <w:proofErr w:type="spellEnd"/>
      <w:r w:rsidRPr="00575442">
        <w:rPr>
          <w:sz w:val="28"/>
          <w:szCs w:val="28"/>
        </w:rPr>
        <w:t xml:space="preserve">-Яссы. В настоящий момент бюджет инвестиций не определен, </w:t>
      </w:r>
      <w:r>
        <w:rPr>
          <w:sz w:val="28"/>
          <w:szCs w:val="28"/>
        </w:rPr>
        <w:t>поскольку</w:t>
      </w:r>
      <w:r w:rsidRPr="00575442">
        <w:rPr>
          <w:sz w:val="28"/>
          <w:szCs w:val="28"/>
        </w:rPr>
        <w:t xml:space="preserve"> еще не определена точка подключения в Румыния.</w:t>
      </w:r>
    </w:p>
    <w:p w:rsidR="00642614" w:rsidRPr="008C1ADE" w:rsidRDefault="00642614" w:rsidP="00642614">
      <w:pPr>
        <w:tabs>
          <w:tab w:val="left" w:pos="567"/>
        </w:tabs>
        <w:rPr>
          <w:sz w:val="28"/>
          <w:szCs w:val="28"/>
        </w:rPr>
      </w:pPr>
      <w:r w:rsidRPr="00575442">
        <w:rPr>
          <w:sz w:val="28"/>
          <w:szCs w:val="28"/>
        </w:rPr>
        <w:t xml:space="preserve">На основании этих документов будет определен </w:t>
      </w:r>
      <w:r>
        <w:rPr>
          <w:sz w:val="28"/>
          <w:szCs w:val="28"/>
        </w:rPr>
        <w:t>наи</w:t>
      </w:r>
      <w:r w:rsidRPr="00575442">
        <w:rPr>
          <w:sz w:val="28"/>
          <w:szCs w:val="28"/>
        </w:rPr>
        <w:t>лучш</w:t>
      </w:r>
      <w:r>
        <w:rPr>
          <w:sz w:val="28"/>
          <w:szCs w:val="28"/>
        </w:rPr>
        <w:t xml:space="preserve">ая опция для </w:t>
      </w:r>
      <w:r w:rsidRPr="00575442">
        <w:rPr>
          <w:sz w:val="28"/>
          <w:szCs w:val="28"/>
        </w:rPr>
        <w:t>развития интерфейса с Румынией, котор</w:t>
      </w:r>
      <w:r>
        <w:rPr>
          <w:sz w:val="28"/>
          <w:szCs w:val="28"/>
        </w:rPr>
        <w:t>ая</w:t>
      </w:r>
      <w:r w:rsidRPr="00575442">
        <w:rPr>
          <w:sz w:val="28"/>
          <w:szCs w:val="28"/>
        </w:rPr>
        <w:t xml:space="preserve"> откроет процесс </w:t>
      </w:r>
      <w:r w:rsidRPr="00575442">
        <w:rPr>
          <w:sz w:val="28"/>
          <w:szCs w:val="28"/>
        </w:rPr>
        <w:lastRenderedPageBreak/>
        <w:t xml:space="preserve">диверсификации рынка электроэнергии </w:t>
      </w:r>
      <w:r>
        <w:rPr>
          <w:sz w:val="28"/>
          <w:szCs w:val="28"/>
        </w:rPr>
        <w:t>Республики Молдова, а</w:t>
      </w:r>
      <w:r w:rsidRPr="005754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75442">
        <w:rPr>
          <w:sz w:val="28"/>
          <w:szCs w:val="28"/>
        </w:rPr>
        <w:t>внедрение этих проектов в будущем даст возможность доступа к энергетической системе ENTSO-E.</w:t>
      </w:r>
    </w:p>
    <w:p w:rsidR="00642614" w:rsidRPr="008C1ADE" w:rsidRDefault="00642614" w:rsidP="00642614">
      <w:pPr>
        <w:tabs>
          <w:tab w:val="left" w:pos="567"/>
        </w:tabs>
        <w:rPr>
          <w:sz w:val="28"/>
          <w:szCs w:val="28"/>
        </w:rPr>
      </w:pPr>
    </w:p>
    <w:p w:rsidR="00642614" w:rsidRPr="00575442" w:rsidRDefault="00642614" w:rsidP="00642614">
      <w:pPr>
        <w:tabs>
          <w:tab w:val="left" w:pos="0"/>
          <w:tab w:val="left" w:pos="567"/>
        </w:tabs>
        <w:autoSpaceDE w:val="0"/>
        <w:autoSpaceDN w:val="0"/>
        <w:adjustRightInd w:val="0"/>
        <w:ind w:left="-567" w:firstLine="567"/>
        <w:jc w:val="center"/>
        <w:rPr>
          <w:sz w:val="24"/>
          <w:szCs w:val="24"/>
        </w:rPr>
      </w:pPr>
      <w:r w:rsidRPr="00575442">
        <w:rPr>
          <w:noProof/>
          <w:sz w:val="24"/>
          <w:szCs w:val="24"/>
          <w:lang w:val="en-GB" w:eastAsia="en-GB"/>
        </w:rPr>
        <w:drawing>
          <wp:inline distT="0" distB="0" distL="0" distR="0" wp14:anchorId="40FA82DF" wp14:editId="657B70D6">
            <wp:extent cx="3923414" cy="3592504"/>
            <wp:effectExtent l="0" t="0" r="1270" b="8255"/>
            <wp:docPr id="41" name="Picture 34" descr="Descriere: Pic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escriere: Picture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574" cy="359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614" w:rsidRDefault="00642614" w:rsidP="00642614">
      <w:pPr>
        <w:tabs>
          <w:tab w:val="left" w:pos="708"/>
        </w:tabs>
        <w:autoSpaceDE w:val="0"/>
        <w:autoSpaceDN w:val="0"/>
        <w:adjustRightInd w:val="0"/>
        <w:ind w:left="-567" w:firstLine="567"/>
        <w:jc w:val="center"/>
        <w:rPr>
          <w:b/>
          <w:sz w:val="24"/>
          <w:szCs w:val="24"/>
          <w:lang w:val="en-US"/>
        </w:rPr>
      </w:pPr>
    </w:p>
    <w:p w:rsidR="00642614" w:rsidRPr="008C1ADE" w:rsidRDefault="00642614" w:rsidP="00642614">
      <w:pPr>
        <w:tabs>
          <w:tab w:val="left" w:pos="708"/>
        </w:tabs>
        <w:autoSpaceDE w:val="0"/>
        <w:autoSpaceDN w:val="0"/>
        <w:adjustRightInd w:val="0"/>
        <w:ind w:left="-567" w:firstLine="567"/>
        <w:jc w:val="center"/>
        <w:rPr>
          <w:i/>
          <w:sz w:val="24"/>
          <w:szCs w:val="24"/>
        </w:rPr>
      </w:pPr>
      <w:r w:rsidRPr="00575442">
        <w:rPr>
          <w:b/>
          <w:sz w:val="24"/>
          <w:szCs w:val="24"/>
        </w:rPr>
        <w:t>Рис</w:t>
      </w:r>
      <w:r>
        <w:rPr>
          <w:b/>
          <w:sz w:val="24"/>
          <w:szCs w:val="24"/>
        </w:rPr>
        <w:t>.</w:t>
      </w:r>
      <w:r w:rsidRPr="00575442">
        <w:rPr>
          <w:b/>
          <w:sz w:val="24"/>
          <w:szCs w:val="24"/>
        </w:rPr>
        <w:t xml:space="preserve"> 13. </w:t>
      </w:r>
      <w:r w:rsidRPr="00575442">
        <w:rPr>
          <w:i/>
          <w:sz w:val="24"/>
          <w:szCs w:val="24"/>
        </w:rPr>
        <w:t xml:space="preserve">Планы новых межсистемных соединений Молдовы с Румынией и Украиной </w:t>
      </w:r>
    </w:p>
    <w:p w:rsidR="00642614" w:rsidRPr="008C1ADE" w:rsidRDefault="00642614" w:rsidP="00642614">
      <w:pPr>
        <w:tabs>
          <w:tab w:val="left" w:pos="708"/>
        </w:tabs>
        <w:autoSpaceDE w:val="0"/>
        <w:autoSpaceDN w:val="0"/>
        <w:adjustRightInd w:val="0"/>
        <w:ind w:left="-567" w:firstLine="567"/>
        <w:jc w:val="center"/>
        <w:rPr>
          <w:i/>
          <w:sz w:val="24"/>
          <w:szCs w:val="24"/>
        </w:rPr>
      </w:pPr>
    </w:p>
    <w:p w:rsidR="00642614" w:rsidRPr="00575442" w:rsidRDefault="00642614" w:rsidP="00642614">
      <w:pPr>
        <w:tabs>
          <w:tab w:val="left" w:pos="0"/>
          <w:tab w:val="left" w:pos="567"/>
        </w:tabs>
        <w:autoSpaceDE w:val="0"/>
        <w:autoSpaceDN w:val="0"/>
        <w:adjustRightInd w:val="0"/>
        <w:rPr>
          <w:sz w:val="28"/>
          <w:szCs w:val="28"/>
        </w:rPr>
      </w:pPr>
      <w:r w:rsidRPr="00575442">
        <w:rPr>
          <w:sz w:val="28"/>
          <w:szCs w:val="28"/>
        </w:rPr>
        <w:t xml:space="preserve">Что касается межсистемного соединения с Украиной, существующая перегрузка межсистемного соединения </w:t>
      </w:r>
      <w:r>
        <w:rPr>
          <w:sz w:val="28"/>
          <w:szCs w:val="28"/>
        </w:rPr>
        <w:t>Республика Молдова</w:t>
      </w:r>
      <w:r w:rsidRPr="00575442">
        <w:rPr>
          <w:sz w:val="28"/>
          <w:szCs w:val="28"/>
        </w:rPr>
        <w:t xml:space="preserve"> – Украина ограничивает импорт из Украины, а также будущие транзитные возможности. Увеличение мощности межсистемного соединения </w:t>
      </w:r>
      <w:r>
        <w:rPr>
          <w:sz w:val="28"/>
          <w:szCs w:val="28"/>
        </w:rPr>
        <w:t>Республика Молдова</w:t>
      </w:r>
      <w:r w:rsidRPr="00575442">
        <w:rPr>
          <w:sz w:val="28"/>
          <w:szCs w:val="28"/>
        </w:rPr>
        <w:t xml:space="preserve"> – Украина, вторая линия на 330</w:t>
      </w:r>
      <w:r>
        <w:rPr>
          <w:sz w:val="28"/>
          <w:szCs w:val="28"/>
        </w:rPr>
        <w:t xml:space="preserve"> </w:t>
      </w:r>
      <w:proofErr w:type="spellStart"/>
      <w:r w:rsidRPr="00575442">
        <w:rPr>
          <w:sz w:val="28"/>
          <w:szCs w:val="28"/>
        </w:rPr>
        <w:t>кВ</w:t>
      </w:r>
      <w:proofErr w:type="spellEnd"/>
      <w:r w:rsidRPr="00575442">
        <w:rPr>
          <w:sz w:val="28"/>
          <w:szCs w:val="28"/>
        </w:rPr>
        <w:t xml:space="preserve"> </w:t>
      </w:r>
      <w:proofErr w:type="spellStart"/>
      <w:r w:rsidRPr="00575442">
        <w:rPr>
          <w:sz w:val="28"/>
          <w:szCs w:val="28"/>
        </w:rPr>
        <w:t>Б</w:t>
      </w:r>
      <w:r>
        <w:rPr>
          <w:sz w:val="28"/>
          <w:szCs w:val="28"/>
        </w:rPr>
        <w:t>элць</w:t>
      </w:r>
      <w:proofErr w:type="spellEnd"/>
      <w:r w:rsidRPr="00575442">
        <w:rPr>
          <w:sz w:val="28"/>
          <w:szCs w:val="28"/>
        </w:rPr>
        <w:t>-</w:t>
      </w:r>
      <w:proofErr w:type="gramStart"/>
      <w:r w:rsidRPr="00575442">
        <w:rPr>
          <w:sz w:val="28"/>
          <w:szCs w:val="28"/>
        </w:rPr>
        <w:t>CHE</w:t>
      </w:r>
      <w:proofErr w:type="gramEnd"/>
      <w:r w:rsidRPr="00575442">
        <w:rPr>
          <w:sz w:val="28"/>
          <w:szCs w:val="28"/>
        </w:rPr>
        <w:t xml:space="preserve"> </w:t>
      </w:r>
      <w:proofErr w:type="spellStart"/>
      <w:r w:rsidRPr="00575442">
        <w:rPr>
          <w:sz w:val="28"/>
          <w:szCs w:val="28"/>
        </w:rPr>
        <w:t>Днестровск</w:t>
      </w:r>
      <w:proofErr w:type="spellEnd"/>
      <w:r w:rsidRPr="00575442">
        <w:rPr>
          <w:sz w:val="28"/>
          <w:szCs w:val="28"/>
        </w:rPr>
        <w:t xml:space="preserve"> </w:t>
      </w:r>
      <w:r>
        <w:rPr>
          <w:sz w:val="28"/>
          <w:szCs w:val="28"/>
        </w:rPr>
        <w:t>продолжительностью</w:t>
      </w:r>
      <w:r w:rsidRPr="00575442">
        <w:rPr>
          <w:sz w:val="28"/>
          <w:szCs w:val="28"/>
        </w:rPr>
        <w:t xml:space="preserve"> 123 км (87 км в Молдове)</w:t>
      </w:r>
      <w:r>
        <w:rPr>
          <w:sz w:val="28"/>
          <w:szCs w:val="28"/>
        </w:rPr>
        <w:t>,</w:t>
      </w:r>
      <w:r w:rsidRPr="00575442">
        <w:rPr>
          <w:sz w:val="28"/>
          <w:szCs w:val="28"/>
        </w:rPr>
        <w:t xml:space="preserve"> позвол</w:t>
      </w:r>
      <w:r>
        <w:rPr>
          <w:sz w:val="28"/>
          <w:szCs w:val="28"/>
        </w:rPr>
        <w:t>ит</w:t>
      </w:r>
      <w:r w:rsidRPr="005754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75442">
        <w:rPr>
          <w:sz w:val="28"/>
          <w:szCs w:val="28"/>
        </w:rPr>
        <w:t xml:space="preserve">увеличить импортную мощность  через </w:t>
      </w:r>
      <w:r>
        <w:rPr>
          <w:sz w:val="28"/>
          <w:szCs w:val="28"/>
        </w:rPr>
        <w:t>«</w:t>
      </w:r>
      <w:r w:rsidRPr="00575442">
        <w:rPr>
          <w:sz w:val="28"/>
          <w:szCs w:val="28"/>
        </w:rPr>
        <w:t>контрольный интерфейс</w:t>
      </w:r>
      <w:r>
        <w:rPr>
          <w:sz w:val="28"/>
          <w:szCs w:val="28"/>
        </w:rPr>
        <w:t>»</w:t>
      </w:r>
      <w:r w:rsidRPr="00575442">
        <w:rPr>
          <w:sz w:val="28"/>
          <w:szCs w:val="28"/>
        </w:rPr>
        <w:t xml:space="preserve">. Технико-экономическое обоснование для молдавской стороны было завершено. Затраты  оцениваются минимум в 15 млн. </w:t>
      </w:r>
      <w:r>
        <w:rPr>
          <w:sz w:val="28"/>
          <w:szCs w:val="28"/>
        </w:rPr>
        <w:t>евро</w:t>
      </w:r>
      <w:r w:rsidRPr="00575442">
        <w:rPr>
          <w:sz w:val="28"/>
          <w:szCs w:val="28"/>
        </w:rPr>
        <w:t>, из которых</w:t>
      </w:r>
      <w:r>
        <w:rPr>
          <w:sz w:val="28"/>
          <w:szCs w:val="28"/>
        </w:rPr>
        <w:t xml:space="preserve">        </w:t>
      </w:r>
      <w:r w:rsidRPr="00575442">
        <w:rPr>
          <w:sz w:val="28"/>
          <w:szCs w:val="28"/>
        </w:rPr>
        <w:t xml:space="preserve"> 6 млн. </w:t>
      </w:r>
      <w:r>
        <w:rPr>
          <w:sz w:val="28"/>
          <w:szCs w:val="28"/>
        </w:rPr>
        <w:t>евро</w:t>
      </w:r>
      <w:r w:rsidRPr="00575442">
        <w:rPr>
          <w:sz w:val="28"/>
          <w:szCs w:val="28"/>
        </w:rPr>
        <w:t xml:space="preserve"> на Украинской стороне и 9 млн. </w:t>
      </w:r>
      <w:r>
        <w:rPr>
          <w:sz w:val="28"/>
          <w:szCs w:val="28"/>
        </w:rPr>
        <w:t>евро</w:t>
      </w:r>
      <w:r w:rsidRPr="00575442">
        <w:rPr>
          <w:sz w:val="28"/>
          <w:szCs w:val="28"/>
        </w:rPr>
        <w:t xml:space="preserve"> на молдавской стороне. Как и в случае предыдущего проекта, выполнение любых дальнейших шагов может зависеть от  проекта межсистемног</w:t>
      </w:r>
      <w:r>
        <w:rPr>
          <w:sz w:val="28"/>
          <w:szCs w:val="28"/>
        </w:rPr>
        <w:t>о соединения с системой ENTSO-E</w:t>
      </w:r>
      <w:r w:rsidRPr="00575442">
        <w:rPr>
          <w:sz w:val="28"/>
          <w:szCs w:val="28"/>
        </w:rPr>
        <w:t>, а также от финальной стоимости и возможностей финансирования.</w:t>
      </w:r>
    </w:p>
    <w:p w:rsidR="00642614" w:rsidRPr="00A816AC" w:rsidRDefault="00642614" w:rsidP="00642614">
      <w:pPr>
        <w:tabs>
          <w:tab w:val="left" w:pos="0"/>
          <w:tab w:val="left" w:pos="708"/>
        </w:tabs>
        <w:autoSpaceDE w:val="0"/>
        <w:autoSpaceDN w:val="0"/>
        <w:adjustRightInd w:val="0"/>
        <w:rPr>
          <w:sz w:val="28"/>
          <w:szCs w:val="28"/>
        </w:rPr>
      </w:pPr>
      <w:proofErr w:type="gramStart"/>
      <w:r w:rsidRPr="00575442">
        <w:rPr>
          <w:sz w:val="28"/>
          <w:szCs w:val="28"/>
        </w:rPr>
        <w:t xml:space="preserve">Что касается продолжения работ по реабилитации и консолидации </w:t>
      </w:r>
      <w:r>
        <w:rPr>
          <w:sz w:val="28"/>
          <w:szCs w:val="28"/>
        </w:rPr>
        <w:t xml:space="preserve"> </w:t>
      </w:r>
      <w:r w:rsidRPr="00575442">
        <w:rPr>
          <w:sz w:val="28"/>
          <w:szCs w:val="28"/>
        </w:rPr>
        <w:t xml:space="preserve"> сет</w:t>
      </w:r>
      <w:r>
        <w:rPr>
          <w:sz w:val="28"/>
          <w:szCs w:val="28"/>
        </w:rPr>
        <w:t>и передачи электроэнергии</w:t>
      </w:r>
      <w:r w:rsidRPr="00575442">
        <w:rPr>
          <w:sz w:val="28"/>
          <w:szCs w:val="28"/>
        </w:rPr>
        <w:t xml:space="preserve">, ГП </w:t>
      </w:r>
      <w:r w:rsidRPr="00A816AC">
        <w:rPr>
          <w:sz w:val="28"/>
          <w:szCs w:val="28"/>
        </w:rPr>
        <w:t>“</w:t>
      </w:r>
      <w:proofErr w:type="spellStart"/>
      <w:r w:rsidRPr="00575442">
        <w:rPr>
          <w:sz w:val="28"/>
          <w:szCs w:val="28"/>
        </w:rPr>
        <w:t>Moldelectrica</w:t>
      </w:r>
      <w:proofErr w:type="spellEnd"/>
      <w:r w:rsidRPr="00A816AC">
        <w:rPr>
          <w:sz w:val="28"/>
          <w:szCs w:val="28"/>
        </w:rPr>
        <w:t>”</w:t>
      </w:r>
      <w:r>
        <w:rPr>
          <w:sz w:val="28"/>
          <w:szCs w:val="28"/>
        </w:rPr>
        <w:t xml:space="preserve"> модернизирует передающую сеть</w:t>
      </w:r>
      <w:r w:rsidRPr="005754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при финансовом содействии в 39,</w:t>
      </w:r>
      <w:r w:rsidRPr="00575442">
        <w:rPr>
          <w:sz w:val="28"/>
          <w:szCs w:val="28"/>
        </w:rPr>
        <w:t xml:space="preserve">3 млн. </w:t>
      </w:r>
      <w:r>
        <w:rPr>
          <w:sz w:val="28"/>
          <w:szCs w:val="28"/>
        </w:rPr>
        <w:t>евро</w:t>
      </w:r>
      <w:r w:rsidRPr="00575442">
        <w:rPr>
          <w:sz w:val="28"/>
          <w:szCs w:val="28"/>
        </w:rPr>
        <w:t xml:space="preserve">, из которых кредит </w:t>
      </w:r>
      <w:r>
        <w:rPr>
          <w:sz w:val="28"/>
          <w:szCs w:val="28"/>
        </w:rPr>
        <w:t>Европейского банка реконструкции и развития</w:t>
      </w:r>
      <w:r w:rsidRPr="00575442">
        <w:rPr>
          <w:sz w:val="28"/>
          <w:szCs w:val="28"/>
        </w:rPr>
        <w:t xml:space="preserve">  - 14,3 млн. </w:t>
      </w:r>
      <w:r>
        <w:rPr>
          <w:sz w:val="28"/>
          <w:szCs w:val="28"/>
        </w:rPr>
        <w:t>евро</w:t>
      </w:r>
      <w:r w:rsidRPr="00575442">
        <w:rPr>
          <w:sz w:val="28"/>
          <w:szCs w:val="28"/>
        </w:rPr>
        <w:t xml:space="preserve">, кредит </w:t>
      </w:r>
      <w:r>
        <w:rPr>
          <w:sz w:val="28"/>
          <w:szCs w:val="28"/>
        </w:rPr>
        <w:t>Европейского инвестиционного банка</w:t>
      </w:r>
      <w:r w:rsidRPr="00575442">
        <w:rPr>
          <w:sz w:val="28"/>
          <w:szCs w:val="28"/>
        </w:rPr>
        <w:t xml:space="preserve"> - 17 млн. </w:t>
      </w:r>
      <w:r>
        <w:rPr>
          <w:sz w:val="28"/>
          <w:szCs w:val="28"/>
        </w:rPr>
        <w:t>евро</w:t>
      </w:r>
      <w:r w:rsidRPr="00575442">
        <w:rPr>
          <w:sz w:val="28"/>
          <w:szCs w:val="28"/>
        </w:rPr>
        <w:t xml:space="preserve"> и 8 млн. </w:t>
      </w:r>
      <w:r>
        <w:rPr>
          <w:sz w:val="28"/>
          <w:szCs w:val="28"/>
        </w:rPr>
        <w:lastRenderedPageBreak/>
        <w:t>евро</w:t>
      </w:r>
      <w:r w:rsidRPr="00575442">
        <w:rPr>
          <w:sz w:val="28"/>
          <w:szCs w:val="28"/>
        </w:rPr>
        <w:t xml:space="preserve"> – грант Инвестиционного </w:t>
      </w:r>
      <w:r>
        <w:rPr>
          <w:sz w:val="28"/>
          <w:szCs w:val="28"/>
        </w:rPr>
        <w:t>ф</w:t>
      </w:r>
      <w:r w:rsidRPr="00575442">
        <w:rPr>
          <w:sz w:val="28"/>
          <w:szCs w:val="28"/>
        </w:rPr>
        <w:t xml:space="preserve">онда </w:t>
      </w:r>
      <w:r w:rsidRPr="00A816AC">
        <w:rPr>
          <w:sz w:val="28"/>
          <w:szCs w:val="28"/>
        </w:rPr>
        <w:t xml:space="preserve"> “</w:t>
      </w:r>
      <w:proofErr w:type="spellStart"/>
      <w:r>
        <w:rPr>
          <w:sz w:val="28"/>
          <w:szCs w:val="28"/>
          <w:lang w:val="en-US"/>
        </w:rPr>
        <w:t>Neighbourhood</w:t>
      </w:r>
      <w:proofErr w:type="spellEnd"/>
      <w:r w:rsidRPr="00A816A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Investment</w:t>
      </w:r>
      <w:r w:rsidRPr="00A816A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Facility</w:t>
      </w:r>
      <w:r w:rsidRPr="00A816AC">
        <w:rPr>
          <w:sz w:val="28"/>
          <w:szCs w:val="28"/>
        </w:rPr>
        <w:t>” (</w:t>
      </w:r>
      <w:r>
        <w:rPr>
          <w:sz w:val="28"/>
          <w:szCs w:val="28"/>
          <w:lang w:val="en-US"/>
        </w:rPr>
        <w:t>NIF</w:t>
      </w:r>
      <w:r>
        <w:rPr>
          <w:sz w:val="28"/>
          <w:szCs w:val="28"/>
        </w:rPr>
        <w:t>)</w:t>
      </w:r>
      <w:r w:rsidRPr="00A816AC">
        <w:rPr>
          <w:sz w:val="28"/>
          <w:szCs w:val="28"/>
        </w:rPr>
        <w:t>.</w:t>
      </w:r>
      <w:proofErr w:type="gramEnd"/>
    </w:p>
    <w:p w:rsidR="00642614" w:rsidRPr="008C1ADE" w:rsidRDefault="00642614" w:rsidP="00642614">
      <w:pPr>
        <w:tabs>
          <w:tab w:val="left" w:pos="0"/>
          <w:tab w:val="left" w:pos="630"/>
        </w:tabs>
        <w:autoSpaceDE w:val="0"/>
        <w:autoSpaceDN w:val="0"/>
        <w:adjustRightInd w:val="0"/>
        <w:rPr>
          <w:sz w:val="28"/>
          <w:szCs w:val="28"/>
        </w:rPr>
      </w:pPr>
      <w:r w:rsidRPr="00575442">
        <w:rPr>
          <w:color w:val="000000"/>
          <w:sz w:val="28"/>
          <w:szCs w:val="28"/>
        </w:rPr>
        <w:t>Решение с обратной связью основывается существующей линии 400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575442">
        <w:rPr>
          <w:color w:val="000000"/>
          <w:sz w:val="28"/>
          <w:szCs w:val="28"/>
        </w:rPr>
        <w:t>кВ</w:t>
      </w:r>
      <w:proofErr w:type="spellEnd"/>
      <w:r w:rsidRPr="00575442">
        <w:rPr>
          <w:color w:val="000000"/>
          <w:sz w:val="28"/>
          <w:szCs w:val="28"/>
        </w:rPr>
        <w:t xml:space="preserve"> </w:t>
      </w:r>
      <w:proofErr w:type="spellStart"/>
      <w:r w:rsidRPr="00575442">
        <w:rPr>
          <w:color w:val="000000"/>
          <w:sz w:val="28"/>
          <w:szCs w:val="28"/>
        </w:rPr>
        <w:t>Вулк</w:t>
      </w:r>
      <w:r>
        <w:rPr>
          <w:color w:val="000000"/>
          <w:sz w:val="28"/>
          <w:szCs w:val="28"/>
        </w:rPr>
        <w:t>э</w:t>
      </w:r>
      <w:r w:rsidRPr="00575442">
        <w:rPr>
          <w:color w:val="000000"/>
          <w:sz w:val="28"/>
          <w:szCs w:val="28"/>
        </w:rPr>
        <w:t>нешт</w:t>
      </w:r>
      <w:r>
        <w:rPr>
          <w:color w:val="000000"/>
          <w:sz w:val="28"/>
          <w:szCs w:val="28"/>
        </w:rPr>
        <w:t>ь</w:t>
      </w:r>
      <w:r w:rsidRPr="00575442">
        <w:rPr>
          <w:color w:val="000000"/>
          <w:sz w:val="28"/>
          <w:szCs w:val="28"/>
        </w:rPr>
        <w:t>-Исакча</w:t>
      </w:r>
      <w:proofErr w:type="spellEnd"/>
      <w:r w:rsidRPr="00575442">
        <w:rPr>
          <w:color w:val="000000"/>
          <w:sz w:val="28"/>
          <w:szCs w:val="28"/>
        </w:rPr>
        <w:t xml:space="preserve">, как </w:t>
      </w:r>
      <w:r>
        <w:rPr>
          <w:color w:val="000000"/>
          <w:sz w:val="28"/>
          <w:szCs w:val="28"/>
        </w:rPr>
        <w:t xml:space="preserve"> </w:t>
      </w:r>
      <w:r w:rsidRPr="00575442">
        <w:rPr>
          <w:color w:val="000000"/>
          <w:sz w:val="28"/>
          <w:szCs w:val="28"/>
        </w:rPr>
        <w:t xml:space="preserve"> минимально</w:t>
      </w:r>
      <w:r>
        <w:rPr>
          <w:color w:val="000000"/>
          <w:sz w:val="28"/>
          <w:szCs w:val="28"/>
        </w:rPr>
        <w:t>е</w:t>
      </w:r>
      <w:r w:rsidRPr="00575442">
        <w:rPr>
          <w:color w:val="000000"/>
          <w:sz w:val="28"/>
          <w:szCs w:val="28"/>
        </w:rPr>
        <w:t xml:space="preserve"> решени</w:t>
      </w:r>
      <w:r>
        <w:rPr>
          <w:color w:val="000000"/>
          <w:sz w:val="28"/>
          <w:szCs w:val="28"/>
        </w:rPr>
        <w:t>е</w:t>
      </w:r>
      <w:r w:rsidRPr="00575442">
        <w:rPr>
          <w:color w:val="000000"/>
          <w:sz w:val="28"/>
          <w:szCs w:val="28"/>
        </w:rPr>
        <w:t xml:space="preserve">, </w:t>
      </w:r>
      <w:r w:rsidRPr="00575442">
        <w:rPr>
          <w:sz w:val="28"/>
          <w:szCs w:val="28"/>
        </w:rPr>
        <w:t>с расширением через две другие ВЛЭП. В случае сценария  асинхронного подключения ВЛЭП на 330</w:t>
      </w:r>
      <w:r>
        <w:rPr>
          <w:sz w:val="28"/>
          <w:szCs w:val="28"/>
        </w:rPr>
        <w:t xml:space="preserve"> </w:t>
      </w:r>
      <w:proofErr w:type="spellStart"/>
      <w:r w:rsidRPr="00575442">
        <w:rPr>
          <w:sz w:val="28"/>
          <w:szCs w:val="28"/>
        </w:rPr>
        <w:t>кВ</w:t>
      </w:r>
      <w:proofErr w:type="spellEnd"/>
      <w:r w:rsidRPr="00575442">
        <w:rPr>
          <w:sz w:val="28"/>
          <w:szCs w:val="28"/>
        </w:rPr>
        <w:t xml:space="preserve"> </w:t>
      </w:r>
      <w:proofErr w:type="spellStart"/>
      <w:r w:rsidRPr="00575442">
        <w:rPr>
          <w:sz w:val="28"/>
          <w:szCs w:val="28"/>
        </w:rPr>
        <w:t>Б</w:t>
      </w:r>
      <w:r>
        <w:rPr>
          <w:sz w:val="28"/>
          <w:szCs w:val="28"/>
        </w:rPr>
        <w:t>элць</w:t>
      </w:r>
      <w:proofErr w:type="spellEnd"/>
      <w:r>
        <w:rPr>
          <w:sz w:val="28"/>
          <w:szCs w:val="28"/>
        </w:rPr>
        <w:t>-</w:t>
      </w:r>
      <w:proofErr w:type="gramStart"/>
      <w:r w:rsidRPr="00575442">
        <w:rPr>
          <w:sz w:val="28"/>
          <w:szCs w:val="28"/>
        </w:rPr>
        <w:t>CHE</w:t>
      </w:r>
      <w:proofErr w:type="gramEnd"/>
      <w:r w:rsidRPr="00575442">
        <w:rPr>
          <w:sz w:val="28"/>
          <w:szCs w:val="28"/>
        </w:rPr>
        <w:t xml:space="preserve"> </w:t>
      </w:r>
      <w:proofErr w:type="spellStart"/>
      <w:r w:rsidRPr="00575442">
        <w:rPr>
          <w:sz w:val="28"/>
          <w:szCs w:val="28"/>
        </w:rPr>
        <w:t>Днестровск</w:t>
      </w:r>
      <w:proofErr w:type="spellEnd"/>
      <w:r w:rsidRPr="00575442">
        <w:rPr>
          <w:sz w:val="28"/>
          <w:szCs w:val="28"/>
        </w:rPr>
        <w:t xml:space="preserve"> представляет собой дополнительный проект, расширяющий возможности импорта из Украины.</w:t>
      </w:r>
      <w:bookmarkStart w:id="163" w:name="_Toc366954660"/>
      <w:bookmarkStart w:id="164" w:name="_Toc366955082"/>
      <w:bookmarkStart w:id="165" w:name="_Toc366954661"/>
      <w:bookmarkStart w:id="166" w:name="_Toc366955083"/>
      <w:bookmarkStart w:id="167" w:name="_Toc366954662"/>
      <w:bookmarkStart w:id="168" w:name="_Toc366955084"/>
      <w:bookmarkStart w:id="169" w:name="_Toc366954663"/>
      <w:bookmarkStart w:id="170" w:name="_Toc366955085"/>
      <w:bookmarkStart w:id="171" w:name="_Toc366954664"/>
      <w:bookmarkStart w:id="172" w:name="_Toc366955086"/>
      <w:bookmarkStart w:id="173" w:name="_Toc366954665"/>
      <w:bookmarkStart w:id="174" w:name="_Toc366955087"/>
      <w:bookmarkStart w:id="175" w:name="_Toc366954666"/>
      <w:bookmarkStart w:id="176" w:name="_Toc366955088"/>
      <w:bookmarkStart w:id="177" w:name="_Toc366954667"/>
      <w:bookmarkStart w:id="178" w:name="_Toc366955089"/>
      <w:bookmarkStart w:id="179" w:name="_Toc366954668"/>
      <w:bookmarkStart w:id="180" w:name="_Toc366955090"/>
      <w:bookmarkStart w:id="181" w:name="_Toc366954669"/>
      <w:bookmarkStart w:id="182" w:name="_Toc366955091"/>
      <w:bookmarkStart w:id="183" w:name="_Toc366954670"/>
      <w:bookmarkStart w:id="184" w:name="_Toc366955092"/>
      <w:bookmarkStart w:id="185" w:name="_Toc366954671"/>
      <w:bookmarkStart w:id="186" w:name="_Toc366955093"/>
      <w:bookmarkStart w:id="187" w:name="_Toc366954672"/>
      <w:bookmarkStart w:id="188" w:name="_Toc366955094"/>
      <w:bookmarkStart w:id="189" w:name="_Toc366954673"/>
      <w:bookmarkStart w:id="190" w:name="_Toc366955095"/>
      <w:bookmarkStart w:id="191" w:name="_Toc366954674"/>
      <w:bookmarkStart w:id="192" w:name="_Toc366955096"/>
      <w:bookmarkStart w:id="193" w:name="_Toc366954675"/>
      <w:bookmarkStart w:id="194" w:name="_Toc366955097"/>
      <w:bookmarkStart w:id="195" w:name="_Toc366954676"/>
      <w:bookmarkStart w:id="196" w:name="_Toc366955098"/>
      <w:bookmarkStart w:id="197" w:name="_Toc366954677"/>
      <w:bookmarkStart w:id="198" w:name="_Toc366955099"/>
      <w:bookmarkStart w:id="199" w:name="_Toc366954678"/>
      <w:bookmarkStart w:id="200" w:name="_Toc366955100"/>
      <w:bookmarkStart w:id="201" w:name="_Toc366954679"/>
      <w:bookmarkStart w:id="202" w:name="_Toc366955101"/>
      <w:bookmarkStart w:id="203" w:name="_Toc366954680"/>
      <w:bookmarkStart w:id="204" w:name="_Toc366955102"/>
      <w:bookmarkStart w:id="205" w:name="_Toc366954681"/>
      <w:bookmarkStart w:id="206" w:name="_Toc366955103"/>
      <w:bookmarkStart w:id="207" w:name="_Toc366954682"/>
      <w:bookmarkStart w:id="208" w:name="_Toc366955104"/>
      <w:bookmarkStart w:id="209" w:name="_Toc366954683"/>
      <w:bookmarkStart w:id="210" w:name="_Toc366955105"/>
      <w:bookmarkStart w:id="211" w:name="_Toc366954684"/>
      <w:bookmarkStart w:id="212" w:name="_Toc366955106"/>
      <w:bookmarkStart w:id="213" w:name="_Toc366954685"/>
      <w:bookmarkStart w:id="214" w:name="_Toc366955107"/>
      <w:bookmarkStart w:id="215" w:name="_Toc366954686"/>
      <w:bookmarkStart w:id="216" w:name="_Toc366955108"/>
      <w:bookmarkStart w:id="217" w:name="_Toc366954687"/>
      <w:bookmarkStart w:id="218" w:name="_Toc366955109"/>
      <w:bookmarkStart w:id="219" w:name="_Toc366954688"/>
      <w:bookmarkStart w:id="220" w:name="_Toc366955110"/>
      <w:bookmarkStart w:id="221" w:name="_Toc366954689"/>
      <w:bookmarkStart w:id="222" w:name="_Toc366955111"/>
      <w:bookmarkStart w:id="223" w:name="_Toc366954690"/>
      <w:bookmarkStart w:id="224" w:name="_Toc366955112"/>
      <w:bookmarkStart w:id="225" w:name="_Toc366954691"/>
      <w:bookmarkStart w:id="226" w:name="_Toc366955113"/>
      <w:bookmarkStart w:id="227" w:name="_Toc366954692"/>
      <w:bookmarkStart w:id="228" w:name="_Toc366955114"/>
      <w:bookmarkStart w:id="229" w:name="_Toc366954693"/>
      <w:bookmarkStart w:id="230" w:name="_Toc366955115"/>
      <w:bookmarkStart w:id="231" w:name="_Toc366954694"/>
      <w:bookmarkStart w:id="232" w:name="_Toc366955116"/>
      <w:bookmarkStart w:id="233" w:name="_Toc366954711"/>
      <w:bookmarkStart w:id="234" w:name="_Toc366955133"/>
      <w:bookmarkStart w:id="235" w:name="_Toc366954718"/>
      <w:bookmarkStart w:id="236" w:name="_Toc366955140"/>
      <w:bookmarkStart w:id="237" w:name="_Toc366954725"/>
      <w:bookmarkStart w:id="238" w:name="_Toc366955147"/>
      <w:bookmarkStart w:id="239" w:name="_Toc366954732"/>
      <w:bookmarkStart w:id="240" w:name="_Toc366955154"/>
      <w:bookmarkStart w:id="241" w:name="_Toc366954739"/>
      <w:bookmarkStart w:id="242" w:name="_Toc366955161"/>
      <w:bookmarkStart w:id="243" w:name="_Toc366954753"/>
      <w:bookmarkStart w:id="244" w:name="_Toc366955175"/>
      <w:bookmarkStart w:id="245" w:name="_Toc366954760"/>
      <w:bookmarkStart w:id="246" w:name="_Toc366955182"/>
      <w:bookmarkStart w:id="247" w:name="_Toc366954767"/>
      <w:bookmarkStart w:id="248" w:name="_Toc366955189"/>
      <w:bookmarkStart w:id="249" w:name="_Toc366954781"/>
      <w:bookmarkStart w:id="250" w:name="_Toc366955203"/>
      <w:bookmarkStart w:id="251" w:name="_Toc366954788"/>
      <w:bookmarkStart w:id="252" w:name="_Toc366955210"/>
      <w:bookmarkStart w:id="253" w:name="_Toc366954802"/>
      <w:bookmarkStart w:id="254" w:name="_Toc366955224"/>
      <w:bookmarkStart w:id="255" w:name="_Toc366954809"/>
      <w:bookmarkStart w:id="256" w:name="_Toc366955231"/>
      <w:bookmarkStart w:id="257" w:name="_Toc366954816"/>
      <w:bookmarkStart w:id="258" w:name="_Toc366955238"/>
      <w:bookmarkStart w:id="259" w:name="_Toc366954823"/>
      <w:bookmarkStart w:id="260" w:name="_Toc366955245"/>
      <w:bookmarkStart w:id="261" w:name="_Toc366954844"/>
      <w:bookmarkStart w:id="262" w:name="_Toc366955266"/>
      <w:bookmarkStart w:id="263" w:name="_Toc366954860"/>
      <w:bookmarkStart w:id="264" w:name="_Toc366955282"/>
      <w:bookmarkStart w:id="265" w:name="_Toc366954867"/>
      <w:bookmarkStart w:id="266" w:name="_Toc366955289"/>
      <w:bookmarkStart w:id="267" w:name="_Toc366954874"/>
      <w:bookmarkStart w:id="268" w:name="_Toc366955296"/>
      <w:bookmarkStart w:id="269" w:name="_Toc366954881"/>
      <w:bookmarkStart w:id="270" w:name="_Toc366955303"/>
      <w:bookmarkStart w:id="271" w:name="_Toc366954888"/>
      <w:bookmarkStart w:id="272" w:name="_Toc366955310"/>
      <w:bookmarkStart w:id="273" w:name="_Toc366954895"/>
      <w:bookmarkStart w:id="274" w:name="_Toc366955317"/>
      <w:bookmarkStart w:id="275" w:name="_Toc366954902"/>
      <w:bookmarkStart w:id="276" w:name="_Toc366955324"/>
      <w:bookmarkStart w:id="277" w:name="_Toc366954909"/>
      <w:bookmarkStart w:id="278" w:name="_Toc366955331"/>
      <w:bookmarkStart w:id="279" w:name="_Toc366954916"/>
      <w:bookmarkStart w:id="280" w:name="_Toc366955338"/>
      <w:bookmarkStart w:id="281" w:name="_Toc366954923"/>
      <w:bookmarkStart w:id="282" w:name="_Toc366955345"/>
      <w:bookmarkStart w:id="283" w:name="_Toc366954930"/>
      <w:bookmarkStart w:id="284" w:name="_Toc366955352"/>
      <w:bookmarkStart w:id="285" w:name="_Toc366954937"/>
      <w:bookmarkStart w:id="286" w:name="_Toc366955359"/>
      <w:bookmarkStart w:id="287" w:name="_Toc366954951"/>
      <w:bookmarkStart w:id="288" w:name="_Toc366955373"/>
      <w:bookmarkStart w:id="289" w:name="_Toc366954958"/>
      <w:bookmarkStart w:id="290" w:name="_Toc366955380"/>
      <w:bookmarkStart w:id="291" w:name="_Toc366954965"/>
      <w:bookmarkStart w:id="292" w:name="_Toc366955387"/>
      <w:bookmarkStart w:id="293" w:name="_Toc366954972"/>
      <w:bookmarkStart w:id="294" w:name="_Toc366955394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</w:p>
    <w:p w:rsidR="00642614" w:rsidRPr="008C1ADE" w:rsidRDefault="00642614" w:rsidP="00642614">
      <w:pPr>
        <w:tabs>
          <w:tab w:val="left" w:pos="0"/>
          <w:tab w:val="left" w:pos="630"/>
        </w:tabs>
        <w:autoSpaceDE w:val="0"/>
        <w:autoSpaceDN w:val="0"/>
        <w:adjustRightInd w:val="0"/>
        <w:rPr>
          <w:sz w:val="28"/>
          <w:szCs w:val="28"/>
        </w:rPr>
      </w:pPr>
    </w:p>
    <w:p w:rsidR="00642614" w:rsidRPr="00575442" w:rsidRDefault="00642614" w:rsidP="00642614">
      <w:pPr>
        <w:numPr>
          <w:ilvl w:val="0"/>
          <w:numId w:val="15"/>
        </w:numPr>
        <w:tabs>
          <w:tab w:val="left" w:pos="0"/>
          <w:tab w:val="left" w:pos="567"/>
        </w:tabs>
        <w:ind w:left="709" w:hanging="709"/>
        <w:jc w:val="center"/>
        <w:rPr>
          <w:rFonts w:eastAsia="Calibri" w:cs="Arial"/>
          <w:b/>
          <w:sz w:val="28"/>
          <w:szCs w:val="28"/>
        </w:rPr>
      </w:pPr>
      <w:r>
        <w:rPr>
          <w:rFonts w:eastAsia="Calibri" w:cs="Arial"/>
          <w:b/>
          <w:sz w:val="28"/>
          <w:szCs w:val="28"/>
        </w:rPr>
        <w:t xml:space="preserve">Сектор природного  газа  </w:t>
      </w:r>
    </w:p>
    <w:p w:rsidR="00642614" w:rsidRPr="00575442" w:rsidRDefault="00642614" w:rsidP="00642614">
      <w:pPr>
        <w:tabs>
          <w:tab w:val="left" w:pos="0"/>
          <w:tab w:val="left" w:pos="567"/>
        </w:tabs>
        <w:ind w:left="709" w:firstLine="0"/>
        <w:rPr>
          <w:rFonts w:eastAsia="Calibri" w:cs="Arial"/>
          <w:b/>
          <w:sz w:val="28"/>
          <w:szCs w:val="28"/>
        </w:rPr>
      </w:pPr>
    </w:p>
    <w:p w:rsidR="00642614" w:rsidRPr="008C1ADE" w:rsidRDefault="00642614" w:rsidP="00642614">
      <w:pPr>
        <w:tabs>
          <w:tab w:val="left" w:pos="0"/>
          <w:tab w:val="left" w:pos="567"/>
          <w:tab w:val="left" w:pos="709"/>
        </w:tabs>
        <w:rPr>
          <w:color w:val="000000"/>
          <w:sz w:val="28"/>
          <w:szCs w:val="28"/>
          <w:lang w:eastAsia="ru-RU"/>
        </w:rPr>
      </w:pPr>
      <w:r w:rsidRPr="00575442">
        <w:rPr>
          <w:color w:val="000000"/>
          <w:sz w:val="28"/>
          <w:szCs w:val="28"/>
          <w:lang w:eastAsia="ru-RU"/>
        </w:rPr>
        <w:t>Описание газовой системы</w:t>
      </w:r>
      <w:r>
        <w:rPr>
          <w:color w:val="000000"/>
          <w:sz w:val="28"/>
          <w:szCs w:val="28"/>
          <w:vertAlign w:val="superscript"/>
          <w:lang w:eastAsia="ru-RU"/>
        </w:rPr>
        <w:t xml:space="preserve"> </w:t>
      </w:r>
      <w:r w:rsidRPr="00575442">
        <w:rPr>
          <w:color w:val="000000"/>
          <w:sz w:val="28"/>
          <w:szCs w:val="28"/>
          <w:lang w:eastAsia="ru-RU"/>
        </w:rPr>
        <w:t xml:space="preserve"> Молдовы</w:t>
      </w:r>
      <w:r w:rsidRPr="00575442">
        <w:rPr>
          <w:sz w:val="28"/>
          <w:szCs w:val="28"/>
          <w:vertAlign w:val="superscript"/>
          <w:lang w:eastAsia="ru-RU"/>
        </w:rPr>
        <w:footnoteReference w:id="3"/>
      </w:r>
      <w:r w:rsidRPr="00575442">
        <w:rPr>
          <w:color w:val="000000"/>
          <w:sz w:val="28"/>
          <w:szCs w:val="28"/>
          <w:lang w:eastAsia="ru-RU"/>
        </w:rPr>
        <w:t xml:space="preserve"> (ГСМ), приведенное в этом документе, относится в основном к территориям, расположенным на </w:t>
      </w:r>
      <w:r>
        <w:rPr>
          <w:color w:val="000000"/>
          <w:sz w:val="28"/>
          <w:szCs w:val="28"/>
          <w:lang w:eastAsia="ru-RU"/>
        </w:rPr>
        <w:t>п</w:t>
      </w:r>
      <w:r w:rsidRPr="00575442">
        <w:rPr>
          <w:color w:val="000000"/>
          <w:sz w:val="28"/>
          <w:szCs w:val="28"/>
          <w:lang w:eastAsia="ru-RU"/>
        </w:rPr>
        <w:t>равобережье Днестра.</w:t>
      </w:r>
    </w:p>
    <w:p w:rsidR="00642614" w:rsidRPr="008C1ADE" w:rsidRDefault="00642614" w:rsidP="00642614">
      <w:pPr>
        <w:tabs>
          <w:tab w:val="left" w:pos="0"/>
          <w:tab w:val="left" w:pos="567"/>
          <w:tab w:val="left" w:pos="709"/>
        </w:tabs>
        <w:rPr>
          <w:color w:val="000000"/>
          <w:sz w:val="28"/>
          <w:szCs w:val="28"/>
          <w:lang w:eastAsia="ru-RU"/>
        </w:rPr>
      </w:pPr>
    </w:p>
    <w:p w:rsidR="00642614" w:rsidRPr="008C1ADE" w:rsidRDefault="00642614" w:rsidP="00642614">
      <w:pPr>
        <w:tabs>
          <w:tab w:val="left" w:pos="567"/>
        </w:tabs>
        <w:ind w:firstLine="0"/>
        <w:jc w:val="center"/>
        <w:rPr>
          <w:b/>
          <w:sz w:val="28"/>
          <w:szCs w:val="28"/>
        </w:rPr>
      </w:pPr>
      <w:bookmarkStart w:id="295" w:name="_Toc475612264"/>
      <w:bookmarkStart w:id="296" w:name="_Toc368250756"/>
      <w:r w:rsidRPr="00575442">
        <w:rPr>
          <w:b/>
          <w:sz w:val="28"/>
          <w:szCs w:val="28"/>
        </w:rPr>
        <w:t>2.1. Ключевые рыночные игроки и описание их рол</w:t>
      </w:r>
      <w:bookmarkEnd w:id="295"/>
      <w:bookmarkEnd w:id="296"/>
      <w:r w:rsidRPr="00575442">
        <w:rPr>
          <w:b/>
          <w:sz w:val="28"/>
          <w:szCs w:val="28"/>
        </w:rPr>
        <w:t>ей</w:t>
      </w:r>
    </w:p>
    <w:p w:rsidR="00642614" w:rsidRPr="008C1ADE" w:rsidRDefault="00642614" w:rsidP="00642614">
      <w:pPr>
        <w:tabs>
          <w:tab w:val="left" w:pos="567"/>
        </w:tabs>
        <w:ind w:firstLine="0"/>
        <w:jc w:val="center"/>
        <w:rPr>
          <w:b/>
          <w:sz w:val="28"/>
          <w:szCs w:val="28"/>
        </w:rPr>
      </w:pPr>
    </w:p>
    <w:p w:rsidR="00642614" w:rsidRPr="00575442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  <w:r w:rsidRPr="00575442">
        <w:rPr>
          <w:b/>
          <w:sz w:val="28"/>
          <w:szCs w:val="28"/>
          <w:lang w:eastAsia="ru-RU"/>
        </w:rPr>
        <w:t>68.</w:t>
      </w:r>
      <w:r w:rsidRPr="00575442">
        <w:rPr>
          <w:sz w:val="28"/>
          <w:szCs w:val="28"/>
          <w:lang w:eastAsia="ru-RU"/>
        </w:rPr>
        <w:t xml:space="preserve"> Ключевые игроки в газовом секторе:</w:t>
      </w:r>
    </w:p>
    <w:p w:rsidR="00642614" w:rsidRPr="00575442" w:rsidRDefault="00642614" w:rsidP="00642614">
      <w:pPr>
        <w:tabs>
          <w:tab w:val="left" w:pos="567"/>
        </w:tabs>
        <w:rPr>
          <w:rFonts w:eastAsia="Calibri" w:cs="Arial"/>
          <w:sz w:val="28"/>
          <w:szCs w:val="28"/>
          <w:lang w:eastAsia="ru-RU"/>
        </w:rPr>
      </w:pPr>
      <w:r>
        <w:rPr>
          <w:rFonts w:eastAsia="Calibri" w:cs="Arial"/>
          <w:i/>
          <w:sz w:val="28"/>
          <w:szCs w:val="28"/>
          <w:lang w:eastAsia="ru-RU"/>
        </w:rPr>
        <w:t xml:space="preserve">1) </w:t>
      </w:r>
      <w:r w:rsidRPr="00575442">
        <w:rPr>
          <w:rFonts w:eastAsia="Calibri" w:cs="Arial"/>
          <w:i/>
          <w:sz w:val="28"/>
          <w:szCs w:val="28"/>
          <w:lang w:eastAsia="ru-RU"/>
        </w:rPr>
        <w:t>АО</w:t>
      </w:r>
      <w:r w:rsidRPr="00A44692">
        <w:rPr>
          <w:rFonts w:eastAsia="Calibri" w:cs="Arial"/>
          <w:i/>
          <w:sz w:val="28"/>
          <w:szCs w:val="28"/>
          <w:lang w:eastAsia="ru-RU"/>
        </w:rPr>
        <w:t xml:space="preserve"> </w:t>
      </w:r>
      <w:r w:rsidRPr="009E6381">
        <w:rPr>
          <w:rFonts w:eastAsia="Calibri" w:cs="Arial"/>
          <w:i/>
          <w:sz w:val="28"/>
          <w:szCs w:val="28"/>
          <w:lang w:eastAsia="ru-RU"/>
        </w:rPr>
        <w:t>“</w:t>
      </w:r>
      <w:proofErr w:type="spellStart"/>
      <w:r w:rsidRPr="009E6381">
        <w:rPr>
          <w:rFonts w:eastAsia="Calibri" w:cs="Arial"/>
          <w:i/>
          <w:sz w:val="28"/>
          <w:szCs w:val="28"/>
          <w:lang w:val="en-US" w:eastAsia="ru-RU"/>
        </w:rPr>
        <w:t>Moldovagaz</w:t>
      </w:r>
      <w:proofErr w:type="spellEnd"/>
      <w:r w:rsidRPr="009E6381">
        <w:rPr>
          <w:rFonts w:eastAsia="Calibri" w:cs="Arial"/>
          <w:i/>
          <w:sz w:val="28"/>
          <w:szCs w:val="28"/>
          <w:lang w:eastAsia="ru-RU"/>
        </w:rPr>
        <w:t>”</w:t>
      </w:r>
      <w:r w:rsidRPr="00A44692">
        <w:rPr>
          <w:rFonts w:eastAsia="Calibri" w:cs="Arial"/>
          <w:i/>
          <w:sz w:val="28"/>
          <w:szCs w:val="28"/>
          <w:lang w:eastAsia="ru-RU"/>
        </w:rPr>
        <w:t xml:space="preserve"> </w:t>
      </w:r>
      <w:r w:rsidRPr="00575442">
        <w:rPr>
          <w:rFonts w:eastAsia="Calibri" w:cs="Arial"/>
          <w:sz w:val="28"/>
          <w:szCs w:val="28"/>
          <w:lang w:eastAsia="ru-RU"/>
        </w:rPr>
        <w:t xml:space="preserve">является единственной вертикально интегрированной компанией, обладающей монопольным положением, благодаря контролю всей цепочки газового бизнеса (импорт, транзит, передача, оптовые поставки, распределение и розничные поставки). Она определена как национальный оператор газовой системы и доминирующий поставщик. Она подписывает  договор на импорт с АО </w:t>
      </w:r>
      <w:r>
        <w:rPr>
          <w:rFonts w:eastAsia="Calibri" w:cs="Arial"/>
          <w:sz w:val="28"/>
          <w:szCs w:val="28"/>
          <w:lang w:eastAsia="ru-RU"/>
        </w:rPr>
        <w:t>«</w:t>
      </w:r>
      <w:r w:rsidRPr="00575442">
        <w:rPr>
          <w:rFonts w:eastAsia="Calibri" w:cs="Arial"/>
          <w:sz w:val="28"/>
          <w:szCs w:val="28"/>
          <w:lang w:eastAsia="ru-RU"/>
        </w:rPr>
        <w:t>Газпром</w:t>
      </w:r>
      <w:r>
        <w:rPr>
          <w:rFonts w:eastAsia="Calibri" w:cs="Arial"/>
          <w:sz w:val="28"/>
          <w:szCs w:val="28"/>
          <w:lang w:eastAsia="ru-RU"/>
        </w:rPr>
        <w:t>»</w:t>
      </w:r>
      <w:r w:rsidRPr="00575442">
        <w:rPr>
          <w:rFonts w:eastAsia="Calibri" w:cs="Arial"/>
          <w:sz w:val="28"/>
          <w:szCs w:val="28"/>
          <w:lang w:eastAsia="ru-RU"/>
        </w:rPr>
        <w:t xml:space="preserve"> и соглашение об использовании газового хранилища в Украине. Ее акционерами являются АО </w:t>
      </w:r>
      <w:r>
        <w:rPr>
          <w:rFonts w:eastAsia="Calibri" w:cs="Arial"/>
          <w:sz w:val="28"/>
          <w:szCs w:val="28"/>
          <w:lang w:eastAsia="ru-RU"/>
        </w:rPr>
        <w:t>«</w:t>
      </w:r>
      <w:r w:rsidRPr="00575442">
        <w:rPr>
          <w:rFonts w:eastAsia="Calibri" w:cs="Arial"/>
          <w:color w:val="000000"/>
          <w:sz w:val="28"/>
          <w:szCs w:val="28"/>
          <w:lang w:eastAsia="ru-RU"/>
        </w:rPr>
        <w:t>Газпром</w:t>
      </w:r>
      <w:r>
        <w:rPr>
          <w:rFonts w:eastAsia="Calibri" w:cs="Arial"/>
          <w:color w:val="000000"/>
          <w:sz w:val="28"/>
          <w:szCs w:val="28"/>
          <w:lang w:eastAsia="ru-RU"/>
        </w:rPr>
        <w:t>»</w:t>
      </w:r>
      <w:r w:rsidRPr="00575442">
        <w:rPr>
          <w:rFonts w:eastAsia="Calibri" w:cs="Arial"/>
          <w:sz w:val="28"/>
          <w:szCs w:val="28"/>
          <w:lang w:eastAsia="ru-RU"/>
        </w:rPr>
        <w:t xml:space="preserve"> (50%), центральные органы власти </w:t>
      </w:r>
      <w:r>
        <w:rPr>
          <w:rFonts w:eastAsia="Calibri" w:cs="Arial"/>
          <w:sz w:val="28"/>
          <w:szCs w:val="28"/>
          <w:lang w:eastAsia="ru-RU"/>
        </w:rPr>
        <w:t xml:space="preserve">Республики Молдова </w:t>
      </w:r>
      <w:r w:rsidRPr="00575442">
        <w:rPr>
          <w:rFonts w:eastAsia="Calibri" w:cs="Arial"/>
          <w:sz w:val="28"/>
          <w:szCs w:val="28"/>
          <w:lang w:eastAsia="ru-RU"/>
        </w:rPr>
        <w:t>(36</w:t>
      </w:r>
      <w:r>
        <w:rPr>
          <w:rFonts w:eastAsia="Calibri" w:cs="Arial"/>
          <w:sz w:val="28"/>
          <w:szCs w:val="28"/>
          <w:lang w:eastAsia="ru-RU"/>
        </w:rPr>
        <w:t>,</w:t>
      </w:r>
      <w:r w:rsidRPr="00575442">
        <w:rPr>
          <w:rFonts w:eastAsia="Calibri" w:cs="Arial"/>
          <w:sz w:val="28"/>
          <w:szCs w:val="28"/>
          <w:lang w:eastAsia="ru-RU"/>
        </w:rPr>
        <w:t>6%), региональные органы власти Приднестровского региона (13</w:t>
      </w:r>
      <w:r>
        <w:rPr>
          <w:rFonts w:eastAsia="Calibri" w:cs="Arial"/>
          <w:sz w:val="28"/>
          <w:szCs w:val="28"/>
          <w:lang w:eastAsia="ru-RU"/>
        </w:rPr>
        <w:t>,</w:t>
      </w:r>
      <w:r w:rsidRPr="00575442">
        <w:rPr>
          <w:rFonts w:eastAsia="Calibri" w:cs="Arial"/>
          <w:sz w:val="28"/>
          <w:szCs w:val="28"/>
          <w:lang w:eastAsia="ru-RU"/>
        </w:rPr>
        <w:t>4%);</w:t>
      </w:r>
    </w:p>
    <w:p w:rsidR="00642614" w:rsidRPr="00575442" w:rsidRDefault="00642614" w:rsidP="00642614">
      <w:pPr>
        <w:tabs>
          <w:tab w:val="left" w:pos="567"/>
        </w:tabs>
        <w:rPr>
          <w:rFonts w:eastAsia="Calibri" w:cs="Arial"/>
          <w:sz w:val="28"/>
          <w:szCs w:val="28"/>
          <w:lang w:eastAsia="ru-RU"/>
        </w:rPr>
      </w:pPr>
      <w:r>
        <w:rPr>
          <w:rFonts w:eastAsia="Calibri" w:cs="Arial"/>
          <w:sz w:val="28"/>
          <w:szCs w:val="28"/>
          <w:lang w:eastAsia="ru-RU"/>
        </w:rPr>
        <w:t>2) два</w:t>
      </w:r>
      <w:r w:rsidRPr="00575442">
        <w:rPr>
          <w:rFonts w:eastAsia="Calibri" w:cs="Arial"/>
          <w:sz w:val="28"/>
          <w:szCs w:val="28"/>
          <w:lang w:eastAsia="ru-RU"/>
        </w:rPr>
        <w:t xml:space="preserve"> </w:t>
      </w:r>
      <w:r>
        <w:rPr>
          <w:rFonts w:eastAsia="Calibri" w:cs="Arial"/>
          <w:sz w:val="28"/>
          <w:szCs w:val="28"/>
          <w:lang w:eastAsia="ru-RU"/>
        </w:rPr>
        <w:t>о</w:t>
      </w:r>
      <w:r w:rsidRPr="00575442">
        <w:rPr>
          <w:rFonts w:eastAsia="Calibri" w:cs="Arial"/>
          <w:sz w:val="28"/>
          <w:szCs w:val="28"/>
          <w:lang w:eastAsia="ru-RU"/>
        </w:rPr>
        <w:t xml:space="preserve">ператора системы передачи в правой части Молдовы: </w:t>
      </w:r>
      <w:r w:rsidRPr="00575442">
        <w:rPr>
          <w:rFonts w:eastAsia="Calibri" w:cs="Arial"/>
          <w:i/>
          <w:sz w:val="28"/>
          <w:szCs w:val="28"/>
          <w:lang w:eastAsia="ru-RU"/>
        </w:rPr>
        <w:t>ООО</w:t>
      </w:r>
      <w:r w:rsidRPr="00575442">
        <w:rPr>
          <w:rFonts w:eastAsia="Calibri" w:cs="Arial"/>
          <w:sz w:val="28"/>
          <w:szCs w:val="28"/>
          <w:lang w:eastAsia="ru-RU"/>
        </w:rPr>
        <w:t xml:space="preserve"> </w:t>
      </w:r>
      <w:r w:rsidRPr="009E6381">
        <w:rPr>
          <w:rFonts w:eastAsia="Calibri" w:cs="Arial"/>
          <w:sz w:val="28"/>
          <w:szCs w:val="28"/>
          <w:lang w:eastAsia="ru-RU"/>
        </w:rPr>
        <w:t>“</w:t>
      </w:r>
      <w:proofErr w:type="spellStart"/>
      <w:r>
        <w:rPr>
          <w:rFonts w:eastAsia="Calibri" w:cs="Arial"/>
          <w:sz w:val="28"/>
          <w:szCs w:val="28"/>
          <w:lang w:val="en-US" w:eastAsia="ru-RU"/>
        </w:rPr>
        <w:t>Moldovatransgaz</w:t>
      </w:r>
      <w:proofErr w:type="spellEnd"/>
      <w:r w:rsidRPr="009E6381">
        <w:rPr>
          <w:rFonts w:eastAsia="Calibri" w:cs="Arial"/>
          <w:sz w:val="28"/>
          <w:szCs w:val="28"/>
          <w:lang w:eastAsia="ru-RU"/>
        </w:rPr>
        <w:t>”</w:t>
      </w:r>
      <w:r w:rsidRPr="00575442">
        <w:rPr>
          <w:rFonts w:eastAsia="Calibri" w:cs="Arial"/>
          <w:i/>
          <w:color w:val="000000"/>
          <w:sz w:val="28"/>
          <w:szCs w:val="28"/>
          <w:lang w:eastAsia="ru-RU"/>
        </w:rPr>
        <w:t xml:space="preserve"> </w:t>
      </w:r>
      <w:r w:rsidRPr="00575442">
        <w:rPr>
          <w:rFonts w:eastAsia="Calibri" w:cs="Arial"/>
          <w:color w:val="000000"/>
          <w:sz w:val="28"/>
          <w:szCs w:val="28"/>
          <w:lang w:eastAsia="ru-RU"/>
        </w:rPr>
        <w:t>(дочернее предприятие АО</w:t>
      </w:r>
      <w:r>
        <w:rPr>
          <w:rFonts w:eastAsia="Calibri" w:cs="Arial"/>
          <w:color w:val="000000"/>
          <w:sz w:val="28"/>
          <w:szCs w:val="28"/>
          <w:lang w:eastAsia="ru-RU"/>
        </w:rPr>
        <w:t xml:space="preserve"> </w:t>
      </w:r>
      <w:r w:rsidRPr="00CF5063">
        <w:rPr>
          <w:rFonts w:eastAsia="Calibri" w:cs="Arial"/>
          <w:sz w:val="28"/>
          <w:szCs w:val="28"/>
          <w:lang w:eastAsia="ru-RU"/>
        </w:rPr>
        <w:t>“</w:t>
      </w:r>
      <w:proofErr w:type="spellStart"/>
      <w:r w:rsidRPr="00CF5063">
        <w:rPr>
          <w:rFonts w:eastAsia="Calibri" w:cs="Arial"/>
          <w:sz w:val="28"/>
          <w:szCs w:val="28"/>
          <w:lang w:val="en-US" w:eastAsia="ru-RU"/>
        </w:rPr>
        <w:t>Moldovagaz</w:t>
      </w:r>
      <w:proofErr w:type="spellEnd"/>
      <w:r w:rsidRPr="00CF5063">
        <w:rPr>
          <w:rFonts w:eastAsia="Calibri" w:cs="Arial"/>
          <w:sz w:val="28"/>
          <w:szCs w:val="28"/>
          <w:lang w:eastAsia="ru-RU"/>
        </w:rPr>
        <w:t>”</w:t>
      </w:r>
      <w:r w:rsidRPr="00575442">
        <w:rPr>
          <w:rFonts w:eastAsia="Calibri" w:cs="Arial"/>
          <w:color w:val="000000"/>
          <w:sz w:val="28"/>
          <w:szCs w:val="28"/>
          <w:lang w:eastAsia="ru-RU"/>
        </w:rPr>
        <w:t xml:space="preserve">) и </w:t>
      </w:r>
      <w:r w:rsidRPr="00575442">
        <w:rPr>
          <w:rFonts w:eastAsia="Calibri" w:cs="Arial"/>
          <w:i/>
          <w:color w:val="000000"/>
          <w:sz w:val="28"/>
          <w:szCs w:val="28"/>
          <w:lang w:eastAsia="ru-RU"/>
        </w:rPr>
        <w:t xml:space="preserve">ГП </w:t>
      </w:r>
      <w:r w:rsidRPr="009E6381">
        <w:rPr>
          <w:rFonts w:eastAsia="Calibri" w:cs="Arial"/>
          <w:i/>
          <w:color w:val="000000"/>
          <w:sz w:val="28"/>
          <w:szCs w:val="28"/>
          <w:lang w:eastAsia="ru-RU"/>
        </w:rPr>
        <w:t>“</w:t>
      </w:r>
      <w:proofErr w:type="spellStart"/>
      <w:r>
        <w:rPr>
          <w:rFonts w:eastAsia="Calibri" w:cs="Arial"/>
          <w:i/>
          <w:color w:val="000000"/>
          <w:sz w:val="28"/>
          <w:szCs w:val="28"/>
          <w:lang w:val="en-US" w:eastAsia="ru-RU"/>
        </w:rPr>
        <w:t>Vestmoldtransgaz</w:t>
      </w:r>
      <w:proofErr w:type="spellEnd"/>
      <w:r w:rsidRPr="009E6381">
        <w:rPr>
          <w:rFonts w:eastAsia="Calibri" w:cs="Arial"/>
          <w:i/>
          <w:color w:val="000000"/>
          <w:sz w:val="28"/>
          <w:szCs w:val="28"/>
          <w:lang w:eastAsia="ru-RU"/>
        </w:rPr>
        <w:t>”</w:t>
      </w:r>
      <w:r w:rsidRPr="00575442">
        <w:rPr>
          <w:rFonts w:eastAsia="Calibri" w:cs="Arial"/>
          <w:color w:val="000000"/>
          <w:sz w:val="28"/>
          <w:szCs w:val="28"/>
          <w:lang w:eastAsia="ru-RU"/>
        </w:rPr>
        <w:t xml:space="preserve"> (государственная компания)</w:t>
      </w:r>
      <w:r>
        <w:rPr>
          <w:rFonts w:eastAsia="Calibri" w:cs="Arial"/>
          <w:color w:val="000000"/>
          <w:sz w:val="28"/>
          <w:szCs w:val="28"/>
          <w:lang w:eastAsia="ru-RU"/>
        </w:rPr>
        <w:t>,</w:t>
      </w:r>
      <w:r w:rsidRPr="00575442">
        <w:rPr>
          <w:rFonts w:eastAsia="Calibri" w:cs="Arial"/>
          <w:color w:val="000000"/>
          <w:sz w:val="28"/>
          <w:szCs w:val="28"/>
          <w:lang w:eastAsia="ru-RU"/>
        </w:rPr>
        <w:t xml:space="preserve"> котор</w:t>
      </w:r>
      <w:r>
        <w:rPr>
          <w:rFonts w:eastAsia="Calibri" w:cs="Arial"/>
          <w:color w:val="000000"/>
          <w:sz w:val="28"/>
          <w:szCs w:val="28"/>
          <w:lang w:eastAsia="ru-RU"/>
        </w:rPr>
        <w:t>ое</w:t>
      </w:r>
      <w:r w:rsidRPr="00575442">
        <w:rPr>
          <w:rFonts w:eastAsia="Calibri" w:cs="Arial"/>
          <w:color w:val="000000"/>
          <w:sz w:val="28"/>
          <w:szCs w:val="28"/>
          <w:lang w:eastAsia="ru-RU"/>
        </w:rPr>
        <w:t xml:space="preserve"> управляет новым трубопроводом Яссы-</w:t>
      </w:r>
      <w:proofErr w:type="spellStart"/>
      <w:r w:rsidRPr="00575442">
        <w:rPr>
          <w:rFonts w:eastAsia="Calibri" w:cs="Arial"/>
          <w:color w:val="000000"/>
          <w:sz w:val="28"/>
          <w:szCs w:val="28"/>
          <w:lang w:eastAsia="ru-RU"/>
        </w:rPr>
        <w:t>Унген</w:t>
      </w:r>
      <w:r>
        <w:rPr>
          <w:rFonts w:eastAsia="Calibri" w:cs="Arial"/>
          <w:color w:val="000000"/>
          <w:sz w:val="28"/>
          <w:szCs w:val="28"/>
          <w:lang w:eastAsia="ru-RU"/>
        </w:rPr>
        <w:t>ь</w:t>
      </w:r>
      <w:proofErr w:type="spellEnd"/>
      <w:r w:rsidRPr="00575442">
        <w:rPr>
          <w:rFonts w:eastAsia="Calibri" w:cs="Arial"/>
          <w:color w:val="000000"/>
          <w:sz w:val="28"/>
          <w:szCs w:val="28"/>
          <w:lang w:eastAsia="ru-RU"/>
        </w:rPr>
        <w:t xml:space="preserve"> (межсистемное соединение с Румынской газовой системой);</w:t>
      </w:r>
    </w:p>
    <w:p w:rsidR="00642614" w:rsidRPr="00575442" w:rsidRDefault="00642614" w:rsidP="00642614">
      <w:pPr>
        <w:tabs>
          <w:tab w:val="left" w:pos="567"/>
        </w:tabs>
        <w:rPr>
          <w:rFonts w:eastAsia="Calibri" w:cs="Arial"/>
          <w:sz w:val="28"/>
          <w:szCs w:val="28"/>
          <w:lang w:eastAsia="ru-RU"/>
        </w:rPr>
      </w:pPr>
      <w:r>
        <w:rPr>
          <w:rFonts w:eastAsia="Calibri" w:cs="Arial"/>
          <w:sz w:val="28"/>
          <w:szCs w:val="28"/>
          <w:lang w:eastAsia="ru-RU"/>
        </w:rPr>
        <w:t xml:space="preserve">3) </w:t>
      </w:r>
      <w:r w:rsidRPr="00575442">
        <w:rPr>
          <w:rFonts w:eastAsia="Calibri" w:cs="Arial"/>
          <w:sz w:val="28"/>
          <w:szCs w:val="28"/>
          <w:lang w:eastAsia="ru-RU"/>
        </w:rPr>
        <w:t xml:space="preserve">12 региональных </w:t>
      </w:r>
      <w:r>
        <w:rPr>
          <w:rFonts w:eastAsia="Calibri" w:cs="Arial"/>
          <w:sz w:val="28"/>
          <w:szCs w:val="28"/>
          <w:lang w:eastAsia="ru-RU"/>
        </w:rPr>
        <w:t>о</w:t>
      </w:r>
      <w:r w:rsidRPr="00575442">
        <w:rPr>
          <w:rFonts w:eastAsia="Calibri" w:cs="Arial"/>
          <w:sz w:val="28"/>
          <w:szCs w:val="28"/>
          <w:lang w:eastAsia="ru-RU"/>
        </w:rPr>
        <w:t>ператоров распределительных систем (все дочерние предприятия АО</w:t>
      </w:r>
      <w:r>
        <w:rPr>
          <w:rFonts w:eastAsia="Calibri" w:cs="Arial"/>
          <w:sz w:val="28"/>
          <w:szCs w:val="28"/>
          <w:lang w:eastAsia="ru-RU"/>
        </w:rPr>
        <w:t xml:space="preserve"> </w:t>
      </w:r>
      <w:r w:rsidRPr="00CF5063">
        <w:rPr>
          <w:rFonts w:eastAsia="Calibri" w:cs="Arial"/>
          <w:sz w:val="28"/>
          <w:szCs w:val="28"/>
          <w:lang w:eastAsia="ru-RU"/>
        </w:rPr>
        <w:t>“</w:t>
      </w:r>
      <w:proofErr w:type="spellStart"/>
      <w:r w:rsidRPr="00CF5063">
        <w:rPr>
          <w:rFonts w:eastAsia="Calibri" w:cs="Arial"/>
          <w:sz w:val="28"/>
          <w:szCs w:val="28"/>
          <w:lang w:val="en-US" w:eastAsia="ru-RU"/>
        </w:rPr>
        <w:t>Moldovagaz</w:t>
      </w:r>
      <w:proofErr w:type="spellEnd"/>
      <w:r w:rsidRPr="00CF5063">
        <w:rPr>
          <w:rFonts w:eastAsia="Calibri" w:cs="Arial"/>
          <w:sz w:val="28"/>
          <w:szCs w:val="28"/>
          <w:lang w:eastAsia="ru-RU"/>
        </w:rPr>
        <w:t>”</w:t>
      </w:r>
      <w:r w:rsidRPr="00575442">
        <w:rPr>
          <w:rFonts w:eastAsia="Calibri" w:cs="Arial"/>
          <w:sz w:val="28"/>
          <w:szCs w:val="28"/>
          <w:lang w:eastAsia="ru-RU"/>
        </w:rPr>
        <w:t xml:space="preserve">); </w:t>
      </w:r>
    </w:p>
    <w:p w:rsidR="00642614" w:rsidRPr="00575442" w:rsidRDefault="00642614" w:rsidP="00642614">
      <w:pPr>
        <w:tabs>
          <w:tab w:val="left" w:pos="567"/>
        </w:tabs>
        <w:rPr>
          <w:rFonts w:eastAsia="Calibri" w:cs="Arial"/>
          <w:sz w:val="28"/>
          <w:szCs w:val="28"/>
          <w:lang w:eastAsia="ru-RU"/>
        </w:rPr>
      </w:pPr>
      <w:r>
        <w:rPr>
          <w:rFonts w:eastAsia="Calibri" w:cs="Arial"/>
          <w:sz w:val="28"/>
          <w:szCs w:val="28"/>
          <w:lang w:eastAsia="ru-RU"/>
        </w:rPr>
        <w:t xml:space="preserve">4) </w:t>
      </w:r>
      <w:r w:rsidRPr="00575442">
        <w:rPr>
          <w:rFonts w:eastAsia="Calibri" w:cs="Arial"/>
          <w:sz w:val="28"/>
          <w:szCs w:val="28"/>
          <w:lang w:eastAsia="ru-RU"/>
        </w:rPr>
        <w:t xml:space="preserve">12 </w:t>
      </w:r>
      <w:r>
        <w:rPr>
          <w:rFonts w:eastAsia="Calibri" w:cs="Arial"/>
          <w:sz w:val="28"/>
          <w:szCs w:val="28"/>
          <w:lang w:eastAsia="ru-RU"/>
        </w:rPr>
        <w:t>о</w:t>
      </w:r>
      <w:r w:rsidRPr="00575442">
        <w:rPr>
          <w:rFonts w:eastAsia="Calibri" w:cs="Arial"/>
          <w:sz w:val="28"/>
          <w:szCs w:val="28"/>
          <w:lang w:eastAsia="ru-RU"/>
        </w:rPr>
        <w:t>ператоров распределительных систем и поставщиков по регулируемым тарифам;</w:t>
      </w:r>
    </w:p>
    <w:p w:rsidR="00642614" w:rsidRPr="00575442" w:rsidRDefault="00642614" w:rsidP="00642614">
      <w:pPr>
        <w:tabs>
          <w:tab w:val="left" w:pos="567"/>
        </w:tabs>
        <w:ind w:left="709" w:firstLine="0"/>
        <w:rPr>
          <w:rFonts w:eastAsia="Calibri" w:cs="Arial"/>
          <w:sz w:val="28"/>
          <w:szCs w:val="28"/>
          <w:lang w:eastAsia="ru-RU"/>
        </w:rPr>
      </w:pPr>
      <w:r>
        <w:rPr>
          <w:rFonts w:eastAsia="Calibri" w:cs="Arial"/>
          <w:sz w:val="28"/>
          <w:szCs w:val="28"/>
          <w:lang w:eastAsia="ru-RU"/>
        </w:rPr>
        <w:t xml:space="preserve">5) два </w:t>
      </w:r>
      <w:r w:rsidRPr="00575442">
        <w:rPr>
          <w:rFonts w:eastAsia="Calibri" w:cs="Arial"/>
          <w:sz w:val="28"/>
          <w:szCs w:val="28"/>
          <w:lang w:eastAsia="ru-RU"/>
        </w:rPr>
        <w:t>поставщика по нерегулируемым тарифам;</w:t>
      </w:r>
    </w:p>
    <w:p w:rsidR="00642614" w:rsidRPr="00575442" w:rsidRDefault="00642614" w:rsidP="00642614">
      <w:pPr>
        <w:tabs>
          <w:tab w:val="left" w:pos="567"/>
        </w:tabs>
        <w:rPr>
          <w:rFonts w:eastAsia="Calibri" w:cs="Arial"/>
          <w:sz w:val="28"/>
          <w:szCs w:val="28"/>
          <w:lang w:eastAsia="ru-RU"/>
        </w:rPr>
      </w:pPr>
      <w:r>
        <w:rPr>
          <w:rFonts w:eastAsia="Calibri" w:cs="Arial"/>
          <w:color w:val="000000"/>
          <w:sz w:val="28"/>
          <w:szCs w:val="28"/>
          <w:lang w:eastAsia="ru-RU"/>
        </w:rPr>
        <w:lastRenderedPageBreak/>
        <w:t>6) один</w:t>
      </w:r>
      <w:r w:rsidRPr="00575442">
        <w:rPr>
          <w:rFonts w:eastAsia="Calibri" w:cs="Arial"/>
          <w:color w:val="000000"/>
          <w:sz w:val="28"/>
          <w:szCs w:val="28"/>
          <w:lang w:eastAsia="ru-RU"/>
        </w:rPr>
        <w:t xml:space="preserve"> оператор передающей сети в левой части Молдовы (Приднестровье) - </w:t>
      </w:r>
      <w:r w:rsidRPr="00575442">
        <w:rPr>
          <w:rFonts w:eastAsia="Calibri" w:cs="Arial"/>
          <w:i/>
          <w:color w:val="000000"/>
          <w:sz w:val="28"/>
          <w:szCs w:val="28"/>
          <w:lang w:eastAsia="ru-RU"/>
        </w:rPr>
        <w:t xml:space="preserve">ООО </w:t>
      </w:r>
      <w:r>
        <w:rPr>
          <w:rFonts w:eastAsia="Calibri" w:cs="Arial"/>
          <w:i/>
          <w:color w:val="000000"/>
          <w:sz w:val="28"/>
          <w:szCs w:val="28"/>
          <w:lang w:eastAsia="ru-RU"/>
        </w:rPr>
        <w:t>«</w:t>
      </w:r>
      <w:proofErr w:type="spellStart"/>
      <w:r w:rsidRPr="00575442">
        <w:rPr>
          <w:rFonts w:eastAsia="Calibri" w:cs="Arial"/>
          <w:i/>
          <w:color w:val="000000"/>
          <w:sz w:val="28"/>
          <w:szCs w:val="28"/>
          <w:lang w:eastAsia="ru-RU"/>
        </w:rPr>
        <w:t>Тираспольтрансгаз</w:t>
      </w:r>
      <w:proofErr w:type="spellEnd"/>
      <w:r>
        <w:rPr>
          <w:rFonts w:eastAsia="Calibri" w:cs="Arial"/>
          <w:i/>
          <w:color w:val="000000"/>
          <w:sz w:val="28"/>
          <w:szCs w:val="28"/>
          <w:lang w:eastAsia="ru-RU"/>
        </w:rPr>
        <w:t>»</w:t>
      </w:r>
      <w:r w:rsidRPr="00575442">
        <w:rPr>
          <w:rFonts w:eastAsia="Calibri" w:cs="Arial"/>
          <w:sz w:val="28"/>
          <w:szCs w:val="28"/>
          <w:lang w:eastAsia="ru-RU"/>
        </w:rPr>
        <w:t xml:space="preserve"> (дочернее предприятие АО</w:t>
      </w:r>
      <w:r>
        <w:rPr>
          <w:rFonts w:eastAsia="Calibri" w:cs="Arial"/>
          <w:sz w:val="28"/>
          <w:szCs w:val="28"/>
          <w:lang w:eastAsia="ru-RU"/>
        </w:rPr>
        <w:t xml:space="preserve"> </w:t>
      </w:r>
      <w:r w:rsidRPr="00CF5063">
        <w:rPr>
          <w:rFonts w:eastAsia="Calibri" w:cs="Arial"/>
          <w:sz w:val="28"/>
          <w:szCs w:val="28"/>
          <w:lang w:eastAsia="ru-RU"/>
        </w:rPr>
        <w:t>“</w:t>
      </w:r>
      <w:proofErr w:type="spellStart"/>
      <w:r w:rsidRPr="00CF5063">
        <w:rPr>
          <w:rFonts w:eastAsia="Calibri" w:cs="Arial"/>
          <w:sz w:val="28"/>
          <w:szCs w:val="28"/>
          <w:lang w:val="en-US" w:eastAsia="ru-RU"/>
        </w:rPr>
        <w:t>Moldovagaz</w:t>
      </w:r>
      <w:proofErr w:type="spellEnd"/>
      <w:r w:rsidRPr="00CF5063">
        <w:rPr>
          <w:rFonts w:eastAsia="Calibri" w:cs="Arial"/>
          <w:sz w:val="28"/>
          <w:szCs w:val="28"/>
          <w:lang w:eastAsia="ru-RU"/>
        </w:rPr>
        <w:t>”</w:t>
      </w:r>
      <w:r w:rsidRPr="00575442">
        <w:rPr>
          <w:rFonts w:eastAsia="Calibri" w:cs="Arial"/>
          <w:sz w:val="28"/>
          <w:szCs w:val="28"/>
          <w:lang w:eastAsia="ru-RU"/>
        </w:rPr>
        <w:t xml:space="preserve">); </w:t>
      </w:r>
    </w:p>
    <w:p w:rsidR="00642614" w:rsidRPr="00575442" w:rsidRDefault="00642614" w:rsidP="00642614">
      <w:pPr>
        <w:tabs>
          <w:tab w:val="left" w:pos="567"/>
        </w:tabs>
        <w:ind w:left="360" w:firstLine="0"/>
        <w:rPr>
          <w:rFonts w:eastAsia="Calibri" w:cs="Arial"/>
          <w:sz w:val="28"/>
          <w:szCs w:val="28"/>
          <w:lang w:eastAsia="ru-RU"/>
        </w:rPr>
      </w:pPr>
      <w:r>
        <w:rPr>
          <w:rFonts w:eastAsia="Calibri" w:cs="Arial"/>
          <w:sz w:val="28"/>
          <w:szCs w:val="28"/>
          <w:lang w:eastAsia="ru-RU"/>
        </w:rPr>
        <w:t xml:space="preserve">    7) пять</w:t>
      </w:r>
      <w:r w:rsidRPr="00575442">
        <w:rPr>
          <w:rFonts w:eastAsia="Calibri" w:cs="Arial"/>
          <w:sz w:val="28"/>
          <w:szCs w:val="28"/>
          <w:lang w:eastAsia="ru-RU"/>
        </w:rPr>
        <w:t xml:space="preserve"> </w:t>
      </w:r>
      <w:r>
        <w:rPr>
          <w:rFonts w:eastAsia="Calibri" w:cs="Arial"/>
          <w:sz w:val="28"/>
          <w:szCs w:val="28"/>
          <w:lang w:eastAsia="ru-RU"/>
        </w:rPr>
        <w:t>о</w:t>
      </w:r>
      <w:r w:rsidRPr="00575442">
        <w:rPr>
          <w:rFonts w:eastAsia="Calibri" w:cs="Arial"/>
          <w:sz w:val="28"/>
          <w:szCs w:val="28"/>
          <w:lang w:eastAsia="ru-RU"/>
        </w:rPr>
        <w:t xml:space="preserve">ператоров распределительных систем в Приднестровье (дочерние предприятия ООО </w:t>
      </w:r>
      <w:r>
        <w:rPr>
          <w:rFonts w:eastAsia="Calibri" w:cs="Arial"/>
          <w:sz w:val="28"/>
          <w:szCs w:val="28"/>
          <w:lang w:eastAsia="ru-RU"/>
        </w:rPr>
        <w:t>«</w:t>
      </w:r>
      <w:proofErr w:type="spellStart"/>
      <w:r w:rsidRPr="00575442">
        <w:rPr>
          <w:rFonts w:eastAsia="Calibri" w:cs="Arial"/>
          <w:sz w:val="28"/>
          <w:szCs w:val="28"/>
          <w:lang w:eastAsia="ru-RU"/>
        </w:rPr>
        <w:t>Тираспольтрансгаз</w:t>
      </w:r>
      <w:proofErr w:type="spellEnd"/>
      <w:r>
        <w:rPr>
          <w:rFonts w:eastAsia="Calibri" w:cs="Arial"/>
          <w:sz w:val="28"/>
          <w:szCs w:val="28"/>
          <w:lang w:eastAsia="ru-RU"/>
        </w:rPr>
        <w:t>»</w:t>
      </w:r>
      <w:r w:rsidRPr="00575442">
        <w:rPr>
          <w:rFonts w:eastAsia="Calibri" w:cs="Arial"/>
          <w:sz w:val="28"/>
          <w:szCs w:val="28"/>
          <w:lang w:eastAsia="ru-RU"/>
        </w:rPr>
        <w:t>).</w:t>
      </w:r>
    </w:p>
    <w:p w:rsidR="00642614" w:rsidRPr="008C1ADE" w:rsidRDefault="00642614" w:rsidP="00642614">
      <w:pPr>
        <w:tabs>
          <w:tab w:val="left" w:pos="708"/>
        </w:tabs>
        <w:rPr>
          <w:b/>
          <w:sz w:val="28"/>
          <w:szCs w:val="28"/>
          <w:lang w:eastAsia="ru-RU"/>
        </w:rPr>
      </w:pPr>
    </w:p>
    <w:p w:rsidR="00642614" w:rsidRPr="00575442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  <w:r w:rsidRPr="00575442">
        <w:rPr>
          <w:b/>
          <w:sz w:val="28"/>
          <w:szCs w:val="28"/>
          <w:lang w:eastAsia="ru-RU"/>
        </w:rPr>
        <w:t>69.</w:t>
      </w:r>
      <w:r w:rsidRPr="00575442">
        <w:rPr>
          <w:sz w:val="28"/>
          <w:szCs w:val="28"/>
          <w:lang w:eastAsia="ru-RU"/>
        </w:rPr>
        <w:t xml:space="preserve"> В соответствии с Правилами рынка природного газа, статус национального оператора газовой системы был присвоен в АО</w:t>
      </w:r>
      <w:r>
        <w:rPr>
          <w:sz w:val="28"/>
          <w:szCs w:val="28"/>
          <w:lang w:eastAsia="ru-RU"/>
        </w:rPr>
        <w:t xml:space="preserve"> </w:t>
      </w:r>
      <w:proofErr w:type="spellStart"/>
      <w:r w:rsidRPr="00CF5063">
        <w:rPr>
          <w:rFonts w:eastAsia="Calibri" w:cs="Arial"/>
          <w:sz w:val="28"/>
          <w:szCs w:val="28"/>
          <w:lang w:val="en-US" w:eastAsia="ru-RU"/>
        </w:rPr>
        <w:t>Moldovagaz</w:t>
      </w:r>
      <w:proofErr w:type="spellEnd"/>
      <w:r w:rsidRPr="00CF5063">
        <w:rPr>
          <w:rFonts w:eastAsia="Calibri" w:cs="Arial"/>
          <w:sz w:val="28"/>
          <w:szCs w:val="28"/>
          <w:lang w:eastAsia="ru-RU"/>
        </w:rPr>
        <w:t>”</w:t>
      </w:r>
      <w:r>
        <w:rPr>
          <w:rFonts w:eastAsia="Calibri" w:cs="Arial"/>
          <w:sz w:val="28"/>
          <w:szCs w:val="28"/>
          <w:lang w:eastAsia="ru-RU"/>
        </w:rPr>
        <w:t xml:space="preserve">. </w:t>
      </w:r>
      <w:r w:rsidRPr="00575442">
        <w:rPr>
          <w:sz w:val="28"/>
          <w:szCs w:val="28"/>
          <w:lang w:eastAsia="ru-RU"/>
        </w:rPr>
        <w:t xml:space="preserve">По состоянию на 1 января 2016 года, на газовом рынке существует 11 лицензированных поставщиков действующих по регулируемым тарифам, два по нерегулируемым тарифам, один оператор системы передачи (ОСП) - ООО </w:t>
      </w:r>
      <w:r w:rsidRPr="009E6381">
        <w:rPr>
          <w:rFonts w:eastAsia="Calibri" w:cs="Arial"/>
          <w:sz w:val="28"/>
          <w:szCs w:val="28"/>
          <w:lang w:eastAsia="ru-RU"/>
        </w:rPr>
        <w:t>“</w:t>
      </w:r>
      <w:proofErr w:type="spellStart"/>
      <w:r>
        <w:rPr>
          <w:rFonts w:eastAsia="Calibri" w:cs="Arial"/>
          <w:sz w:val="28"/>
          <w:szCs w:val="28"/>
          <w:lang w:val="en-US" w:eastAsia="ru-RU"/>
        </w:rPr>
        <w:t>Moldovatransgaz</w:t>
      </w:r>
      <w:proofErr w:type="spellEnd"/>
      <w:r w:rsidRPr="009E6381">
        <w:rPr>
          <w:rFonts w:eastAsia="Calibri" w:cs="Arial"/>
          <w:sz w:val="28"/>
          <w:szCs w:val="28"/>
          <w:lang w:eastAsia="ru-RU"/>
        </w:rPr>
        <w:t>”</w:t>
      </w:r>
      <w:r w:rsidRPr="00575442">
        <w:rPr>
          <w:rFonts w:eastAsia="Calibri" w:cs="Arial"/>
          <w:i/>
          <w:color w:val="000000"/>
          <w:sz w:val="28"/>
          <w:szCs w:val="28"/>
          <w:lang w:eastAsia="ru-RU"/>
        </w:rPr>
        <w:t xml:space="preserve"> </w:t>
      </w:r>
      <w:r w:rsidRPr="00575442">
        <w:rPr>
          <w:sz w:val="28"/>
          <w:szCs w:val="28"/>
          <w:lang w:eastAsia="ru-RU"/>
        </w:rPr>
        <w:t xml:space="preserve">и 23 лицензии на распределение природного газа (Приднестровские газовые предприятия не подпадают под регулирование молдавских органов власти). </w:t>
      </w:r>
    </w:p>
    <w:p w:rsidR="00642614" w:rsidRPr="008C1ADE" w:rsidRDefault="00642614" w:rsidP="00642614">
      <w:pPr>
        <w:tabs>
          <w:tab w:val="left" w:pos="0"/>
          <w:tab w:val="left" w:pos="708"/>
        </w:tabs>
        <w:rPr>
          <w:b/>
          <w:sz w:val="28"/>
          <w:szCs w:val="28"/>
          <w:lang w:eastAsia="ru-RU"/>
        </w:rPr>
      </w:pPr>
    </w:p>
    <w:p w:rsidR="00642614" w:rsidRPr="008C1ADE" w:rsidRDefault="00642614" w:rsidP="00642614">
      <w:pPr>
        <w:tabs>
          <w:tab w:val="left" w:pos="0"/>
          <w:tab w:val="left" w:pos="708"/>
        </w:tabs>
        <w:rPr>
          <w:sz w:val="28"/>
          <w:szCs w:val="28"/>
          <w:lang w:eastAsia="ru-RU"/>
        </w:rPr>
      </w:pPr>
      <w:r w:rsidRPr="00575442">
        <w:rPr>
          <w:b/>
          <w:sz w:val="28"/>
          <w:szCs w:val="28"/>
          <w:lang w:eastAsia="ru-RU"/>
        </w:rPr>
        <w:t>70.</w:t>
      </w:r>
      <w:r w:rsidRPr="00575442">
        <w:rPr>
          <w:sz w:val="28"/>
          <w:szCs w:val="28"/>
          <w:lang w:eastAsia="ru-RU"/>
        </w:rPr>
        <w:t xml:space="preserve"> В соответствии с </w:t>
      </w:r>
      <w:r w:rsidRPr="00575442">
        <w:rPr>
          <w:sz w:val="28"/>
          <w:szCs w:val="28"/>
        </w:rPr>
        <w:t xml:space="preserve">Постановлением </w:t>
      </w:r>
      <w:r>
        <w:rPr>
          <w:sz w:val="28"/>
          <w:szCs w:val="28"/>
        </w:rPr>
        <w:t>Национального агентства по регулированию в энергетике</w:t>
      </w:r>
      <w:r w:rsidRPr="00575442">
        <w:rPr>
          <w:sz w:val="28"/>
          <w:szCs w:val="28"/>
          <w:lang w:eastAsia="ru-RU"/>
        </w:rPr>
        <w:t xml:space="preserve"> № 408 от 6 апреля 2011</w:t>
      </w:r>
      <w:r>
        <w:rPr>
          <w:sz w:val="28"/>
          <w:szCs w:val="28"/>
          <w:lang w:eastAsia="ru-RU"/>
        </w:rPr>
        <w:t xml:space="preserve"> года</w:t>
      </w:r>
      <w:r w:rsidRPr="00575442">
        <w:rPr>
          <w:sz w:val="28"/>
          <w:szCs w:val="28"/>
          <w:lang w:eastAsia="ru-RU"/>
        </w:rPr>
        <w:t xml:space="preserve">, рынок природного газа в </w:t>
      </w:r>
      <w:r>
        <w:rPr>
          <w:sz w:val="28"/>
          <w:szCs w:val="28"/>
          <w:lang w:eastAsia="ru-RU"/>
        </w:rPr>
        <w:t>Республике Молдова</w:t>
      </w:r>
      <w:r w:rsidRPr="00575442">
        <w:rPr>
          <w:sz w:val="28"/>
          <w:szCs w:val="28"/>
          <w:lang w:eastAsia="ru-RU"/>
        </w:rPr>
        <w:t xml:space="preserve"> определен как неконкурентный</w:t>
      </w:r>
      <w:r>
        <w:rPr>
          <w:sz w:val="28"/>
          <w:szCs w:val="28"/>
          <w:lang w:eastAsia="ru-RU"/>
        </w:rPr>
        <w:t xml:space="preserve">, </w:t>
      </w:r>
      <w:r w:rsidRPr="00575442">
        <w:rPr>
          <w:sz w:val="28"/>
          <w:szCs w:val="28"/>
          <w:lang w:eastAsia="ru-RU"/>
        </w:rPr>
        <w:t xml:space="preserve"> из-за наличия единственного источника импорта</w:t>
      </w:r>
      <w:r>
        <w:rPr>
          <w:sz w:val="28"/>
          <w:szCs w:val="28"/>
          <w:lang w:eastAsia="ru-RU"/>
        </w:rPr>
        <w:t xml:space="preserve"> </w:t>
      </w:r>
      <w:r w:rsidRPr="00575442">
        <w:rPr>
          <w:sz w:val="28"/>
          <w:szCs w:val="28"/>
          <w:lang w:eastAsia="ru-RU"/>
        </w:rPr>
        <w:t xml:space="preserve"> импорт обеспечивается поставщиком по регулируемым тарифам – </w:t>
      </w:r>
      <w:r w:rsidRPr="00CF5063">
        <w:rPr>
          <w:rFonts w:eastAsia="Calibri" w:cs="Arial"/>
          <w:sz w:val="28"/>
          <w:szCs w:val="28"/>
          <w:lang w:eastAsia="ru-RU"/>
        </w:rPr>
        <w:t>“</w:t>
      </w:r>
      <w:proofErr w:type="spellStart"/>
      <w:r w:rsidRPr="00CF5063">
        <w:rPr>
          <w:rFonts w:eastAsia="Calibri" w:cs="Arial"/>
          <w:sz w:val="28"/>
          <w:szCs w:val="28"/>
          <w:lang w:val="en-US" w:eastAsia="ru-RU"/>
        </w:rPr>
        <w:t>Moldovagaz</w:t>
      </w:r>
      <w:proofErr w:type="spellEnd"/>
      <w:r w:rsidRPr="00CF5063">
        <w:rPr>
          <w:rFonts w:eastAsia="Calibri" w:cs="Arial"/>
          <w:sz w:val="28"/>
          <w:szCs w:val="28"/>
          <w:lang w:eastAsia="ru-RU"/>
        </w:rPr>
        <w:t>”</w:t>
      </w:r>
      <w:r w:rsidRPr="00A44692">
        <w:rPr>
          <w:rFonts w:eastAsia="Calibri" w:cs="Arial"/>
          <w:i/>
          <w:sz w:val="28"/>
          <w:szCs w:val="28"/>
          <w:lang w:eastAsia="ru-RU"/>
        </w:rPr>
        <w:t xml:space="preserve"> </w:t>
      </w:r>
      <w:r w:rsidRPr="00575442">
        <w:rPr>
          <w:sz w:val="28"/>
          <w:szCs w:val="28"/>
          <w:lang w:eastAsia="ru-RU"/>
        </w:rPr>
        <w:t>АО.</w:t>
      </w:r>
    </w:p>
    <w:p w:rsidR="00642614" w:rsidRPr="008C1ADE" w:rsidRDefault="00642614" w:rsidP="00642614">
      <w:pPr>
        <w:tabs>
          <w:tab w:val="left" w:pos="0"/>
          <w:tab w:val="left" w:pos="708"/>
        </w:tabs>
        <w:rPr>
          <w:sz w:val="28"/>
          <w:szCs w:val="28"/>
          <w:lang w:eastAsia="ru-RU"/>
        </w:rPr>
      </w:pPr>
    </w:p>
    <w:p w:rsidR="00642614" w:rsidRPr="001B3D09" w:rsidRDefault="00642614" w:rsidP="00642614">
      <w:pPr>
        <w:tabs>
          <w:tab w:val="left" w:pos="0"/>
          <w:tab w:val="left" w:pos="567"/>
        </w:tabs>
        <w:ind w:firstLine="0"/>
        <w:jc w:val="center"/>
        <w:rPr>
          <w:b/>
          <w:sz w:val="28"/>
          <w:szCs w:val="28"/>
        </w:rPr>
      </w:pPr>
      <w:bookmarkStart w:id="297" w:name="_Toc475612265"/>
      <w:bookmarkStart w:id="298" w:name="_Toc368250757"/>
      <w:r w:rsidRPr="00575442">
        <w:rPr>
          <w:b/>
          <w:sz w:val="28"/>
          <w:szCs w:val="28"/>
        </w:rPr>
        <w:t xml:space="preserve">2.2. </w:t>
      </w:r>
      <w:r>
        <w:rPr>
          <w:b/>
          <w:sz w:val="28"/>
          <w:szCs w:val="28"/>
        </w:rPr>
        <w:t xml:space="preserve">Регламентирующая </w:t>
      </w:r>
      <w:r w:rsidRPr="00575442">
        <w:rPr>
          <w:b/>
          <w:sz w:val="28"/>
          <w:szCs w:val="28"/>
        </w:rPr>
        <w:t xml:space="preserve"> база</w:t>
      </w:r>
      <w:bookmarkEnd w:id="297"/>
      <w:bookmarkEnd w:id="298"/>
    </w:p>
    <w:p w:rsidR="00642614" w:rsidRPr="001B3D09" w:rsidRDefault="00642614" w:rsidP="00642614">
      <w:pPr>
        <w:tabs>
          <w:tab w:val="left" w:pos="0"/>
          <w:tab w:val="left" w:pos="567"/>
        </w:tabs>
        <w:ind w:firstLine="0"/>
        <w:rPr>
          <w:b/>
          <w:sz w:val="28"/>
          <w:szCs w:val="28"/>
        </w:rPr>
      </w:pPr>
    </w:p>
    <w:p w:rsidR="00642614" w:rsidRPr="00575442" w:rsidRDefault="00642614" w:rsidP="00642614">
      <w:pPr>
        <w:tabs>
          <w:tab w:val="left" w:pos="708"/>
          <w:tab w:val="left" w:pos="1134"/>
        </w:tabs>
        <w:rPr>
          <w:sz w:val="28"/>
          <w:szCs w:val="28"/>
          <w:lang w:eastAsia="ru-RU"/>
        </w:rPr>
      </w:pPr>
      <w:r w:rsidRPr="00575442">
        <w:rPr>
          <w:b/>
          <w:sz w:val="28"/>
          <w:szCs w:val="28"/>
          <w:lang w:eastAsia="ru-RU"/>
        </w:rPr>
        <w:t>71.</w:t>
      </w:r>
      <w:r w:rsidRPr="00575442">
        <w:rPr>
          <w:sz w:val="28"/>
          <w:szCs w:val="28"/>
          <w:lang w:eastAsia="ru-RU"/>
        </w:rPr>
        <w:t xml:space="preserve"> Закон </w:t>
      </w:r>
      <w:r w:rsidRPr="00575442">
        <w:rPr>
          <w:sz w:val="28"/>
          <w:szCs w:val="28"/>
        </w:rPr>
        <w:t>№ 108 от 27 мая 2016</w:t>
      </w:r>
      <w:r w:rsidRPr="001B3D09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года </w:t>
      </w:r>
      <w:r w:rsidRPr="00575442">
        <w:rPr>
          <w:sz w:val="28"/>
          <w:szCs w:val="28"/>
          <w:lang w:eastAsia="ru-RU"/>
        </w:rPr>
        <w:t>о природном газе, который транспонирует Директиву 2009/73/EC</w:t>
      </w:r>
      <w:r>
        <w:rPr>
          <w:sz w:val="28"/>
          <w:szCs w:val="28"/>
          <w:lang w:eastAsia="ru-RU"/>
        </w:rPr>
        <w:t>,</w:t>
      </w:r>
      <w:r w:rsidRPr="00575442">
        <w:rPr>
          <w:sz w:val="28"/>
          <w:szCs w:val="28"/>
          <w:lang w:eastAsia="ru-RU"/>
        </w:rPr>
        <w:t xml:space="preserve"> является основным законом в газовом секторе.</w:t>
      </w:r>
    </w:p>
    <w:p w:rsidR="00642614" w:rsidRPr="00575442" w:rsidRDefault="00642614" w:rsidP="00642614">
      <w:pPr>
        <w:tabs>
          <w:tab w:val="left" w:pos="708"/>
          <w:tab w:val="left" w:pos="1134"/>
        </w:tabs>
        <w:rPr>
          <w:sz w:val="28"/>
          <w:szCs w:val="28"/>
          <w:lang w:eastAsia="ru-RU"/>
        </w:rPr>
      </w:pPr>
      <w:r w:rsidRPr="00575442">
        <w:rPr>
          <w:sz w:val="28"/>
          <w:szCs w:val="28"/>
          <w:lang w:eastAsia="ru-RU"/>
        </w:rPr>
        <w:t xml:space="preserve">В дополнение, есть несколько постановлений </w:t>
      </w:r>
      <w:r>
        <w:rPr>
          <w:sz w:val="28"/>
          <w:szCs w:val="28"/>
        </w:rPr>
        <w:t>Национального агентства по регулированию в энергетике</w:t>
      </w:r>
      <w:r w:rsidRPr="00575442">
        <w:rPr>
          <w:sz w:val="28"/>
          <w:szCs w:val="28"/>
          <w:lang w:eastAsia="ru-RU"/>
        </w:rPr>
        <w:t xml:space="preserve"> в сфере природного газа:</w:t>
      </w:r>
    </w:p>
    <w:p w:rsidR="00642614" w:rsidRPr="00575442" w:rsidRDefault="00642614" w:rsidP="00642614">
      <w:pPr>
        <w:tabs>
          <w:tab w:val="left" w:pos="567"/>
          <w:tab w:val="left" w:pos="1134"/>
        </w:tabs>
        <w:jc w:val="left"/>
        <w:rPr>
          <w:rFonts w:eastAsia="Calibri" w:cs="Arial"/>
          <w:sz w:val="28"/>
          <w:szCs w:val="28"/>
          <w:lang w:eastAsia="ru-RU"/>
        </w:rPr>
      </w:pPr>
      <w:r>
        <w:rPr>
          <w:rFonts w:eastAsia="Calibri" w:cs="Arial"/>
          <w:sz w:val="28"/>
          <w:szCs w:val="28"/>
          <w:lang w:eastAsia="ru-RU"/>
        </w:rPr>
        <w:t xml:space="preserve">1) </w:t>
      </w:r>
      <w:r w:rsidRPr="00575442">
        <w:rPr>
          <w:rFonts w:eastAsia="Calibri" w:cs="Arial"/>
          <w:sz w:val="28"/>
          <w:szCs w:val="28"/>
          <w:lang w:eastAsia="ru-RU"/>
        </w:rPr>
        <w:t>Правила рынка природного газа;</w:t>
      </w:r>
    </w:p>
    <w:p w:rsidR="00642614" w:rsidRPr="00575442" w:rsidRDefault="00642614" w:rsidP="00642614">
      <w:pPr>
        <w:tabs>
          <w:tab w:val="left" w:pos="567"/>
          <w:tab w:val="left" w:pos="1134"/>
        </w:tabs>
        <w:ind w:left="709" w:firstLine="0"/>
        <w:jc w:val="left"/>
        <w:rPr>
          <w:rFonts w:eastAsia="Calibri" w:cs="Arial"/>
          <w:sz w:val="28"/>
          <w:szCs w:val="28"/>
          <w:lang w:eastAsia="ru-RU"/>
        </w:rPr>
      </w:pPr>
      <w:r>
        <w:rPr>
          <w:rFonts w:eastAsia="Calibri" w:cs="Arial"/>
          <w:sz w:val="28"/>
          <w:szCs w:val="28"/>
          <w:lang w:eastAsia="ru-RU"/>
        </w:rPr>
        <w:t xml:space="preserve">2) </w:t>
      </w:r>
      <w:r w:rsidRPr="00575442">
        <w:rPr>
          <w:rFonts w:eastAsia="Calibri" w:cs="Arial"/>
          <w:sz w:val="28"/>
          <w:szCs w:val="28"/>
          <w:lang w:eastAsia="ru-RU"/>
        </w:rPr>
        <w:t>Положение о поставке и использовании природного газа;</w:t>
      </w:r>
    </w:p>
    <w:p w:rsidR="00642614" w:rsidRPr="00575442" w:rsidRDefault="00642614" w:rsidP="00642614">
      <w:pPr>
        <w:tabs>
          <w:tab w:val="left" w:pos="567"/>
          <w:tab w:val="left" w:pos="1134"/>
        </w:tabs>
        <w:ind w:left="709" w:firstLine="0"/>
        <w:jc w:val="left"/>
        <w:rPr>
          <w:rFonts w:eastAsia="Calibri" w:cs="Arial"/>
          <w:sz w:val="28"/>
          <w:szCs w:val="28"/>
          <w:lang w:eastAsia="ru-RU"/>
        </w:rPr>
      </w:pPr>
      <w:r>
        <w:rPr>
          <w:rFonts w:eastAsia="Calibri" w:cs="Arial"/>
          <w:sz w:val="28"/>
          <w:szCs w:val="28"/>
          <w:lang w:eastAsia="ru-RU"/>
        </w:rPr>
        <w:t xml:space="preserve">3) </w:t>
      </w:r>
      <w:r w:rsidRPr="00575442">
        <w:rPr>
          <w:rFonts w:eastAsia="Calibri" w:cs="Arial"/>
          <w:sz w:val="28"/>
          <w:szCs w:val="28"/>
          <w:lang w:eastAsia="ru-RU"/>
        </w:rPr>
        <w:t>Положение об измерении природного газа для коммерческих целей;</w:t>
      </w:r>
    </w:p>
    <w:p w:rsidR="00642614" w:rsidRPr="00575442" w:rsidRDefault="00642614" w:rsidP="00642614">
      <w:pPr>
        <w:tabs>
          <w:tab w:val="left" w:pos="567"/>
          <w:tab w:val="left" w:pos="1134"/>
        </w:tabs>
        <w:ind w:left="709" w:firstLine="0"/>
        <w:jc w:val="left"/>
        <w:rPr>
          <w:rFonts w:eastAsia="Calibri" w:cs="Arial"/>
          <w:sz w:val="28"/>
          <w:szCs w:val="28"/>
          <w:lang w:eastAsia="ru-RU"/>
        </w:rPr>
      </w:pPr>
      <w:r>
        <w:rPr>
          <w:rFonts w:eastAsia="Calibri" w:cs="Arial"/>
          <w:sz w:val="28"/>
          <w:szCs w:val="28"/>
          <w:lang w:eastAsia="ru-RU"/>
        </w:rPr>
        <w:t xml:space="preserve">4) </w:t>
      </w:r>
      <w:r w:rsidRPr="00575442">
        <w:rPr>
          <w:rFonts w:eastAsia="Calibri" w:cs="Arial"/>
          <w:sz w:val="28"/>
          <w:szCs w:val="28"/>
          <w:lang w:eastAsia="ru-RU"/>
        </w:rPr>
        <w:t>Положение о расширении сети природного газа;</w:t>
      </w:r>
    </w:p>
    <w:p w:rsidR="00642614" w:rsidRPr="00575442" w:rsidRDefault="00642614" w:rsidP="00642614">
      <w:pPr>
        <w:tabs>
          <w:tab w:val="left" w:pos="567"/>
          <w:tab w:val="left" w:pos="1134"/>
        </w:tabs>
        <w:ind w:left="709" w:firstLine="0"/>
        <w:jc w:val="left"/>
        <w:rPr>
          <w:rFonts w:eastAsia="Calibri" w:cs="Arial"/>
          <w:sz w:val="28"/>
          <w:szCs w:val="28"/>
          <w:lang w:eastAsia="ru-RU"/>
        </w:rPr>
      </w:pPr>
      <w:r>
        <w:rPr>
          <w:rFonts w:eastAsia="Calibri" w:cs="Arial"/>
          <w:sz w:val="28"/>
          <w:szCs w:val="28"/>
          <w:lang w:eastAsia="ru-RU"/>
        </w:rPr>
        <w:t xml:space="preserve">5) </w:t>
      </w:r>
      <w:r w:rsidRPr="00575442">
        <w:rPr>
          <w:rFonts w:eastAsia="Calibri" w:cs="Arial"/>
          <w:sz w:val="28"/>
          <w:szCs w:val="28"/>
          <w:lang w:eastAsia="ru-RU"/>
        </w:rPr>
        <w:t>Технические нормы сетей передач/транспортировки газа;</w:t>
      </w:r>
    </w:p>
    <w:p w:rsidR="00642614" w:rsidRPr="00575442" w:rsidRDefault="00642614" w:rsidP="00642614">
      <w:pPr>
        <w:tabs>
          <w:tab w:val="left" w:pos="567"/>
          <w:tab w:val="left" w:pos="1134"/>
        </w:tabs>
        <w:ind w:left="709" w:firstLine="0"/>
        <w:jc w:val="left"/>
        <w:rPr>
          <w:rFonts w:eastAsia="Calibri" w:cs="Arial"/>
          <w:sz w:val="28"/>
          <w:szCs w:val="28"/>
          <w:lang w:eastAsia="ru-RU"/>
        </w:rPr>
      </w:pPr>
      <w:r>
        <w:rPr>
          <w:rFonts w:eastAsia="Calibri" w:cs="Arial"/>
          <w:sz w:val="28"/>
          <w:szCs w:val="28"/>
          <w:lang w:eastAsia="ru-RU"/>
        </w:rPr>
        <w:t xml:space="preserve">6) </w:t>
      </w:r>
      <w:r w:rsidRPr="00575442">
        <w:rPr>
          <w:rFonts w:eastAsia="Calibri" w:cs="Arial"/>
          <w:sz w:val="28"/>
          <w:szCs w:val="28"/>
          <w:lang w:eastAsia="ru-RU"/>
        </w:rPr>
        <w:t>Технические нормы распределительных газовых сетей;</w:t>
      </w:r>
    </w:p>
    <w:p w:rsidR="00642614" w:rsidRPr="00575442" w:rsidRDefault="00642614" w:rsidP="00642614">
      <w:pPr>
        <w:tabs>
          <w:tab w:val="left" w:pos="567"/>
          <w:tab w:val="left" w:pos="1134"/>
        </w:tabs>
        <w:jc w:val="left"/>
        <w:rPr>
          <w:rFonts w:eastAsia="Calibri" w:cs="Arial"/>
          <w:sz w:val="28"/>
          <w:szCs w:val="28"/>
          <w:lang w:eastAsia="ru-RU"/>
        </w:rPr>
      </w:pPr>
      <w:r>
        <w:rPr>
          <w:rFonts w:eastAsia="Calibri" w:cs="Arial"/>
          <w:sz w:val="28"/>
          <w:szCs w:val="28"/>
          <w:lang w:eastAsia="ru-RU"/>
        </w:rPr>
        <w:t xml:space="preserve">7) </w:t>
      </w:r>
      <w:r w:rsidRPr="00575442">
        <w:rPr>
          <w:rFonts w:eastAsia="Calibri" w:cs="Arial"/>
          <w:sz w:val="28"/>
          <w:szCs w:val="28"/>
          <w:lang w:eastAsia="ru-RU"/>
        </w:rPr>
        <w:t>Методология расчета и применения  тарифов на природный газ;</w:t>
      </w:r>
    </w:p>
    <w:p w:rsidR="00642614" w:rsidRPr="00575442" w:rsidRDefault="00642614" w:rsidP="00642614">
      <w:pPr>
        <w:tabs>
          <w:tab w:val="left" w:pos="567"/>
          <w:tab w:val="left" w:pos="1134"/>
        </w:tabs>
        <w:ind w:left="709" w:firstLine="0"/>
        <w:jc w:val="left"/>
        <w:rPr>
          <w:rFonts w:eastAsia="Calibri" w:cs="Arial"/>
          <w:sz w:val="28"/>
          <w:szCs w:val="28"/>
          <w:lang w:eastAsia="ru-RU"/>
        </w:rPr>
      </w:pPr>
      <w:r>
        <w:rPr>
          <w:rFonts w:eastAsia="Calibri" w:cs="Arial"/>
          <w:sz w:val="28"/>
          <w:szCs w:val="28"/>
          <w:lang w:eastAsia="ru-RU"/>
        </w:rPr>
        <w:t xml:space="preserve">8) </w:t>
      </w:r>
      <w:r w:rsidRPr="00575442">
        <w:rPr>
          <w:rFonts w:eastAsia="Calibri" w:cs="Arial"/>
          <w:sz w:val="28"/>
          <w:szCs w:val="28"/>
          <w:lang w:eastAsia="ru-RU"/>
        </w:rPr>
        <w:t>Методологии расчета потерь природного газа в сетях передачи и распределения</w:t>
      </w:r>
      <w:r>
        <w:rPr>
          <w:rFonts w:eastAsia="Calibri" w:cs="Arial"/>
          <w:sz w:val="28"/>
          <w:szCs w:val="28"/>
          <w:lang w:eastAsia="ru-RU"/>
        </w:rPr>
        <w:t xml:space="preserve"> </w:t>
      </w:r>
      <w:r w:rsidRPr="00575442">
        <w:rPr>
          <w:rFonts w:eastAsia="Calibri" w:cs="Arial"/>
          <w:sz w:val="28"/>
          <w:szCs w:val="28"/>
          <w:lang w:eastAsia="ru-RU"/>
        </w:rPr>
        <w:t xml:space="preserve"> и т.д.</w:t>
      </w:r>
    </w:p>
    <w:p w:rsidR="00642614" w:rsidRPr="00575442" w:rsidRDefault="00642614" w:rsidP="00642614">
      <w:pPr>
        <w:tabs>
          <w:tab w:val="left" w:pos="567"/>
          <w:tab w:val="left" w:pos="1134"/>
        </w:tabs>
        <w:ind w:left="709" w:firstLine="0"/>
        <w:jc w:val="left"/>
        <w:rPr>
          <w:rFonts w:eastAsia="Calibri" w:cs="Arial"/>
          <w:sz w:val="28"/>
          <w:szCs w:val="28"/>
          <w:lang w:eastAsia="ru-RU"/>
        </w:rPr>
      </w:pPr>
    </w:p>
    <w:p w:rsidR="00642614" w:rsidRPr="008C1ADE" w:rsidRDefault="00642614" w:rsidP="00642614">
      <w:pPr>
        <w:tabs>
          <w:tab w:val="left" w:pos="0"/>
          <w:tab w:val="left" w:pos="567"/>
        </w:tabs>
        <w:ind w:firstLine="0"/>
        <w:jc w:val="center"/>
        <w:rPr>
          <w:b/>
          <w:sz w:val="28"/>
          <w:szCs w:val="28"/>
        </w:rPr>
      </w:pPr>
      <w:bookmarkStart w:id="299" w:name="_Toc475612266"/>
      <w:bookmarkStart w:id="300" w:name="_Toc368250758"/>
      <w:r w:rsidRPr="00575442">
        <w:rPr>
          <w:b/>
          <w:sz w:val="28"/>
          <w:szCs w:val="28"/>
        </w:rPr>
        <w:t>2.3. Диверсификация источников и</w:t>
      </w:r>
      <w:bookmarkEnd w:id="299"/>
      <w:bookmarkEnd w:id="300"/>
      <w:r w:rsidRPr="00575442">
        <w:rPr>
          <w:b/>
          <w:sz w:val="28"/>
          <w:szCs w:val="28"/>
        </w:rPr>
        <w:t xml:space="preserve"> сетей поставки газа</w:t>
      </w:r>
    </w:p>
    <w:p w:rsidR="00642614" w:rsidRPr="008C1ADE" w:rsidRDefault="00642614" w:rsidP="00642614">
      <w:pPr>
        <w:tabs>
          <w:tab w:val="left" w:pos="0"/>
          <w:tab w:val="left" w:pos="567"/>
        </w:tabs>
        <w:ind w:firstLine="0"/>
        <w:jc w:val="center"/>
        <w:rPr>
          <w:b/>
          <w:sz w:val="28"/>
          <w:szCs w:val="28"/>
        </w:rPr>
      </w:pPr>
    </w:p>
    <w:p w:rsidR="00642614" w:rsidRPr="008C1ADE" w:rsidRDefault="00642614" w:rsidP="00642614">
      <w:pPr>
        <w:tabs>
          <w:tab w:val="left" w:pos="0"/>
          <w:tab w:val="left" w:pos="708"/>
        </w:tabs>
        <w:rPr>
          <w:sz w:val="28"/>
          <w:szCs w:val="28"/>
          <w:lang w:eastAsia="ru-RU"/>
        </w:rPr>
      </w:pPr>
      <w:r w:rsidRPr="00575442">
        <w:rPr>
          <w:b/>
          <w:sz w:val="28"/>
          <w:szCs w:val="28"/>
          <w:lang w:eastAsia="ru-RU"/>
        </w:rPr>
        <w:t>72.</w:t>
      </w:r>
      <w:r w:rsidRPr="00575442">
        <w:rPr>
          <w:sz w:val="28"/>
          <w:szCs w:val="28"/>
          <w:lang w:eastAsia="ru-RU"/>
        </w:rPr>
        <w:t xml:space="preserve"> Существует весьма слабая диверсификация поставок первичной энергии в </w:t>
      </w:r>
      <w:r>
        <w:rPr>
          <w:sz w:val="28"/>
          <w:szCs w:val="28"/>
          <w:lang w:eastAsia="ru-RU"/>
        </w:rPr>
        <w:t>Республике Молдова</w:t>
      </w:r>
      <w:r w:rsidRPr="00575442">
        <w:rPr>
          <w:sz w:val="28"/>
          <w:szCs w:val="28"/>
          <w:lang w:eastAsia="ru-RU"/>
        </w:rPr>
        <w:t xml:space="preserve">, так как природный газ составляет более </w:t>
      </w:r>
      <w:r>
        <w:rPr>
          <w:sz w:val="28"/>
          <w:szCs w:val="28"/>
          <w:lang w:eastAsia="ru-RU"/>
        </w:rPr>
        <w:t xml:space="preserve"> </w:t>
      </w:r>
      <w:r w:rsidRPr="00575442">
        <w:rPr>
          <w:sz w:val="28"/>
          <w:szCs w:val="28"/>
          <w:lang w:eastAsia="ru-RU"/>
        </w:rPr>
        <w:t xml:space="preserve"> </w:t>
      </w:r>
      <w:r w:rsidRPr="00575442">
        <w:rPr>
          <w:sz w:val="28"/>
          <w:szCs w:val="28"/>
          <w:lang w:eastAsia="ru-RU"/>
        </w:rPr>
        <w:lastRenderedPageBreak/>
        <w:t>34</w:t>
      </w:r>
      <w:r>
        <w:rPr>
          <w:sz w:val="28"/>
          <w:szCs w:val="28"/>
          <w:lang w:eastAsia="ru-RU"/>
        </w:rPr>
        <w:t>,</w:t>
      </w:r>
      <w:r w:rsidRPr="00575442">
        <w:rPr>
          <w:sz w:val="28"/>
          <w:szCs w:val="28"/>
          <w:lang w:eastAsia="ru-RU"/>
        </w:rPr>
        <w:t xml:space="preserve">7% общей поставки первичной энергии на основную территорию. Газ поставляется преимущественно из России (в 2015 году 1007,4 </w:t>
      </w:r>
      <w:r w:rsidRPr="00575442">
        <w:rPr>
          <w:bCs/>
          <w:sz w:val="28"/>
          <w:szCs w:val="28"/>
          <w:lang w:eastAsia="ar-SA"/>
        </w:rPr>
        <w:t>млн.</w:t>
      </w:r>
      <w:r w:rsidRPr="00575442">
        <w:rPr>
          <w:sz w:val="28"/>
          <w:szCs w:val="28"/>
          <w:lang w:eastAsia="ru-RU"/>
        </w:rPr>
        <w:t xml:space="preserve"> м</w:t>
      </w:r>
      <w:r w:rsidRPr="001B3D09">
        <w:rPr>
          <w:sz w:val="28"/>
          <w:szCs w:val="28"/>
          <w:vertAlign w:val="superscript"/>
          <w:lang w:eastAsia="ru-RU"/>
        </w:rPr>
        <w:t>3</w:t>
      </w:r>
      <w:r>
        <w:rPr>
          <w:sz w:val="28"/>
          <w:szCs w:val="28"/>
          <w:lang w:eastAsia="ru-RU"/>
        </w:rPr>
        <w:t>, и</w:t>
      </w:r>
      <w:r w:rsidRPr="00575442">
        <w:rPr>
          <w:sz w:val="28"/>
          <w:szCs w:val="28"/>
          <w:lang w:eastAsia="ru-RU"/>
        </w:rPr>
        <w:t xml:space="preserve">ли 99,9% </w:t>
      </w:r>
      <w:r>
        <w:rPr>
          <w:sz w:val="28"/>
          <w:szCs w:val="28"/>
          <w:lang w:eastAsia="ru-RU"/>
        </w:rPr>
        <w:t xml:space="preserve"> </w:t>
      </w:r>
      <w:r w:rsidRPr="00575442">
        <w:rPr>
          <w:sz w:val="28"/>
          <w:szCs w:val="28"/>
          <w:lang w:eastAsia="ru-RU"/>
        </w:rPr>
        <w:t xml:space="preserve"> общего количества) и только 0,1% (1,1 млн. м</w:t>
      </w:r>
      <w:r w:rsidRPr="001B3D09">
        <w:rPr>
          <w:sz w:val="28"/>
          <w:szCs w:val="28"/>
          <w:vertAlign w:val="superscript"/>
          <w:lang w:eastAsia="ru-RU"/>
        </w:rPr>
        <w:t>3</w:t>
      </w:r>
      <w:r w:rsidRPr="00575442">
        <w:rPr>
          <w:sz w:val="28"/>
          <w:szCs w:val="28"/>
          <w:lang w:eastAsia="ru-RU"/>
        </w:rPr>
        <w:t>) газа импортируется из Румыни</w:t>
      </w:r>
      <w:r>
        <w:rPr>
          <w:sz w:val="28"/>
          <w:szCs w:val="28"/>
          <w:lang w:eastAsia="ru-RU"/>
        </w:rPr>
        <w:t>и</w:t>
      </w:r>
      <w:r w:rsidRPr="00575442">
        <w:rPr>
          <w:sz w:val="28"/>
          <w:szCs w:val="28"/>
          <w:lang w:eastAsia="ru-RU"/>
        </w:rPr>
        <w:t xml:space="preserve"> через новый трубопровод межсистемного соединения Яссы – </w:t>
      </w:r>
      <w:proofErr w:type="spellStart"/>
      <w:r w:rsidRPr="00575442">
        <w:rPr>
          <w:sz w:val="28"/>
          <w:szCs w:val="28"/>
          <w:lang w:eastAsia="ru-RU"/>
        </w:rPr>
        <w:t>Унген</w:t>
      </w:r>
      <w:r>
        <w:rPr>
          <w:sz w:val="28"/>
          <w:szCs w:val="28"/>
          <w:lang w:eastAsia="ru-RU"/>
        </w:rPr>
        <w:t>ь</w:t>
      </w:r>
      <w:proofErr w:type="spellEnd"/>
      <w:r w:rsidRPr="00575442">
        <w:rPr>
          <w:sz w:val="28"/>
          <w:szCs w:val="28"/>
          <w:lang w:eastAsia="ru-RU"/>
        </w:rPr>
        <w:t>, запущенный в эксплуатацию в 2014 году.</w:t>
      </w:r>
    </w:p>
    <w:p w:rsidR="00642614" w:rsidRPr="008C1ADE" w:rsidRDefault="00642614" w:rsidP="00642614">
      <w:pPr>
        <w:tabs>
          <w:tab w:val="left" w:pos="0"/>
          <w:tab w:val="left" w:pos="708"/>
        </w:tabs>
        <w:rPr>
          <w:sz w:val="28"/>
          <w:szCs w:val="28"/>
          <w:lang w:eastAsia="ru-RU"/>
        </w:rPr>
      </w:pPr>
    </w:p>
    <w:p w:rsidR="00642614" w:rsidRPr="00575442" w:rsidRDefault="00642614" w:rsidP="00642614">
      <w:pPr>
        <w:tabs>
          <w:tab w:val="left" w:pos="0"/>
          <w:tab w:val="left" w:pos="708"/>
        </w:tabs>
        <w:rPr>
          <w:sz w:val="28"/>
          <w:szCs w:val="28"/>
          <w:lang w:eastAsia="ru-RU"/>
        </w:rPr>
      </w:pPr>
      <w:r w:rsidRPr="00575442">
        <w:rPr>
          <w:b/>
          <w:sz w:val="28"/>
          <w:szCs w:val="28"/>
          <w:lang w:eastAsia="ru-RU"/>
        </w:rPr>
        <w:t>73.</w:t>
      </w:r>
      <w:r w:rsidRPr="00575442">
        <w:rPr>
          <w:sz w:val="28"/>
          <w:szCs w:val="28"/>
          <w:lang w:eastAsia="ru-RU"/>
        </w:rPr>
        <w:t xml:space="preserve"> Молдова является важной транзитной страной для российского природного газа, находясь на пути из Украины в Румынию, Болгарию и Турцию, включая ответвления в Грецию и БЮР Македония. Общая протяженность трех транзитных трубопроводов Молдовы составляет 247 км (ООО </w:t>
      </w:r>
      <w:r w:rsidRPr="009E6381">
        <w:rPr>
          <w:rFonts w:eastAsia="Calibri" w:cs="Arial"/>
          <w:sz w:val="28"/>
          <w:szCs w:val="28"/>
          <w:lang w:eastAsia="ru-RU"/>
        </w:rPr>
        <w:t>“</w:t>
      </w:r>
      <w:proofErr w:type="spellStart"/>
      <w:r>
        <w:rPr>
          <w:rFonts w:eastAsia="Calibri" w:cs="Arial"/>
          <w:sz w:val="28"/>
          <w:szCs w:val="28"/>
          <w:lang w:val="en-US" w:eastAsia="ru-RU"/>
        </w:rPr>
        <w:t>Moldovatransgaz</w:t>
      </w:r>
      <w:proofErr w:type="spellEnd"/>
      <w:r w:rsidRPr="009E6381">
        <w:rPr>
          <w:rFonts w:eastAsia="Calibri" w:cs="Arial"/>
          <w:sz w:val="28"/>
          <w:szCs w:val="28"/>
          <w:lang w:eastAsia="ru-RU"/>
        </w:rPr>
        <w:t>”</w:t>
      </w:r>
      <w:r w:rsidRPr="00575442">
        <w:rPr>
          <w:sz w:val="28"/>
          <w:szCs w:val="28"/>
          <w:lang w:eastAsia="ru-RU"/>
        </w:rPr>
        <w:t>) с общей пропускной способностью в 34</w:t>
      </w:r>
      <w:r>
        <w:rPr>
          <w:sz w:val="28"/>
          <w:szCs w:val="28"/>
          <w:lang w:eastAsia="ru-RU"/>
        </w:rPr>
        <w:t>,</w:t>
      </w:r>
      <w:r w:rsidRPr="00575442">
        <w:rPr>
          <w:sz w:val="28"/>
          <w:szCs w:val="28"/>
          <w:lang w:eastAsia="ru-RU"/>
        </w:rPr>
        <w:t>6 млрд. м</w:t>
      </w:r>
      <w:r w:rsidRPr="001B3D09">
        <w:rPr>
          <w:sz w:val="28"/>
          <w:szCs w:val="28"/>
          <w:vertAlign w:val="superscript"/>
          <w:lang w:eastAsia="ru-RU"/>
        </w:rPr>
        <w:t>3</w:t>
      </w:r>
      <w:r w:rsidRPr="00575442">
        <w:rPr>
          <w:sz w:val="28"/>
          <w:szCs w:val="28"/>
          <w:lang w:eastAsia="ru-RU"/>
        </w:rPr>
        <w:t xml:space="preserve"> в год.</w:t>
      </w:r>
    </w:p>
    <w:p w:rsidR="00642614" w:rsidRPr="00575442" w:rsidRDefault="00642614" w:rsidP="00642614">
      <w:pPr>
        <w:tabs>
          <w:tab w:val="left" w:pos="0"/>
          <w:tab w:val="left" w:pos="708"/>
        </w:tabs>
        <w:rPr>
          <w:sz w:val="28"/>
          <w:szCs w:val="28"/>
          <w:lang w:eastAsia="ru-RU"/>
        </w:rPr>
      </w:pPr>
      <w:r w:rsidRPr="00575442">
        <w:rPr>
          <w:sz w:val="28"/>
          <w:szCs w:val="28"/>
          <w:lang w:eastAsia="ru-RU"/>
        </w:rPr>
        <w:t xml:space="preserve">Другой трубопровод межсистемного соединения с Украиной в северной части страны проходит через Молдову и соединяет две части Украинской сети. Этот трубопровод, </w:t>
      </w:r>
      <w:r>
        <w:rPr>
          <w:sz w:val="28"/>
          <w:szCs w:val="28"/>
          <w:lang w:eastAsia="ru-RU"/>
        </w:rPr>
        <w:t xml:space="preserve">с  пропускной способностью в  9,1 млрд. </w:t>
      </w:r>
      <w:r w:rsidRPr="00575442">
        <w:rPr>
          <w:sz w:val="28"/>
          <w:szCs w:val="28"/>
          <w:lang w:eastAsia="ru-RU"/>
        </w:rPr>
        <w:t>м</w:t>
      </w:r>
      <w:r w:rsidRPr="001B3D09">
        <w:rPr>
          <w:sz w:val="28"/>
          <w:szCs w:val="28"/>
          <w:vertAlign w:val="superscript"/>
          <w:lang w:eastAsia="ru-RU"/>
        </w:rPr>
        <w:t>3</w:t>
      </w:r>
      <w:r w:rsidRPr="00575442">
        <w:rPr>
          <w:sz w:val="28"/>
          <w:szCs w:val="28"/>
          <w:lang w:eastAsia="ru-RU"/>
        </w:rPr>
        <w:t xml:space="preserve"> в год, играет важную роль в </w:t>
      </w:r>
      <w:r>
        <w:rPr>
          <w:sz w:val="28"/>
          <w:szCs w:val="28"/>
          <w:lang w:eastAsia="ru-RU"/>
        </w:rPr>
        <w:t>э</w:t>
      </w:r>
      <w:r w:rsidRPr="00575442">
        <w:rPr>
          <w:sz w:val="28"/>
          <w:szCs w:val="28"/>
          <w:lang w:eastAsia="ru-RU"/>
        </w:rPr>
        <w:t xml:space="preserve">нергетической безопасности Молдовы, так как соединяет с хранилищем </w:t>
      </w:r>
      <w:proofErr w:type="spellStart"/>
      <w:r w:rsidRPr="00575442">
        <w:rPr>
          <w:sz w:val="28"/>
          <w:szCs w:val="28"/>
          <w:lang w:eastAsia="ru-RU"/>
        </w:rPr>
        <w:t>Богородчаны</w:t>
      </w:r>
      <w:proofErr w:type="spellEnd"/>
      <w:r w:rsidRPr="00575442">
        <w:rPr>
          <w:sz w:val="28"/>
          <w:szCs w:val="28"/>
          <w:lang w:eastAsia="ru-RU"/>
        </w:rPr>
        <w:t xml:space="preserve"> в Украине.</w:t>
      </w:r>
    </w:p>
    <w:p w:rsidR="00642614" w:rsidRPr="008C1ADE" w:rsidRDefault="00642614" w:rsidP="00642614">
      <w:pPr>
        <w:tabs>
          <w:tab w:val="left" w:pos="0"/>
          <w:tab w:val="left" w:pos="708"/>
        </w:tabs>
        <w:rPr>
          <w:b/>
          <w:sz w:val="28"/>
          <w:szCs w:val="28"/>
          <w:lang w:eastAsia="ru-RU"/>
        </w:rPr>
      </w:pPr>
    </w:p>
    <w:p w:rsidR="00642614" w:rsidRPr="00575442" w:rsidRDefault="00642614" w:rsidP="00642614">
      <w:pPr>
        <w:tabs>
          <w:tab w:val="left" w:pos="0"/>
          <w:tab w:val="left" w:pos="708"/>
        </w:tabs>
        <w:rPr>
          <w:sz w:val="28"/>
          <w:szCs w:val="28"/>
          <w:lang w:eastAsia="ru-RU"/>
        </w:rPr>
      </w:pPr>
      <w:r w:rsidRPr="00575442">
        <w:rPr>
          <w:b/>
          <w:sz w:val="28"/>
          <w:szCs w:val="28"/>
          <w:lang w:eastAsia="ru-RU"/>
        </w:rPr>
        <w:t>74.</w:t>
      </w:r>
      <w:r w:rsidRPr="00575442">
        <w:rPr>
          <w:sz w:val="28"/>
          <w:szCs w:val="28"/>
          <w:lang w:eastAsia="ru-RU"/>
        </w:rPr>
        <w:t xml:space="preserve"> На практике, степень использования мощностей всех трансграничных трубопроводов составляет только около 45</w:t>
      </w:r>
      <w:r>
        <w:rPr>
          <w:sz w:val="28"/>
          <w:szCs w:val="28"/>
          <w:lang w:eastAsia="ru-RU"/>
        </w:rPr>
        <w:t>-</w:t>
      </w:r>
      <w:r w:rsidRPr="00575442">
        <w:rPr>
          <w:sz w:val="28"/>
          <w:szCs w:val="28"/>
          <w:lang w:eastAsia="ru-RU"/>
        </w:rPr>
        <w:t>55%, около 20 млрд. м</w:t>
      </w:r>
      <w:r w:rsidRPr="001B3D09">
        <w:rPr>
          <w:sz w:val="28"/>
          <w:szCs w:val="28"/>
          <w:vertAlign w:val="superscript"/>
          <w:lang w:eastAsia="ru-RU"/>
        </w:rPr>
        <w:t>3</w:t>
      </w:r>
      <w:r w:rsidRPr="00575442">
        <w:rPr>
          <w:sz w:val="28"/>
          <w:szCs w:val="28"/>
          <w:lang w:eastAsia="ru-RU"/>
        </w:rPr>
        <w:t xml:space="preserve"> в год природного газа проходит транзитом через южный маршрут и 1</w:t>
      </w:r>
      <w:r>
        <w:rPr>
          <w:sz w:val="28"/>
          <w:szCs w:val="28"/>
          <w:lang w:eastAsia="ru-RU"/>
        </w:rPr>
        <w:t>,</w:t>
      </w:r>
      <w:r w:rsidRPr="00575442">
        <w:rPr>
          <w:sz w:val="28"/>
          <w:szCs w:val="28"/>
          <w:lang w:eastAsia="ru-RU"/>
        </w:rPr>
        <w:t>3</w:t>
      </w:r>
      <w:r>
        <w:rPr>
          <w:sz w:val="28"/>
          <w:szCs w:val="28"/>
          <w:lang w:eastAsia="ru-RU"/>
        </w:rPr>
        <w:t>-</w:t>
      </w:r>
      <w:r w:rsidRPr="00575442">
        <w:rPr>
          <w:sz w:val="28"/>
          <w:szCs w:val="28"/>
          <w:lang w:eastAsia="ru-RU"/>
        </w:rPr>
        <w:t xml:space="preserve">2 млрд. </w:t>
      </w:r>
      <w:r>
        <w:rPr>
          <w:sz w:val="28"/>
          <w:szCs w:val="28"/>
          <w:lang w:eastAsia="ru-RU"/>
        </w:rPr>
        <w:t xml:space="preserve"> </w:t>
      </w:r>
      <w:r w:rsidRPr="00575442">
        <w:rPr>
          <w:sz w:val="28"/>
          <w:szCs w:val="28"/>
          <w:lang w:eastAsia="ru-RU"/>
        </w:rPr>
        <w:t>м</w:t>
      </w:r>
      <w:r w:rsidRPr="001B3D09">
        <w:rPr>
          <w:sz w:val="28"/>
          <w:szCs w:val="28"/>
          <w:vertAlign w:val="superscript"/>
          <w:lang w:eastAsia="ru-RU"/>
        </w:rPr>
        <w:t>3</w:t>
      </w:r>
      <w:r w:rsidRPr="00575442">
        <w:rPr>
          <w:sz w:val="28"/>
          <w:szCs w:val="28"/>
          <w:lang w:eastAsia="ru-RU"/>
        </w:rPr>
        <w:t xml:space="preserve"> в год</w:t>
      </w:r>
      <w:r>
        <w:rPr>
          <w:sz w:val="28"/>
          <w:szCs w:val="28"/>
          <w:lang w:eastAsia="ru-RU"/>
        </w:rPr>
        <w:t xml:space="preserve"> – </w:t>
      </w:r>
      <w:r w:rsidRPr="00575442">
        <w:rPr>
          <w:sz w:val="28"/>
          <w:szCs w:val="28"/>
          <w:lang w:eastAsia="ru-RU"/>
        </w:rPr>
        <w:t xml:space="preserve"> через северный маршрут. </w:t>
      </w:r>
    </w:p>
    <w:p w:rsidR="00642614" w:rsidRPr="00575442" w:rsidRDefault="00642614" w:rsidP="00642614">
      <w:pPr>
        <w:tabs>
          <w:tab w:val="left" w:pos="0"/>
          <w:tab w:val="num" w:pos="720"/>
        </w:tabs>
        <w:rPr>
          <w:sz w:val="28"/>
          <w:szCs w:val="28"/>
          <w:lang w:eastAsia="ru-RU"/>
        </w:rPr>
      </w:pPr>
      <w:r w:rsidRPr="00575442">
        <w:rPr>
          <w:sz w:val="28"/>
          <w:szCs w:val="28"/>
          <w:lang w:eastAsia="ru-RU"/>
        </w:rPr>
        <w:t>Национальная сеть в целом используется только частично. Внутренняя сеть передачи тянется на более чем 1,550 км. В Молдове нет возможностей хранения газа и нет доступа к сжиженному газу.</w:t>
      </w:r>
    </w:p>
    <w:p w:rsidR="00642614" w:rsidRPr="008C1ADE" w:rsidRDefault="00642614" w:rsidP="00642614">
      <w:pPr>
        <w:tabs>
          <w:tab w:val="left" w:pos="0"/>
          <w:tab w:val="num" w:pos="720"/>
        </w:tabs>
        <w:rPr>
          <w:b/>
          <w:sz w:val="28"/>
          <w:szCs w:val="28"/>
          <w:lang w:eastAsia="ru-RU"/>
        </w:rPr>
      </w:pPr>
    </w:p>
    <w:p w:rsidR="00642614" w:rsidRPr="00575442" w:rsidRDefault="00642614" w:rsidP="00642614">
      <w:pPr>
        <w:tabs>
          <w:tab w:val="left" w:pos="0"/>
          <w:tab w:val="num" w:pos="720"/>
        </w:tabs>
        <w:rPr>
          <w:sz w:val="28"/>
          <w:szCs w:val="28"/>
          <w:lang w:eastAsia="ru-RU"/>
        </w:rPr>
      </w:pPr>
      <w:r w:rsidRPr="00575442">
        <w:rPr>
          <w:b/>
          <w:sz w:val="28"/>
          <w:szCs w:val="28"/>
          <w:lang w:eastAsia="ru-RU"/>
        </w:rPr>
        <w:t>75.</w:t>
      </w:r>
      <w:r w:rsidRPr="00575442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Следует</w:t>
      </w:r>
      <w:r w:rsidRPr="00575442">
        <w:rPr>
          <w:sz w:val="28"/>
          <w:szCs w:val="28"/>
          <w:lang w:eastAsia="ru-RU"/>
        </w:rPr>
        <w:t xml:space="preserve"> отметить, что в настоящее время все районы </w:t>
      </w:r>
      <w:r>
        <w:rPr>
          <w:sz w:val="28"/>
          <w:szCs w:val="28"/>
          <w:lang w:eastAsia="ru-RU"/>
        </w:rPr>
        <w:t>Республики Молдова</w:t>
      </w:r>
      <w:r w:rsidRPr="00575442">
        <w:rPr>
          <w:sz w:val="28"/>
          <w:szCs w:val="28"/>
          <w:lang w:eastAsia="ru-RU"/>
        </w:rPr>
        <w:t xml:space="preserve"> имеют доступ к природному газу, </w:t>
      </w:r>
      <w:r>
        <w:rPr>
          <w:sz w:val="28"/>
          <w:szCs w:val="28"/>
          <w:lang w:eastAsia="ru-RU"/>
        </w:rPr>
        <w:t>а</w:t>
      </w:r>
      <w:r w:rsidRPr="00575442">
        <w:rPr>
          <w:sz w:val="28"/>
          <w:szCs w:val="28"/>
          <w:lang w:eastAsia="ru-RU"/>
        </w:rPr>
        <w:t xml:space="preserve"> 918 населенных пунктов из </w:t>
      </w:r>
      <w:r>
        <w:rPr>
          <w:sz w:val="28"/>
          <w:szCs w:val="28"/>
          <w:lang w:eastAsia="ru-RU"/>
        </w:rPr>
        <w:t xml:space="preserve">    </w:t>
      </w:r>
      <w:r w:rsidRPr="00575442">
        <w:rPr>
          <w:sz w:val="28"/>
          <w:szCs w:val="28"/>
          <w:lang w:eastAsia="ru-RU"/>
        </w:rPr>
        <w:t>1</w:t>
      </w:r>
      <w:r>
        <w:rPr>
          <w:sz w:val="28"/>
          <w:szCs w:val="28"/>
          <w:lang w:eastAsia="ru-RU"/>
        </w:rPr>
        <w:t xml:space="preserve"> </w:t>
      </w:r>
      <w:r w:rsidRPr="00575442">
        <w:rPr>
          <w:sz w:val="28"/>
          <w:szCs w:val="28"/>
          <w:lang w:eastAsia="ru-RU"/>
        </w:rPr>
        <w:t xml:space="preserve">533 газифицированы (59,9%).  </w:t>
      </w:r>
    </w:p>
    <w:p w:rsidR="00642614" w:rsidRPr="008C1ADE" w:rsidRDefault="00642614" w:rsidP="00642614">
      <w:pPr>
        <w:tabs>
          <w:tab w:val="left" w:pos="0"/>
          <w:tab w:val="num" w:pos="720"/>
        </w:tabs>
        <w:rPr>
          <w:b/>
          <w:sz w:val="28"/>
          <w:szCs w:val="28"/>
          <w:lang w:eastAsia="ru-RU"/>
        </w:rPr>
      </w:pPr>
    </w:p>
    <w:p w:rsidR="00642614" w:rsidRPr="00575442" w:rsidRDefault="00642614" w:rsidP="00642614">
      <w:pPr>
        <w:tabs>
          <w:tab w:val="left" w:pos="0"/>
          <w:tab w:val="num" w:pos="720"/>
        </w:tabs>
        <w:rPr>
          <w:sz w:val="28"/>
          <w:szCs w:val="28"/>
          <w:lang w:eastAsia="ru-RU"/>
        </w:rPr>
      </w:pPr>
      <w:r w:rsidRPr="00575442">
        <w:rPr>
          <w:b/>
          <w:sz w:val="28"/>
          <w:szCs w:val="28"/>
          <w:lang w:eastAsia="ru-RU"/>
        </w:rPr>
        <w:t>76.</w:t>
      </w:r>
      <w:r w:rsidRPr="00575442">
        <w:rPr>
          <w:sz w:val="28"/>
          <w:szCs w:val="28"/>
          <w:lang w:eastAsia="ru-RU"/>
        </w:rPr>
        <w:t xml:space="preserve"> Трубопровод межсистемного соединения с Румынией (Яссы-</w:t>
      </w:r>
      <w:proofErr w:type="spellStart"/>
      <w:r w:rsidRPr="00575442">
        <w:rPr>
          <w:sz w:val="28"/>
          <w:szCs w:val="28"/>
          <w:lang w:eastAsia="ru-RU"/>
        </w:rPr>
        <w:t>Унген</w:t>
      </w:r>
      <w:r>
        <w:rPr>
          <w:sz w:val="28"/>
          <w:szCs w:val="28"/>
          <w:lang w:eastAsia="ru-RU"/>
        </w:rPr>
        <w:t>ь</w:t>
      </w:r>
      <w:proofErr w:type="spellEnd"/>
      <w:r w:rsidRPr="00575442">
        <w:rPr>
          <w:sz w:val="28"/>
          <w:szCs w:val="28"/>
          <w:lang w:eastAsia="ru-RU"/>
        </w:rPr>
        <w:t>) был сдан в эксплуатацию в 2014,  но на текущий момент может быть использован только на очень низком уровне мощности вследствие определенных технических трудностей, которые ограничивают количество природного газа, которое может быть введено в Молдавскую систему передачи природного газа из этого межсистемного соединения. Для того</w:t>
      </w:r>
      <w:proofErr w:type="gramStart"/>
      <w:r w:rsidRPr="00575442">
        <w:rPr>
          <w:sz w:val="28"/>
          <w:szCs w:val="28"/>
          <w:lang w:eastAsia="ru-RU"/>
        </w:rPr>
        <w:t>,</w:t>
      </w:r>
      <w:proofErr w:type="gramEnd"/>
      <w:r w:rsidRPr="00575442">
        <w:rPr>
          <w:sz w:val="28"/>
          <w:szCs w:val="28"/>
          <w:lang w:eastAsia="ru-RU"/>
        </w:rPr>
        <w:t xml:space="preserve"> чтобы использовать межсистемное соединение  Яссы-</w:t>
      </w:r>
      <w:proofErr w:type="spellStart"/>
      <w:r w:rsidRPr="00575442">
        <w:rPr>
          <w:sz w:val="28"/>
          <w:szCs w:val="28"/>
          <w:lang w:eastAsia="ru-RU"/>
        </w:rPr>
        <w:t>Унген</w:t>
      </w:r>
      <w:r>
        <w:rPr>
          <w:sz w:val="28"/>
          <w:szCs w:val="28"/>
          <w:lang w:eastAsia="ru-RU"/>
        </w:rPr>
        <w:t>ь</w:t>
      </w:r>
      <w:proofErr w:type="spellEnd"/>
      <w:r w:rsidRPr="00575442">
        <w:rPr>
          <w:sz w:val="28"/>
          <w:szCs w:val="28"/>
          <w:lang w:eastAsia="ru-RU"/>
        </w:rPr>
        <w:t xml:space="preserve"> на полную мощность, необходимо развивать передающий газопровод </w:t>
      </w:r>
      <w:proofErr w:type="spellStart"/>
      <w:r w:rsidRPr="00575442">
        <w:rPr>
          <w:sz w:val="28"/>
          <w:szCs w:val="28"/>
          <w:lang w:eastAsia="ru-RU"/>
        </w:rPr>
        <w:t>Унген</w:t>
      </w:r>
      <w:r>
        <w:rPr>
          <w:sz w:val="28"/>
          <w:szCs w:val="28"/>
          <w:lang w:eastAsia="ru-RU"/>
        </w:rPr>
        <w:t>ь</w:t>
      </w:r>
      <w:r w:rsidRPr="00575442">
        <w:rPr>
          <w:sz w:val="28"/>
          <w:szCs w:val="28"/>
          <w:lang w:eastAsia="ru-RU"/>
        </w:rPr>
        <w:t>-Кишинэу</w:t>
      </w:r>
      <w:proofErr w:type="spellEnd"/>
      <w:r w:rsidRPr="00575442">
        <w:rPr>
          <w:sz w:val="28"/>
          <w:szCs w:val="28"/>
          <w:lang w:eastAsia="ru-RU"/>
        </w:rPr>
        <w:t>, который планируется построить к концу 2019 года.</w:t>
      </w:r>
    </w:p>
    <w:p w:rsidR="00642614" w:rsidRPr="008C1ADE" w:rsidRDefault="00642614" w:rsidP="00642614">
      <w:pPr>
        <w:tabs>
          <w:tab w:val="left" w:pos="0"/>
          <w:tab w:val="left" w:pos="708"/>
        </w:tabs>
        <w:rPr>
          <w:b/>
          <w:sz w:val="28"/>
          <w:szCs w:val="28"/>
          <w:lang w:eastAsia="ru-RU"/>
        </w:rPr>
      </w:pPr>
    </w:p>
    <w:p w:rsidR="00642614" w:rsidRPr="00575442" w:rsidRDefault="00642614" w:rsidP="00642614">
      <w:pPr>
        <w:tabs>
          <w:tab w:val="left" w:pos="0"/>
          <w:tab w:val="left" w:pos="708"/>
        </w:tabs>
        <w:rPr>
          <w:sz w:val="28"/>
          <w:szCs w:val="28"/>
          <w:lang w:eastAsia="ru-RU"/>
        </w:rPr>
      </w:pPr>
      <w:r w:rsidRPr="00575442">
        <w:rPr>
          <w:b/>
          <w:sz w:val="28"/>
          <w:szCs w:val="28"/>
          <w:lang w:eastAsia="ru-RU"/>
        </w:rPr>
        <w:t>77.</w:t>
      </w:r>
      <w:r w:rsidRPr="00575442">
        <w:rPr>
          <w:sz w:val="28"/>
          <w:szCs w:val="28"/>
          <w:lang w:eastAsia="ru-RU"/>
        </w:rPr>
        <w:t xml:space="preserve"> На текущий момент приоритетом для развития инфраструктуры в газовом секторе </w:t>
      </w:r>
      <w:r>
        <w:rPr>
          <w:sz w:val="28"/>
          <w:szCs w:val="28"/>
          <w:lang w:eastAsia="ru-RU"/>
        </w:rPr>
        <w:t>Республики Молдова</w:t>
      </w:r>
      <w:r w:rsidRPr="00575442">
        <w:rPr>
          <w:sz w:val="28"/>
          <w:szCs w:val="28"/>
          <w:lang w:eastAsia="ru-RU"/>
        </w:rPr>
        <w:t xml:space="preserve"> является прое</w:t>
      </w:r>
      <w:proofErr w:type="gramStart"/>
      <w:r w:rsidRPr="00575442">
        <w:rPr>
          <w:sz w:val="28"/>
          <w:szCs w:val="28"/>
          <w:lang w:eastAsia="ru-RU"/>
        </w:rPr>
        <w:t>кт стр</w:t>
      </w:r>
      <w:proofErr w:type="gramEnd"/>
      <w:r w:rsidRPr="00575442">
        <w:rPr>
          <w:sz w:val="28"/>
          <w:szCs w:val="28"/>
          <w:lang w:eastAsia="ru-RU"/>
        </w:rPr>
        <w:t>оительства трубопровода Унгены-</w:t>
      </w:r>
      <w:proofErr w:type="spellStart"/>
      <w:r w:rsidRPr="00575442">
        <w:rPr>
          <w:sz w:val="28"/>
          <w:szCs w:val="28"/>
          <w:lang w:eastAsia="ru-RU"/>
        </w:rPr>
        <w:t>Кишинэу</w:t>
      </w:r>
      <w:proofErr w:type="spellEnd"/>
      <w:r w:rsidRPr="00575442">
        <w:rPr>
          <w:sz w:val="28"/>
          <w:szCs w:val="28"/>
          <w:lang w:eastAsia="ru-RU"/>
        </w:rPr>
        <w:t>.</w:t>
      </w:r>
    </w:p>
    <w:p w:rsidR="00642614" w:rsidRPr="00575442" w:rsidRDefault="00642614" w:rsidP="00642614">
      <w:pPr>
        <w:tabs>
          <w:tab w:val="left" w:pos="0"/>
          <w:tab w:val="left" w:pos="708"/>
        </w:tabs>
        <w:rPr>
          <w:rFonts w:ascii="Arial" w:hAnsi="Arial"/>
          <w:color w:val="222222"/>
          <w:sz w:val="28"/>
          <w:szCs w:val="28"/>
        </w:rPr>
      </w:pPr>
      <w:r w:rsidRPr="00575442">
        <w:rPr>
          <w:color w:val="222222"/>
          <w:sz w:val="28"/>
          <w:szCs w:val="28"/>
        </w:rPr>
        <w:lastRenderedPageBreak/>
        <w:t>Этот проект предусматривает строительство примерно 120 км газопровода (Ø600</w:t>
      </w:r>
      <w:r>
        <w:rPr>
          <w:color w:val="222222"/>
          <w:sz w:val="28"/>
          <w:szCs w:val="28"/>
        </w:rPr>
        <w:t xml:space="preserve"> </w:t>
      </w:r>
      <w:r w:rsidRPr="00575442">
        <w:rPr>
          <w:color w:val="222222"/>
          <w:sz w:val="28"/>
          <w:szCs w:val="28"/>
        </w:rPr>
        <w:t xml:space="preserve">мм) с бюджетом, оцениваемым примерно в 112 </w:t>
      </w:r>
      <w:r w:rsidRPr="00575442">
        <w:rPr>
          <w:bCs/>
          <w:sz w:val="28"/>
          <w:szCs w:val="28"/>
          <w:lang w:eastAsia="ar-SA"/>
        </w:rPr>
        <w:t>млн.</w:t>
      </w:r>
      <w:r w:rsidRPr="00575442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>евро</w:t>
      </w:r>
      <w:r w:rsidRPr="00575442">
        <w:rPr>
          <w:color w:val="222222"/>
          <w:sz w:val="28"/>
          <w:szCs w:val="28"/>
        </w:rPr>
        <w:t xml:space="preserve">. Молдавские власти планируют завершить этот проект к концу 2019 года. Финансирование ожидается из кредитов и грантов, которые будут получены от </w:t>
      </w:r>
      <w:r>
        <w:rPr>
          <w:color w:val="222222"/>
          <w:sz w:val="28"/>
          <w:szCs w:val="28"/>
        </w:rPr>
        <w:t>международных финансовых органов</w:t>
      </w:r>
      <w:r w:rsidRPr="00575442">
        <w:rPr>
          <w:color w:val="222222"/>
          <w:sz w:val="28"/>
          <w:szCs w:val="28"/>
        </w:rPr>
        <w:t xml:space="preserve">. </w:t>
      </w:r>
    </w:p>
    <w:p w:rsidR="00642614" w:rsidRPr="00575442" w:rsidRDefault="00642614" w:rsidP="00642614">
      <w:pPr>
        <w:tabs>
          <w:tab w:val="left" w:pos="708"/>
        </w:tabs>
        <w:rPr>
          <w:rFonts w:ascii="Arial" w:hAnsi="Arial"/>
          <w:sz w:val="22"/>
          <w:lang w:eastAsia="ru-RU"/>
        </w:rPr>
      </w:pPr>
    </w:p>
    <w:p w:rsidR="00642614" w:rsidRPr="00575442" w:rsidRDefault="00642614" w:rsidP="00642614">
      <w:pPr>
        <w:tabs>
          <w:tab w:val="left" w:pos="708"/>
        </w:tabs>
        <w:ind w:firstLine="567"/>
        <w:rPr>
          <w:sz w:val="24"/>
          <w:szCs w:val="24"/>
          <w:lang w:eastAsia="ru-RU"/>
        </w:rPr>
      </w:pPr>
      <w:r>
        <w:rPr>
          <w:rFonts w:ascii="Arial" w:hAnsi="Arial"/>
          <w:noProof/>
          <w:sz w:val="22"/>
          <w:lang w:val="en-GB"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101600</wp:posOffset>
                </wp:positionV>
                <wp:extent cx="3328035" cy="3649345"/>
                <wp:effectExtent l="0" t="2540" r="0" b="0"/>
                <wp:wrapSquare wrapText="bothSides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8035" cy="3649345"/>
                          <a:chOff x="0" y="0"/>
                          <a:chExt cx="47548" cy="54307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48" cy="54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703" y="50967"/>
                            <a:ext cx="34831" cy="33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2614" w:rsidRDefault="00642614" w:rsidP="00642614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" name="Equal 16"/>
                        <wps:cNvSpPr>
                          <a:spLocks/>
                        </wps:cNvSpPr>
                        <wps:spPr bwMode="auto">
                          <a:xfrm>
                            <a:off x="16618" y="19957"/>
                            <a:ext cx="2095" cy="572"/>
                          </a:xfrm>
                          <a:custGeom>
                            <a:avLst/>
                            <a:gdLst>
                              <a:gd name="T0" fmla="*/ 64 w 914400"/>
                              <a:gd name="T1" fmla="*/ 32 h 209550"/>
                              <a:gd name="T2" fmla="*/ 416 w 914400"/>
                              <a:gd name="T3" fmla="*/ 32 h 209550"/>
                              <a:gd name="T4" fmla="*/ 416 w 914400"/>
                              <a:gd name="T5" fmla="*/ 69 h 209550"/>
                              <a:gd name="T6" fmla="*/ 64 w 914400"/>
                              <a:gd name="T7" fmla="*/ 69 h 209550"/>
                              <a:gd name="T8" fmla="*/ 64 w 914400"/>
                              <a:gd name="T9" fmla="*/ 32 h 209550"/>
                              <a:gd name="T10" fmla="*/ 64 w 914400"/>
                              <a:gd name="T11" fmla="*/ 87 h 209550"/>
                              <a:gd name="T12" fmla="*/ 416 w 914400"/>
                              <a:gd name="T13" fmla="*/ 87 h 209550"/>
                              <a:gd name="T14" fmla="*/ 416 w 914400"/>
                              <a:gd name="T15" fmla="*/ 124 h 209550"/>
                              <a:gd name="T16" fmla="*/ 64 w 914400"/>
                              <a:gd name="T17" fmla="*/ 124 h 209550"/>
                              <a:gd name="T18" fmla="*/ 64 w 914400"/>
                              <a:gd name="T19" fmla="*/ 87 h 209550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14400" h="209550">
                                <a:moveTo>
                                  <a:pt x="121204" y="43167"/>
                                </a:moveTo>
                                <a:lnTo>
                                  <a:pt x="793196" y="43167"/>
                                </a:lnTo>
                                <a:lnTo>
                                  <a:pt x="793196" y="92453"/>
                                </a:lnTo>
                                <a:lnTo>
                                  <a:pt x="121204" y="92453"/>
                                </a:lnTo>
                                <a:lnTo>
                                  <a:pt x="121204" y="43167"/>
                                </a:lnTo>
                                <a:close/>
                                <a:moveTo>
                                  <a:pt x="121204" y="117097"/>
                                </a:moveTo>
                                <a:lnTo>
                                  <a:pt x="793196" y="117097"/>
                                </a:lnTo>
                                <a:lnTo>
                                  <a:pt x="793196" y="166383"/>
                                </a:lnTo>
                                <a:lnTo>
                                  <a:pt x="121204" y="166383"/>
                                </a:lnTo>
                                <a:lnTo>
                                  <a:pt x="121204" y="117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480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" name="Straight Connector 18"/>
                        <wps:cNvCnPr/>
                        <wps:spPr bwMode="auto">
                          <a:xfrm>
                            <a:off x="18685" y="20514"/>
                            <a:ext cx="10503" cy="257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95373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left:0;text-align:left;margin-left:89pt;margin-top:8pt;width:262.05pt;height:287.35pt;z-index:251658240;mso-width-relative:margin;mso-height-relative:margin" coordsize="47548,54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">
                <v:shape id="Picture 2" o:spid="_x0000_s1027" type="#_x0000_t75" style="position:absolute;width:47548;height:54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9XYvDAAAA2gAAAA8AAABkcnMvZG93bnJldi54bWxEj9FqwkAURN8L/YflFvrWbLQQ2jSriCBE&#10;1NKm/YBL9ppEs3dDdk3i37tCoY/DzJxhsuVkWjFQ7xrLCmZRDIK4tLrhSsHvz+blDYTzyBpby6Tg&#10;Sg6Wi8eHDFNtR/6mofCVCBB2KSqove9SKV1Zk0EX2Y44eEfbG/RB9pXUPY4Bblo5j+NEGmw4LNTY&#10;0bqm8lxcjILTWOzyPSbvzedWxjl++dnrdFDq+WlafYDwNPn/8F871wrmcL8SboB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D1di8MAAADaAAAADwAAAAAAAAAAAAAAAACf&#10;AgAAZHJzL2Rvd25yZXYueG1sUEsFBgAAAAAEAAQA9wAAAI8DAAAAAA==&#10;">
                  <v:imagedata r:id="rId22" o:title=""/>
                  <v:path arrowok="t"/>
                </v:shape>
                <v:rect id="Rectangle 3" o:spid="_x0000_s1028" style="position:absolute;left:2703;top:50967;width:34831;height:33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tjOLwA&#10;AADaAAAADwAAAGRycy9kb3ducmV2LnhtbESPSwvCMBCE74L/IazgTVMfiFSjqCB69YHntVnbYrMp&#10;SdT6740geBxm5htmvmxMJZ7kfGlZwaCfgCDOrC45V3A+bXtTED4ga6wsk4I3eVgu2q05ptq++EDP&#10;Y8hFhLBPUUERQp1K6bOCDPq+rYmjd7POYIjS5VI7fEW4qeQwSSbSYMlxocCaNgVl9+PDKJBhR/dT&#10;M7zwKBnjde1u50stlep2mtUMRKAm/MO/9l4rGMH3SrwBcvE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Yy2M4vAAAANoAAAAPAAAAAAAAAAAAAAAAAJgCAABkcnMvZG93bnJldi54&#10;bWxQSwUGAAAAAAQABAD1AAAAgQMAAAAA&#10;" stroked="f" strokeweight="2pt">
                  <v:textbox>
                    <w:txbxContent>
                      <w:p w:rsidR="00642614" w:rsidRDefault="00642614" w:rsidP="00642614"/>
                    </w:txbxContent>
                  </v:textbox>
                </v:rect>
                <v:shape id="Equal 16" o:spid="_x0000_s1029" style="position:absolute;left:16618;top:19957;width:2095;height:572;visibility:visible;mso-wrap-style:square;v-text-anchor:middle" coordsize="914400,209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VWX8AA&#10;AADaAAAADwAAAGRycy9kb3ducmV2LnhtbESPzarCMBSE98J9h3AuuLOpIqLVKBdBcOHGv/2xObct&#10;NicliW19eyMILoeZ+YZZbXpTi5acrywrGCcpCOLc6ooLBZfzbjQH4QOyxtoyKXiSh836Z7DCTNuO&#10;j9SeQiEihH2GCsoQmkxKn5dk0Ce2IY7ev3UGQ5SukNphF+GmlpM0nUmDFceFEhvalpTfTw+j4Lzb&#10;L7r+Ph3by+HQXfP2NnOPm1LD3/5vCSJQH77hT3uvFUzhfSXe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NVWX8AAAADaAAAADwAAAAAAAAAAAAAAAACYAgAAZHJzL2Rvd25y&#10;ZXYueG1sUEsFBgAAAAAEAAQA9QAAAIUDAAAAAA==&#10;" path="m121204,43167r671992,l793196,92453r-671992,l121204,43167xm121204,117097r671992,l793196,166383r-671992,l121204,117097xe" fillcolor="#984807" stroked="f" strokecolor="#974706 [1609]" strokeweight="2pt">
                  <v:path arrowok="t" o:connecttype="custom" o:connectlocs="0,0;1,0;1,0;0,0;0,0;0,0;1,0;1,0;0,0;0,0" o:connectangles="0,0,0,0,0,0,0,0,0,0"/>
                </v:shape>
                <v:line id="Straight Connector 18" o:spid="_x0000_s1030" style="position:absolute;visibility:visible;mso-wrap-style:square" from="18685,20514" to="29188,23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GBQcMAAADaAAAADwAAAGRycy9kb3ducmV2LnhtbESPQWsCMRSE74L/IbxCL1KzFiqyGqUo&#10;SimUslo8PzbP3cXkZUli3P77plDocZiZb5jVZrBGJPKhc6xgNi1AENdOd9wo+DrtnxYgQkTWaByT&#10;gm8KsFmPRysstbtzRekYG5EhHEpU0MbYl1KGuiWLYep64uxdnLcYs/SN1B7vGW6NfC6KubTYcV5o&#10;sadtS/X1eLMK/Ic5p/edqUy6XNNh3svJrPhU6vFheF2CiDTE//Bf+00reIHfK/kG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RgUHDAAAA2gAAAA8AAAAAAAAAAAAA&#10;AAAAoQIAAGRycy9kb3ducmV2LnhtbFBLBQYAAAAABAAEAPkAAACRAwAAAAA=&#10;" strokecolor="#953735" strokeweight="2.25pt">
                  <v:stroke dashstyle="dash"/>
                </v:line>
                <w10:wrap type="square"/>
              </v:group>
            </w:pict>
          </mc:Fallback>
        </mc:AlternateContent>
      </w:r>
    </w:p>
    <w:p w:rsidR="00642614" w:rsidRPr="00575442" w:rsidRDefault="00642614" w:rsidP="00642614">
      <w:pPr>
        <w:tabs>
          <w:tab w:val="left" w:pos="708"/>
        </w:tabs>
        <w:ind w:firstLine="567"/>
        <w:jc w:val="center"/>
        <w:rPr>
          <w:b/>
          <w:sz w:val="24"/>
          <w:szCs w:val="24"/>
          <w:lang w:eastAsia="ru-RU"/>
        </w:rPr>
      </w:pPr>
    </w:p>
    <w:p w:rsidR="00642614" w:rsidRPr="00575442" w:rsidRDefault="00642614" w:rsidP="00642614">
      <w:pPr>
        <w:tabs>
          <w:tab w:val="left" w:pos="708"/>
        </w:tabs>
        <w:ind w:firstLine="0"/>
        <w:rPr>
          <w:b/>
          <w:sz w:val="24"/>
          <w:szCs w:val="24"/>
          <w:lang w:eastAsia="ru-RU"/>
        </w:rPr>
      </w:pPr>
    </w:p>
    <w:p w:rsidR="00642614" w:rsidRPr="00575442" w:rsidRDefault="00642614" w:rsidP="00642614">
      <w:pPr>
        <w:tabs>
          <w:tab w:val="left" w:pos="708"/>
        </w:tabs>
        <w:ind w:firstLine="567"/>
        <w:jc w:val="center"/>
        <w:rPr>
          <w:b/>
          <w:sz w:val="24"/>
          <w:szCs w:val="24"/>
          <w:lang w:eastAsia="ru-RU"/>
        </w:rPr>
      </w:pPr>
    </w:p>
    <w:p w:rsidR="00642614" w:rsidRPr="00575442" w:rsidRDefault="00642614" w:rsidP="00642614">
      <w:pPr>
        <w:tabs>
          <w:tab w:val="left" w:pos="708"/>
        </w:tabs>
        <w:ind w:firstLine="567"/>
        <w:jc w:val="center"/>
        <w:rPr>
          <w:b/>
          <w:sz w:val="24"/>
          <w:szCs w:val="24"/>
          <w:lang w:eastAsia="ru-RU"/>
        </w:rPr>
      </w:pPr>
    </w:p>
    <w:p w:rsidR="00642614" w:rsidRPr="00575442" w:rsidRDefault="00642614" w:rsidP="00642614">
      <w:pPr>
        <w:tabs>
          <w:tab w:val="left" w:pos="708"/>
        </w:tabs>
        <w:ind w:firstLine="567"/>
        <w:jc w:val="center"/>
        <w:rPr>
          <w:b/>
          <w:sz w:val="24"/>
          <w:szCs w:val="24"/>
          <w:lang w:eastAsia="ru-RU"/>
        </w:rPr>
      </w:pPr>
    </w:p>
    <w:p w:rsidR="00642614" w:rsidRPr="00575442" w:rsidRDefault="00642614" w:rsidP="00642614">
      <w:pPr>
        <w:tabs>
          <w:tab w:val="left" w:pos="708"/>
        </w:tabs>
        <w:ind w:firstLine="567"/>
        <w:jc w:val="center"/>
        <w:rPr>
          <w:b/>
          <w:sz w:val="24"/>
          <w:szCs w:val="24"/>
          <w:lang w:eastAsia="ru-RU"/>
        </w:rPr>
      </w:pPr>
    </w:p>
    <w:p w:rsidR="00642614" w:rsidRPr="00575442" w:rsidRDefault="00642614" w:rsidP="00642614">
      <w:pPr>
        <w:tabs>
          <w:tab w:val="left" w:pos="708"/>
        </w:tabs>
        <w:ind w:firstLine="567"/>
        <w:jc w:val="center"/>
        <w:rPr>
          <w:b/>
          <w:sz w:val="24"/>
          <w:szCs w:val="24"/>
          <w:lang w:eastAsia="ru-RU"/>
        </w:rPr>
      </w:pPr>
    </w:p>
    <w:p w:rsidR="00642614" w:rsidRPr="008C1ADE" w:rsidRDefault="00642614" w:rsidP="00642614">
      <w:pPr>
        <w:tabs>
          <w:tab w:val="left" w:pos="708"/>
        </w:tabs>
        <w:ind w:firstLine="567"/>
        <w:jc w:val="center"/>
        <w:rPr>
          <w:b/>
          <w:sz w:val="24"/>
          <w:szCs w:val="24"/>
          <w:lang w:eastAsia="ru-RU"/>
        </w:rPr>
      </w:pPr>
    </w:p>
    <w:p w:rsidR="00642614" w:rsidRPr="008C1ADE" w:rsidRDefault="00642614" w:rsidP="00642614">
      <w:pPr>
        <w:tabs>
          <w:tab w:val="left" w:pos="708"/>
        </w:tabs>
        <w:ind w:firstLine="567"/>
        <w:jc w:val="center"/>
        <w:rPr>
          <w:b/>
          <w:sz w:val="24"/>
          <w:szCs w:val="24"/>
          <w:lang w:eastAsia="ru-RU"/>
        </w:rPr>
      </w:pPr>
    </w:p>
    <w:p w:rsidR="00642614" w:rsidRPr="008C1ADE" w:rsidRDefault="00642614" w:rsidP="00642614">
      <w:pPr>
        <w:tabs>
          <w:tab w:val="left" w:pos="708"/>
        </w:tabs>
        <w:ind w:firstLine="567"/>
        <w:jc w:val="center"/>
        <w:rPr>
          <w:b/>
          <w:sz w:val="24"/>
          <w:szCs w:val="24"/>
          <w:lang w:eastAsia="ru-RU"/>
        </w:rPr>
      </w:pPr>
    </w:p>
    <w:p w:rsidR="00642614" w:rsidRPr="008C1ADE" w:rsidRDefault="00642614" w:rsidP="00642614">
      <w:pPr>
        <w:tabs>
          <w:tab w:val="left" w:pos="708"/>
        </w:tabs>
        <w:ind w:firstLine="567"/>
        <w:jc w:val="center"/>
        <w:rPr>
          <w:b/>
          <w:sz w:val="24"/>
          <w:szCs w:val="24"/>
          <w:lang w:eastAsia="ru-RU"/>
        </w:rPr>
      </w:pPr>
    </w:p>
    <w:p w:rsidR="00642614" w:rsidRPr="008C1ADE" w:rsidRDefault="00642614" w:rsidP="00642614">
      <w:pPr>
        <w:tabs>
          <w:tab w:val="left" w:pos="708"/>
        </w:tabs>
        <w:ind w:firstLine="567"/>
        <w:jc w:val="center"/>
        <w:rPr>
          <w:b/>
          <w:sz w:val="24"/>
          <w:szCs w:val="24"/>
          <w:lang w:eastAsia="ru-RU"/>
        </w:rPr>
      </w:pPr>
    </w:p>
    <w:p w:rsidR="00642614" w:rsidRPr="008C1ADE" w:rsidRDefault="00642614" w:rsidP="00642614">
      <w:pPr>
        <w:tabs>
          <w:tab w:val="left" w:pos="708"/>
        </w:tabs>
        <w:ind w:firstLine="567"/>
        <w:jc w:val="center"/>
        <w:rPr>
          <w:b/>
          <w:sz w:val="24"/>
          <w:szCs w:val="24"/>
          <w:lang w:eastAsia="ru-RU"/>
        </w:rPr>
      </w:pPr>
    </w:p>
    <w:p w:rsidR="00642614" w:rsidRPr="008C1ADE" w:rsidRDefault="00642614" w:rsidP="00642614">
      <w:pPr>
        <w:tabs>
          <w:tab w:val="left" w:pos="708"/>
        </w:tabs>
        <w:ind w:firstLine="567"/>
        <w:jc w:val="center"/>
        <w:rPr>
          <w:b/>
          <w:sz w:val="24"/>
          <w:szCs w:val="24"/>
          <w:lang w:eastAsia="ru-RU"/>
        </w:rPr>
      </w:pPr>
    </w:p>
    <w:p w:rsidR="00642614" w:rsidRPr="008C1ADE" w:rsidRDefault="00642614" w:rsidP="00642614">
      <w:pPr>
        <w:tabs>
          <w:tab w:val="left" w:pos="708"/>
        </w:tabs>
        <w:ind w:firstLine="567"/>
        <w:jc w:val="center"/>
        <w:rPr>
          <w:b/>
          <w:sz w:val="24"/>
          <w:szCs w:val="24"/>
          <w:lang w:eastAsia="ru-RU"/>
        </w:rPr>
      </w:pPr>
    </w:p>
    <w:p w:rsidR="00642614" w:rsidRPr="008C1ADE" w:rsidRDefault="00642614" w:rsidP="00642614">
      <w:pPr>
        <w:tabs>
          <w:tab w:val="left" w:pos="708"/>
        </w:tabs>
        <w:ind w:firstLine="567"/>
        <w:jc w:val="center"/>
        <w:rPr>
          <w:b/>
          <w:sz w:val="24"/>
          <w:szCs w:val="24"/>
          <w:lang w:eastAsia="ru-RU"/>
        </w:rPr>
      </w:pPr>
    </w:p>
    <w:p w:rsidR="00642614" w:rsidRPr="008C1ADE" w:rsidRDefault="00642614" w:rsidP="00642614">
      <w:pPr>
        <w:tabs>
          <w:tab w:val="left" w:pos="708"/>
        </w:tabs>
        <w:ind w:firstLine="567"/>
        <w:jc w:val="center"/>
        <w:rPr>
          <w:b/>
          <w:sz w:val="24"/>
          <w:szCs w:val="24"/>
          <w:lang w:eastAsia="ru-RU"/>
        </w:rPr>
      </w:pPr>
    </w:p>
    <w:p w:rsidR="00642614" w:rsidRPr="008C1ADE" w:rsidRDefault="00642614" w:rsidP="00642614">
      <w:pPr>
        <w:tabs>
          <w:tab w:val="left" w:pos="708"/>
        </w:tabs>
        <w:ind w:firstLine="567"/>
        <w:jc w:val="center"/>
        <w:rPr>
          <w:b/>
          <w:sz w:val="24"/>
          <w:szCs w:val="24"/>
          <w:lang w:eastAsia="ru-RU"/>
        </w:rPr>
      </w:pPr>
    </w:p>
    <w:p w:rsidR="00642614" w:rsidRPr="008C1ADE" w:rsidRDefault="00642614" w:rsidP="00642614">
      <w:pPr>
        <w:tabs>
          <w:tab w:val="left" w:pos="708"/>
        </w:tabs>
        <w:ind w:firstLine="567"/>
        <w:jc w:val="center"/>
        <w:rPr>
          <w:b/>
          <w:sz w:val="24"/>
          <w:szCs w:val="24"/>
          <w:lang w:eastAsia="ru-RU"/>
        </w:rPr>
      </w:pPr>
    </w:p>
    <w:p w:rsidR="00642614" w:rsidRPr="008C1ADE" w:rsidRDefault="00642614" w:rsidP="00642614">
      <w:pPr>
        <w:tabs>
          <w:tab w:val="left" w:pos="708"/>
        </w:tabs>
        <w:ind w:firstLine="567"/>
        <w:jc w:val="center"/>
        <w:rPr>
          <w:b/>
          <w:sz w:val="24"/>
          <w:szCs w:val="24"/>
          <w:lang w:eastAsia="ru-RU"/>
        </w:rPr>
      </w:pPr>
    </w:p>
    <w:p w:rsidR="00642614" w:rsidRPr="00575442" w:rsidRDefault="00642614" w:rsidP="00642614">
      <w:pPr>
        <w:tabs>
          <w:tab w:val="left" w:pos="708"/>
        </w:tabs>
        <w:ind w:firstLine="567"/>
        <w:jc w:val="center"/>
        <w:rPr>
          <w:b/>
          <w:sz w:val="24"/>
          <w:szCs w:val="24"/>
          <w:lang w:eastAsia="ru-RU"/>
        </w:rPr>
      </w:pPr>
    </w:p>
    <w:p w:rsidR="00642614" w:rsidRPr="00575442" w:rsidRDefault="00642614" w:rsidP="00642614">
      <w:pPr>
        <w:tabs>
          <w:tab w:val="left" w:pos="708"/>
        </w:tabs>
        <w:ind w:firstLine="0"/>
        <w:rPr>
          <w:b/>
          <w:sz w:val="24"/>
          <w:szCs w:val="24"/>
          <w:lang w:eastAsia="ru-RU"/>
        </w:rPr>
      </w:pPr>
    </w:p>
    <w:p w:rsidR="00642614" w:rsidRPr="00575442" w:rsidRDefault="00642614" w:rsidP="00642614">
      <w:pPr>
        <w:tabs>
          <w:tab w:val="left" w:pos="708"/>
        </w:tabs>
        <w:ind w:firstLine="0"/>
        <w:jc w:val="center"/>
        <w:rPr>
          <w:b/>
          <w:sz w:val="24"/>
          <w:szCs w:val="24"/>
          <w:lang w:eastAsia="ru-RU"/>
        </w:rPr>
      </w:pPr>
      <w:r w:rsidRPr="00575442">
        <w:rPr>
          <w:b/>
          <w:sz w:val="24"/>
          <w:szCs w:val="24"/>
          <w:lang w:eastAsia="ru-RU"/>
        </w:rPr>
        <w:t>Рис</w:t>
      </w:r>
      <w:r>
        <w:rPr>
          <w:b/>
          <w:sz w:val="24"/>
          <w:szCs w:val="24"/>
          <w:lang w:eastAsia="ru-RU"/>
        </w:rPr>
        <w:t>.</w:t>
      </w:r>
      <w:r w:rsidRPr="00575442">
        <w:rPr>
          <w:b/>
          <w:sz w:val="24"/>
          <w:szCs w:val="24"/>
          <w:lang w:eastAsia="ru-RU"/>
        </w:rPr>
        <w:t xml:space="preserve"> 14. </w:t>
      </w:r>
      <w:r w:rsidRPr="00575442">
        <w:rPr>
          <w:i/>
          <w:sz w:val="24"/>
          <w:szCs w:val="24"/>
          <w:lang w:eastAsia="ru-RU"/>
        </w:rPr>
        <w:t xml:space="preserve">Газопровод природного газа на территории </w:t>
      </w:r>
      <w:r>
        <w:rPr>
          <w:i/>
          <w:sz w:val="24"/>
          <w:szCs w:val="24"/>
          <w:lang w:eastAsia="ru-RU"/>
        </w:rPr>
        <w:t>Республики Молдова</w:t>
      </w:r>
    </w:p>
    <w:p w:rsidR="00642614" w:rsidRPr="008C1ADE" w:rsidRDefault="00642614" w:rsidP="00642614">
      <w:pPr>
        <w:tabs>
          <w:tab w:val="left" w:pos="708"/>
        </w:tabs>
        <w:ind w:firstLine="0"/>
        <w:rPr>
          <w:sz w:val="24"/>
          <w:szCs w:val="24"/>
          <w:lang w:eastAsia="ru-RU"/>
        </w:rPr>
      </w:pPr>
    </w:p>
    <w:p w:rsidR="00642614" w:rsidRPr="00575442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  <w:r w:rsidRPr="00575442">
        <w:rPr>
          <w:sz w:val="28"/>
          <w:szCs w:val="28"/>
          <w:lang w:eastAsia="ru-RU"/>
        </w:rPr>
        <w:t>Таким образом, реальное подключение Молдавской системы передачи природного газа к системе Румынии будет полностью осуществимо не ран</w:t>
      </w:r>
      <w:r>
        <w:rPr>
          <w:sz w:val="28"/>
          <w:szCs w:val="28"/>
          <w:lang w:eastAsia="ru-RU"/>
        </w:rPr>
        <w:t>е</w:t>
      </w:r>
      <w:r w:rsidRPr="00575442">
        <w:rPr>
          <w:sz w:val="28"/>
          <w:szCs w:val="28"/>
          <w:lang w:eastAsia="ru-RU"/>
        </w:rPr>
        <w:t xml:space="preserve">е </w:t>
      </w:r>
      <w:r>
        <w:rPr>
          <w:sz w:val="28"/>
          <w:szCs w:val="28"/>
          <w:lang w:eastAsia="ru-RU"/>
        </w:rPr>
        <w:t>е</w:t>
      </w:r>
      <w:r w:rsidRPr="00575442">
        <w:rPr>
          <w:sz w:val="28"/>
          <w:szCs w:val="28"/>
          <w:lang w:eastAsia="ru-RU"/>
        </w:rPr>
        <w:t xml:space="preserve"> 2019 год</w:t>
      </w:r>
      <w:r>
        <w:rPr>
          <w:sz w:val="28"/>
          <w:szCs w:val="28"/>
          <w:lang w:eastAsia="ru-RU"/>
        </w:rPr>
        <w:t>а</w:t>
      </w:r>
      <w:r w:rsidRPr="00575442">
        <w:rPr>
          <w:sz w:val="28"/>
          <w:szCs w:val="28"/>
          <w:lang w:eastAsia="ru-RU"/>
        </w:rPr>
        <w:t>, с краткосрочной целью предложить альтернативные поставки газа в аварийных ситуациях и долгосрочной стратегической целью получить выгоду от существующих у Румынии межсистемных соединений с другими европейскими странами.</w:t>
      </w:r>
    </w:p>
    <w:p w:rsidR="00642614" w:rsidRPr="008C1ADE" w:rsidRDefault="00642614" w:rsidP="00642614">
      <w:pPr>
        <w:tabs>
          <w:tab w:val="left" w:pos="708"/>
        </w:tabs>
        <w:rPr>
          <w:b/>
          <w:color w:val="222222"/>
          <w:sz w:val="28"/>
          <w:szCs w:val="28"/>
        </w:rPr>
      </w:pPr>
    </w:p>
    <w:p w:rsidR="00642614" w:rsidRPr="00575442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  <w:r w:rsidRPr="00575442">
        <w:rPr>
          <w:b/>
          <w:color w:val="222222"/>
          <w:sz w:val="28"/>
          <w:szCs w:val="28"/>
        </w:rPr>
        <w:t>78.</w:t>
      </w:r>
      <w:r w:rsidRPr="00575442">
        <w:rPr>
          <w:color w:val="222222"/>
          <w:sz w:val="28"/>
          <w:szCs w:val="28"/>
        </w:rPr>
        <w:t xml:space="preserve"> В тоже время необходимо принимать во внимание</w:t>
      </w:r>
      <w:r w:rsidRPr="00575442">
        <w:rPr>
          <w:sz w:val="28"/>
          <w:szCs w:val="28"/>
          <w:lang w:eastAsia="ru-RU"/>
        </w:rPr>
        <w:t>, что межсистемное соединение с Румынией будет полностью осуществимо</w:t>
      </w:r>
      <w:r>
        <w:rPr>
          <w:sz w:val="28"/>
          <w:szCs w:val="28"/>
          <w:lang w:eastAsia="ru-RU"/>
        </w:rPr>
        <w:t>,</w:t>
      </w:r>
      <w:r w:rsidRPr="00575442">
        <w:rPr>
          <w:sz w:val="28"/>
          <w:szCs w:val="28"/>
          <w:lang w:eastAsia="ru-RU"/>
        </w:rPr>
        <w:t xml:space="preserve"> если будет построена </w:t>
      </w:r>
      <w:r>
        <w:rPr>
          <w:sz w:val="28"/>
          <w:szCs w:val="28"/>
          <w:lang w:eastAsia="ru-RU"/>
        </w:rPr>
        <w:t>г</w:t>
      </w:r>
      <w:r w:rsidRPr="00575442">
        <w:rPr>
          <w:sz w:val="28"/>
          <w:szCs w:val="28"/>
          <w:lang w:eastAsia="ru-RU"/>
        </w:rPr>
        <w:t>азо</w:t>
      </w:r>
      <w:r>
        <w:rPr>
          <w:sz w:val="28"/>
          <w:szCs w:val="28"/>
          <w:lang w:eastAsia="ru-RU"/>
        </w:rPr>
        <w:t>-</w:t>
      </w:r>
      <w:r w:rsidRPr="00575442">
        <w:rPr>
          <w:sz w:val="28"/>
          <w:szCs w:val="28"/>
          <w:lang w:eastAsia="ru-RU"/>
        </w:rPr>
        <w:t>насосная станция (на территории Румынии) и румынская сеть передачи газа в регионе будет усилена.</w:t>
      </w:r>
    </w:p>
    <w:p w:rsidR="00642614" w:rsidRPr="008C1ADE" w:rsidRDefault="00642614" w:rsidP="00642614">
      <w:pPr>
        <w:tabs>
          <w:tab w:val="left" w:pos="567"/>
        </w:tabs>
        <w:ind w:firstLine="0"/>
        <w:rPr>
          <w:sz w:val="28"/>
          <w:szCs w:val="28"/>
          <w:lang w:eastAsia="ru-RU"/>
        </w:rPr>
      </w:pPr>
      <w:bookmarkStart w:id="301" w:name="_Toc475612267"/>
      <w:bookmarkStart w:id="302" w:name="_Toc368250759"/>
    </w:p>
    <w:p w:rsidR="00642614" w:rsidRPr="008C1ADE" w:rsidRDefault="00642614" w:rsidP="00642614">
      <w:pPr>
        <w:tabs>
          <w:tab w:val="left" w:pos="567"/>
        </w:tabs>
        <w:ind w:firstLine="0"/>
        <w:jc w:val="center"/>
        <w:rPr>
          <w:b/>
          <w:sz w:val="28"/>
          <w:szCs w:val="28"/>
        </w:rPr>
      </w:pPr>
      <w:r w:rsidRPr="00575442">
        <w:rPr>
          <w:b/>
          <w:sz w:val="28"/>
          <w:szCs w:val="28"/>
        </w:rPr>
        <w:t>2.4. Технологическая безопасность</w:t>
      </w:r>
      <w:r>
        <w:rPr>
          <w:b/>
          <w:sz w:val="28"/>
          <w:szCs w:val="28"/>
        </w:rPr>
        <w:t>,</w:t>
      </w:r>
      <w:r w:rsidRPr="0057544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575442">
        <w:rPr>
          <w:b/>
          <w:sz w:val="28"/>
          <w:szCs w:val="28"/>
        </w:rPr>
        <w:t xml:space="preserve"> качество и уровень технического обслуживания сети</w:t>
      </w:r>
      <w:bookmarkEnd w:id="301"/>
      <w:bookmarkEnd w:id="302"/>
    </w:p>
    <w:p w:rsidR="00642614" w:rsidRPr="008C1ADE" w:rsidRDefault="00642614" w:rsidP="00642614">
      <w:pPr>
        <w:tabs>
          <w:tab w:val="left" w:pos="567"/>
        </w:tabs>
        <w:ind w:firstLine="0"/>
        <w:jc w:val="center"/>
        <w:rPr>
          <w:b/>
          <w:sz w:val="28"/>
          <w:szCs w:val="28"/>
        </w:rPr>
      </w:pPr>
    </w:p>
    <w:p w:rsidR="00642614" w:rsidRPr="00575442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  <w:r w:rsidRPr="00575442">
        <w:rPr>
          <w:b/>
          <w:sz w:val="28"/>
          <w:szCs w:val="28"/>
          <w:lang w:eastAsia="ru-RU"/>
        </w:rPr>
        <w:lastRenderedPageBreak/>
        <w:t>79.</w:t>
      </w:r>
      <w:r w:rsidRPr="00575442">
        <w:rPr>
          <w:sz w:val="28"/>
          <w:szCs w:val="28"/>
          <w:lang w:eastAsia="ru-RU"/>
        </w:rPr>
        <w:t xml:space="preserve"> </w:t>
      </w:r>
      <w:proofErr w:type="gramStart"/>
      <w:r w:rsidRPr="00575442">
        <w:rPr>
          <w:sz w:val="28"/>
          <w:szCs w:val="28"/>
          <w:lang w:eastAsia="ru-RU"/>
        </w:rPr>
        <w:t xml:space="preserve">Положение  о качестве услуг по распределению и поставке природного газа </w:t>
      </w:r>
      <w:r>
        <w:rPr>
          <w:sz w:val="28"/>
          <w:szCs w:val="28"/>
          <w:lang w:eastAsia="ru-RU"/>
        </w:rPr>
        <w:t xml:space="preserve"> </w:t>
      </w:r>
      <w:r w:rsidRPr="00575442">
        <w:rPr>
          <w:sz w:val="28"/>
          <w:szCs w:val="28"/>
          <w:lang w:eastAsia="ru-RU"/>
        </w:rPr>
        <w:t xml:space="preserve">утверждено </w:t>
      </w:r>
      <w:r>
        <w:rPr>
          <w:sz w:val="28"/>
          <w:szCs w:val="28"/>
        </w:rPr>
        <w:t>Национальным агентством по регулированию в энергетике</w:t>
      </w:r>
      <w:r w:rsidRPr="00575442">
        <w:rPr>
          <w:sz w:val="28"/>
          <w:szCs w:val="28"/>
          <w:lang w:eastAsia="ru-RU"/>
        </w:rPr>
        <w:t xml:space="preserve"> 9 июня 2011 года и </w:t>
      </w:r>
      <w:r>
        <w:rPr>
          <w:sz w:val="28"/>
          <w:szCs w:val="28"/>
          <w:lang w:eastAsia="ru-RU"/>
        </w:rPr>
        <w:t xml:space="preserve"> </w:t>
      </w:r>
      <w:r w:rsidRPr="00575442">
        <w:rPr>
          <w:sz w:val="28"/>
          <w:szCs w:val="28"/>
          <w:lang w:eastAsia="ru-RU"/>
        </w:rPr>
        <w:t xml:space="preserve"> внедрено начиная</w:t>
      </w:r>
      <w:proofErr w:type="gramEnd"/>
      <w:r w:rsidRPr="00575442">
        <w:rPr>
          <w:sz w:val="28"/>
          <w:szCs w:val="28"/>
          <w:lang w:eastAsia="ru-RU"/>
        </w:rPr>
        <w:t xml:space="preserve"> с 11 ноября  2011</w:t>
      </w:r>
      <w:r w:rsidRPr="00CF5063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г</w:t>
      </w:r>
      <w:r w:rsidRPr="00575442">
        <w:rPr>
          <w:sz w:val="28"/>
          <w:szCs w:val="28"/>
          <w:lang w:eastAsia="ru-RU"/>
        </w:rPr>
        <w:t xml:space="preserve">. </w:t>
      </w:r>
    </w:p>
    <w:p w:rsidR="00642614" w:rsidRPr="00575442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  <w:r w:rsidRPr="00575442">
        <w:rPr>
          <w:sz w:val="28"/>
          <w:szCs w:val="28"/>
          <w:lang w:eastAsia="ru-RU"/>
        </w:rPr>
        <w:t xml:space="preserve">В соответствии с отчетами обладателей лицензий по показателям качества за 2015 год, которые были представлены в </w:t>
      </w:r>
      <w:r>
        <w:rPr>
          <w:sz w:val="28"/>
          <w:szCs w:val="28"/>
        </w:rPr>
        <w:t>Национальном агентстве по регулированию в энергетике</w:t>
      </w:r>
      <w:r w:rsidRPr="00575442">
        <w:rPr>
          <w:sz w:val="28"/>
          <w:szCs w:val="28"/>
          <w:lang w:eastAsia="ru-RU"/>
        </w:rPr>
        <w:t xml:space="preserve">, все компании, связанные с группой </w:t>
      </w:r>
      <w:r w:rsidRPr="00CF5063">
        <w:rPr>
          <w:rFonts w:eastAsia="Calibri" w:cs="Arial"/>
          <w:sz w:val="28"/>
          <w:szCs w:val="28"/>
          <w:lang w:eastAsia="ru-RU"/>
        </w:rPr>
        <w:t>“</w:t>
      </w:r>
      <w:proofErr w:type="spellStart"/>
      <w:r w:rsidRPr="00CF5063">
        <w:rPr>
          <w:rFonts w:eastAsia="Calibri" w:cs="Arial"/>
          <w:sz w:val="28"/>
          <w:szCs w:val="28"/>
          <w:lang w:val="en-US" w:eastAsia="ru-RU"/>
        </w:rPr>
        <w:t>Moldovagaz</w:t>
      </w:r>
      <w:proofErr w:type="spellEnd"/>
      <w:r w:rsidRPr="00CF5063">
        <w:rPr>
          <w:rFonts w:eastAsia="Calibri" w:cs="Arial"/>
          <w:sz w:val="28"/>
          <w:szCs w:val="28"/>
          <w:lang w:eastAsia="ru-RU"/>
        </w:rPr>
        <w:t>”</w:t>
      </w:r>
      <w:r w:rsidRPr="00575442">
        <w:rPr>
          <w:sz w:val="28"/>
          <w:szCs w:val="28"/>
          <w:lang w:eastAsia="ru-RU"/>
        </w:rPr>
        <w:t>, зарегистрировали 1</w:t>
      </w:r>
      <w:r>
        <w:rPr>
          <w:sz w:val="28"/>
          <w:szCs w:val="28"/>
          <w:lang w:eastAsia="ru-RU"/>
        </w:rPr>
        <w:t xml:space="preserve"> </w:t>
      </w:r>
      <w:r w:rsidRPr="00575442">
        <w:rPr>
          <w:sz w:val="28"/>
          <w:szCs w:val="28"/>
          <w:lang w:eastAsia="ru-RU"/>
        </w:rPr>
        <w:t>323 планируемых перерыва, по сравнению с 1</w:t>
      </w:r>
      <w:r>
        <w:rPr>
          <w:sz w:val="28"/>
          <w:szCs w:val="28"/>
          <w:lang w:eastAsia="ru-RU"/>
        </w:rPr>
        <w:t xml:space="preserve"> </w:t>
      </w:r>
      <w:r w:rsidRPr="00575442">
        <w:rPr>
          <w:sz w:val="28"/>
          <w:szCs w:val="28"/>
          <w:lang w:eastAsia="ru-RU"/>
        </w:rPr>
        <w:t xml:space="preserve">672 перерывами, зарегистрированными в 2013 году. </w:t>
      </w:r>
      <w:proofErr w:type="gramStart"/>
      <w:r w:rsidRPr="00575442">
        <w:rPr>
          <w:sz w:val="28"/>
          <w:szCs w:val="28"/>
          <w:lang w:eastAsia="ru-RU"/>
        </w:rPr>
        <w:t>Операторы сетей рапортовали, что во всех этих случаях возобновление подключения было проведено в надлежащее время в соответствии с Положением, что привело к общему показателю производительности, равному 100%. Обо всех случаях перерывов операторы сетей объявили заранее,</w:t>
      </w:r>
      <w:r w:rsidRPr="00575442">
        <w:rPr>
          <w:sz w:val="28"/>
          <w:szCs w:val="28"/>
        </w:rPr>
        <w:t xml:space="preserve"> как минимум за 3 </w:t>
      </w:r>
      <w:r w:rsidRPr="00575442">
        <w:rPr>
          <w:sz w:val="28"/>
          <w:szCs w:val="28"/>
          <w:lang w:eastAsia="ru-RU"/>
        </w:rPr>
        <w:t>дня, что соответствует требованиям установленным Положением</w:t>
      </w:r>
      <w:r>
        <w:rPr>
          <w:sz w:val="28"/>
          <w:szCs w:val="28"/>
          <w:lang w:eastAsia="ru-RU"/>
        </w:rPr>
        <w:t xml:space="preserve"> о</w:t>
      </w:r>
      <w:r w:rsidRPr="00575442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>Национальном агентстве по регулированию в энергетике</w:t>
      </w:r>
      <w:r w:rsidRPr="00575442">
        <w:rPr>
          <w:sz w:val="28"/>
          <w:szCs w:val="28"/>
          <w:lang w:eastAsia="ru-RU"/>
        </w:rPr>
        <w:t xml:space="preserve">. </w:t>
      </w:r>
      <w:proofErr w:type="gramEnd"/>
    </w:p>
    <w:p w:rsidR="00642614" w:rsidRPr="00575442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  <w:r w:rsidRPr="00575442">
        <w:rPr>
          <w:sz w:val="28"/>
          <w:szCs w:val="28"/>
          <w:lang w:eastAsia="ru-RU"/>
        </w:rPr>
        <w:t xml:space="preserve">Что касается других операторов сетей, которые не принадлежат группе </w:t>
      </w:r>
      <w:r w:rsidRPr="00CF5063">
        <w:rPr>
          <w:rFonts w:eastAsia="Calibri" w:cs="Arial"/>
          <w:sz w:val="28"/>
          <w:szCs w:val="28"/>
          <w:lang w:eastAsia="ru-RU"/>
        </w:rPr>
        <w:t>“</w:t>
      </w:r>
      <w:proofErr w:type="spellStart"/>
      <w:r w:rsidRPr="00CF5063">
        <w:rPr>
          <w:rFonts w:eastAsia="Calibri" w:cs="Arial"/>
          <w:sz w:val="28"/>
          <w:szCs w:val="28"/>
          <w:lang w:val="en-US" w:eastAsia="ru-RU"/>
        </w:rPr>
        <w:t>Moldovagaz</w:t>
      </w:r>
      <w:proofErr w:type="spellEnd"/>
      <w:r w:rsidRPr="00CF5063">
        <w:rPr>
          <w:rFonts w:eastAsia="Calibri" w:cs="Arial"/>
          <w:sz w:val="28"/>
          <w:szCs w:val="28"/>
          <w:lang w:eastAsia="ru-RU"/>
        </w:rPr>
        <w:t>”</w:t>
      </w:r>
      <w:r w:rsidRPr="00575442"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 </w:t>
      </w:r>
      <w:r w:rsidRPr="00575442">
        <w:rPr>
          <w:sz w:val="28"/>
          <w:szCs w:val="28"/>
          <w:lang w:eastAsia="ru-RU"/>
        </w:rPr>
        <w:t>отрапортовано о 59 планируемых перерывах, обо всех было объявлено заранее</w:t>
      </w:r>
      <w:r>
        <w:rPr>
          <w:sz w:val="28"/>
          <w:szCs w:val="28"/>
          <w:lang w:eastAsia="ru-RU"/>
        </w:rPr>
        <w:t>,</w:t>
      </w:r>
      <w:r w:rsidRPr="00575442">
        <w:rPr>
          <w:sz w:val="28"/>
          <w:szCs w:val="28"/>
          <w:lang w:eastAsia="ru-RU"/>
        </w:rPr>
        <w:t xml:space="preserve"> и все они были завершены вовремя, в соответствии с существующими требованиями. </w:t>
      </w:r>
    </w:p>
    <w:p w:rsidR="00642614" w:rsidRPr="008C1ADE" w:rsidRDefault="00642614" w:rsidP="00642614">
      <w:pPr>
        <w:tabs>
          <w:tab w:val="left" w:pos="708"/>
        </w:tabs>
        <w:rPr>
          <w:b/>
          <w:sz w:val="28"/>
          <w:szCs w:val="28"/>
          <w:lang w:eastAsia="ru-RU"/>
        </w:rPr>
      </w:pPr>
    </w:p>
    <w:p w:rsidR="00642614" w:rsidRPr="00575442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  <w:r w:rsidRPr="00575442">
        <w:rPr>
          <w:b/>
          <w:sz w:val="28"/>
          <w:szCs w:val="28"/>
          <w:lang w:eastAsia="ru-RU"/>
        </w:rPr>
        <w:t>80.</w:t>
      </w:r>
      <w:r w:rsidRPr="00575442">
        <w:rPr>
          <w:sz w:val="28"/>
          <w:szCs w:val="28"/>
          <w:lang w:eastAsia="ru-RU"/>
        </w:rPr>
        <w:t xml:space="preserve"> Продолжительность планируемых перерывов представлена в </w:t>
      </w:r>
      <w:r>
        <w:rPr>
          <w:sz w:val="28"/>
          <w:szCs w:val="28"/>
          <w:lang w:eastAsia="ru-RU"/>
        </w:rPr>
        <w:t xml:space="preserve">  т</w:t>
      </w:r>
      <w:r w:rsidRPr="00575442">
        <w:rPr>
          <w:sz w:val="28"/>
          <w:szCs w:val="28"/>
          <w:lang w:eastAsia="ru-RU"/>
        </w:rPr>
        <w:t>абл</w:t>
      </w:r>
      <w:r>
        <w:rPr>
          <w:sz w:val="28"/>
          <w:szCs w:val="28"/>
          <w:lang w:eastAsia="ru-RU"/>
        </w:rPr>
        <w:t>.</w:t>
      </w:r>
      <w:r w:rsidRPr="00575442">
        <w:rPr>
          <w:sz w:val="28"/>
          <w:szCs w:val="28"/>
          <w:lang w:eastAsia="ru-RU"/>
        </w:rPr>
        <w:t xml:space="preserve"> 6.</w:t>
      </w:r>
    </w:p>
    <w:p w:rsidR="00642614" w:rsidRPr="008C1ADE" w:rsidRDefault="00642614" w:rsidP="00642614">
      <w:pPr>
        <w:tabs>
          <w:tab w:val="left" w:pos="567"/>
        </w:tabs>
        <w:ind w:firstLine="0"/>
        <w:jc w:val="right"/>
        <w:rPr>
          <w:b/>
          <w:sz w:val="28"/>
          <w:szCs w:val="28"/>
        </w:rPr>
      </w:pPr>
      <w:r w:rsidRPr="00575442">
        <w:rPr>
          <w:b/>
          <w:sz w:val="24"/>
          <w:szCs w:val="24"/>
        </w:rPr>
        <w:tab/>
      </w:r>
      <w:r w:rsidRPr="00575442">
        <w:rPr>
          <w:b/>
          <w:sz w:val="24"/>
          <w:szCs w:val="24"/>
        </w:rPr>
        <w:tab/>
      </w:r>
      <w:r w:rsidRPr="00575442">
        <w:rPr>
          <w:b/>
          <w:sz w:val="28"/>
          <w:szCs w:val="28"/>
        </w:rPr>
        <w:tab/>
      </w:r>
      <w:r>
        <w:rPr>
          <w:b/>
          <w:sz w:val="28"/>
          <w:szCs w:val="28"/>
        </w:rPr>
        <w:t>Таблица 6</w:t>
      </w:r>
    </w:p>
    <w:p w:rsidR="00642614" w:rsidRPr="008C1ADE" w:rsidRDefault="00642614" w:rsidP="00642614">
      <w:pPr>
        <w:tabs>
          <w:tab w:val="left" w:pos="567"/>
        </w:tabs>
        <w:ind w:firstLine="0"/>
        <w:jc w:val="center"/>
        <w:rPr>
          <w:b/>
          <w:sz w:val="28"/>
          <w:szCs w:val="28"/>
        </w:rPr>
      </w:pPr>
      <w:r w:rsidRPr="00575442">
        <w:rPr>
          <w:b/>
          <w:sz w:val="28"/>
          <w:szCs w:val="28"/>
        </w:rPr>
        <w:t xml:space="preserve">Продолжительность запланированных перерывов </w:t>
      </w:r>
      <w:r w:rsidRPr="008C1ADE">
        <w:rPr>
          <w:b/>
          <w:sz w:val="28"/>
          <w:szCs w:val="28"/>
        </w:rPr>
        <w:br/>
      </w:r>
      <w:r w:rsidRPr="00575442">
        <w:rPr>
          <w:b/>
          <w:sz w:val="28"/>
          <w:szCs w:val="28"/>
        </w:rPr>
        <w:t>в газовом секторе,</w:t>
      </w:r>
      <w:r w:rsidRPr="00575442">
        <w:rPr>
          <w:sz w:val="28"/>
          <w:szCs w:val="28"/>
        </w:rPr>
        <w:t xml:space="preserve"> </w:t>
      </w:r>
      <w:r w:rsidRPr="00575442">
        <w:rPr>
          <w:b/>
          <w:sz w:val="28"/>
          <w:szCs w:val="28"/>
        </w:rPr>
        <w:t>2015 год</w:t>
      </w:r>
    </w:p>
    <w:p w:rsidR="00642614" w:rsidRPr="008C1ADE" w:rsidRDefault="00642614" w:rsidP="00642614">
      <w:pPr>
        <w:tabs>
          <w:tab w:val="left" w:pos="567"/>
        </w:tabs>
        <w:ind w:firstLine="0"/>
        <w:jc w:val="center"/>
        <w:rPr>
          <w:b/>
          <w:sz w:val="28"/>
          <w:szCs w:val="28"/>
        </w:rPr>
      </w:pPr>
    </w:p>
    <w:tbl>
      <w:tblPr>
        <w:tblW w:w="98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25"/>
        <w:gridCol w:w="1800"/>
        <w:gridCol w:w="1102"/>
        <w:gridCol w:w="1103"/>
        <w:gridCol w:w="1102"/>
        <w:gridCol w:w="1193"/>
      </w:tblGrid>
      <w:tr w:rsidR="00642614" w:rsidRPr="00575442" w:rsidTr="004E386C">
        <w:trPr>
          <w:trHeight w:val="405"/>
        </w:trPr>
        <w:tc>
          <w:tcPr>
            <w:tcW w:w="3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  <w:rPr>
                <w:b/>
              </w:rPr>
            </w:pPr>
            <w:r w:rsidRPr="00575442">
              <w:rPr>
                <w:b/>
              </w:rPr>
              <w:t>Всего запланированные перерывы</w:t>
            </w:r>
          </w:p>
        </w:tc>
        <w:tc>
          <w:tcPr>
            <w:tcW w:w="45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  <w:rPr>
                <w:b/>
              </w:rPr>
            </w:pPr>
            <w:r w:rsidRPr="00575442">
              <w:rPr>
                <w:b/>
              </w:rPr>
              <w:t>Из которых до:</w:t>
            </w:r>
          </w:p>
        </w:tc>
      </w:tr>
      <w:tr w:rsidR="00642614" w:rsidRPr="00575442" w:rsidTr="004E386C">
        <w:trPr>
          <w:trHeight w:val="390"/>
        </w:trPr>
        <w:tc>
          <w:tcPr>
            <w:tcW w:w="3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b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  <w:rPr>
                <w:b/>
              </w:rPr>
            </w:pPr>
            <w:r w:rsidRPr="00575442">
              <w:rPr>
                <w:b/>
              </w:rPr>
              <w:t>24 ч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  <w:rPr>
                <w:b/>
              </w:rPr>
            </w:pPr>
            <w:r w:rsidRPr="00575442">
              <w:rPr>
                <w:b/>
              </w:rPr>
              <w:t>48 ч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  <w:rPr>
                <w:b/>
              </w:rPr>
            </w:pPr>
            <w:r w:rsidRPr="00575442">
              <w:rPr>
                <w:b/>
              </w:rPr>
              <w:t>72 ч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  <w:rPr>
                <w:b/>
              </w:rPr>
            </w:pPr>
            <w:r w:rsidRPr="00575442">
              <w:rPr>
                <w:b/>
              </w:rPr>
              <w:t>120 ч</w:t>
            </w:r>
          </w:p>
        </w:tc>
      </w:tr>
      <w:tr w:rsidR="00642614" w:rsidRPr="00575442" w:rsidTr="004E386C">
        <w:trPr>
          <w:trHeight w:val="362"/>
        </w:trPr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  <w:rPr>
                <w:b/>
              </w:rPr>
            </w:pPr>
            <w:r w:rsidRPr="00575442">
              <w:rPr>
                <w:b/>
              </w:rPr>
              <w:t>Всего по сектор</w:t>
            </w:r>
            <w:r>
              <w:rPr>
                <w:b/>
              </w:rPr>
              <w:t>ам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1382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1225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42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36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29</w:t>
            </w:r>
          </w:p>
        </w:tc>
      </w:tr>
      <w:tr w:rsidR="00642614" w:rsidRPr="00575442" w:rsidTr="004E386C">
        <w:trPr>
          <w:trHeight w:val="362"/>
        </w:trPr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100,0 %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88,6 %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3,0 %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2,6 %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2,0 %</w:t>
            </w:r>
          </w:p>
        </w:tc>
      </w:tr>
      <w:tr w:rsidR="00642614" w:rsidRPr="00575442" w:rsidTr="004E386C">
        <w:trPr>
          <w:trHeight w:val="362"/>
        </w:trPr>
        <w:tc>
          <w:tcPr>
            <w:tcW w:w="3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  <w:rPr>
                <w:b/>
              </w:rPr>
            </w:pPr>
            <w:r w:rsidRPr="00575442">
              <w:rPr>
                <w:b/>
              </w:rPr>
              <w:t xml:space="preserve"> </w:t>
            </w:r>
            <w:r>
              <w:rPr>
                <w:b/>
              </w:rPr>
              <w:t>Оператор распределительной системы</w:t>
            </w:r>
            <w:r w:rsidRPr="00575442">
              <w:rPr>
                <w:b/>
              </w:rPr>
              <w:t xml:space="preserve"> группы </w:t>
            </w:r>
            <w:r w:rsidRPr="00CF5063">
              <w:rPr>
                <w:rFonts w:eastAsia="Calibri" w:cs="Arial"/>
                <w:b/>
                <w:sz w:val="22"/>
                <w:szCs w:val="22"/>
                <w:lang w:eastAsia="ru-RU"/>
              </w:rPr>
              <w:t>“</w:t>
            </w:r>
            <w:proofErr w:type="spellStart"/>
            <w:r w:rsidRPr="00CF5063">
              <w:rPr>
                <w:rFonts w:eastAsia="Calibri" w:cs="Arial"/>
                <w:b/>
                <w:sz w:val="22"/>
                <w:szCs w:val="22"/>
                <w:lang w:val="en-US" w:eastAsia="ru-RU"/>
              </w:rPr>
              <w:t>Moldovagaz</w:t>
            </w:r>
            <w:proofErr w:type="spellEnd"/>
            <w:r w:rsidRPr="00CF5063">
              <w:rPr>
                <w:rFonts w:eastAsia="Calibri" w:cs="Arial"/>
                <w:b/>
                <w:sz w:val="22"/>
                <w:szCs w:val="22"/>
                <w:lang w:eastAsia="ru-RU"/>
              </w:rPr>
              <w:t>”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1323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1166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42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36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29</w:t>
            </w:r>
          </w:p>
        </w:tc>
      </w:tr>
      <w:tr w:rsidR="00642614" w:rsidRPr="00575442" w:rsidTr="004E386C">
        <w:trPr>
          <w:trHeight w:val="362"/>
        </w:trPr>
        <w:tc>
          <w:tcPr>
            <w:tcW w:w="3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100,0 %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88,1 %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3,2 %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2,7 %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2,2 %</w:t>
            </w:r>
          </w:p>
        </w:tc>
      </w:tr>
      <w:tr w:rsidR="00642614" w:rsidRPr="00575442" w:rsidTr="004E386C">
        <w:trPr>
          <w:trHeight w:val="362"/>
        </w:trPr>
        <w:tc>
          <w:tcPr>
            <w:tcW w:w="3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  <w:rPr>
                <w:b/>
              </w:rPr>
            </w:pPr>
            <w:r w:rsidRPr="00575442">
              <w:rPr>
                <w:b/>
              </w:rPr>
              <w:t xml:space="preserve">Другие </w:t>
            </w:r>
            <w:r>
              <w:rPr>
                <w:b/>
              </w:rPr>
              <w:t>операторы распределительной системы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59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59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-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-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-</w:t>
            </w:r>
          </w:p>
        </w:tc>
      </w:tr>
      <w:tr w:rsidR="00642614" w:rsidRPr="00575442" w:rsidTr="004E386C">
        <w:trPr>
          <w:trHeight w:val="362"/>
        </w:trPr>
        <w:tc>
          <w:tcPr>
            <w:tcW w:w="3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100,0 %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100,0 %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-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-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-</w:t>
            </w:r>
          </w:p>
        </w:tc>
      </w:tr>
    </w:tbl>
    <w:p w:rsidR="00642614" w:rsidRDefault="00642614" w:rsidP="00642614">
      <w:pPr>
        <w:tabs>
          <w:tab w:val="left" w:pos="708"/>
        </w:tabs>
        <w:ind w:firstLine="284"/>
        <w:rPr>
          <w:b/>
          <w:sz w:val="24"/>
          <w:szCs w:val="24"/>
          <w:lang w:val="en-US" w:eastAsia="ru-RU"/>
        </w:rPr>
      </w:pPr>
    </w:p>
    <w:p w:rsidR="00642614" w:rsidRDefault="00642614" w:rsidP="00642614">
      <w:pPr>
        <w:tabs>
          <w:tab w:val="left" w:pos="708"/>
        </w:tabs>
        <w:ind w:firstLine="284"/>
        <w:rPr>
          <w:b/>
          <w:sz w:val="24"/>
          <w:szCs w:val="24"/>
          <w:lang w:val="en-US" w:eastAsia="ru-RU"/>
        </w:rPr>
      </w:pPr>
    </w:p>
    <w:p w:rsidR="00642614" w:rsidRPr="00642614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  <w:r w:rsidRPr="00575442">
        <w:rPr>
          <w:b/>
          <w:sz w:val="28"/>
          <w:szCs w:val="28"/>
          <w:lang w:eastAsia="ru-RU"/>
        </w:rPr>
        <w:t>81.</w:t>
      </w:r>
      <w:r w:rsidRPr="00575442">
        <w:rPr>
          <w:sz w:val="28"/>
          <w:szCs w:val="28"/>
          <w:lang w:eastAsia="ru-RU"/>
        </w:rPr>
        <w:t xml:space="preserve"> Общее количество зарегистрированных незапланированных перерывов в 2015 году составило 246 случаев, по сравнению с 360 перерывами в 2013 году зарегистрированными компаниями аффилированными с группой </w:t>
      </w:r>
      <w:r w:rsidRPr="00CF5063">
        <w:rPr>
          <w:rFonts w:eastAsia="Calibri" w:cs="Arial"/>
          <w:sz w:val="28"/>
          <w:szCs w:val="28"/>
          <w:lang w:eastAsia="ru-RU"/>
        </w:rPr>
        <w:t>“</w:t>
      </w:r>
      <w:proofErr w:type="spellStart"/>
      <w:r w:rsidRPr="00CF5063">
        <w:rPr>
          <w:rFonts w:eastAsia="Calibri" w:cs="Arial"/>
          <w:sz w:val="28"/>
          <w:szCs w:val="28"/>
          <w:lang w:val="en-US" w:eastAsia="ru-RU"/>
        </w:rPr>
        <w:t>Moldovagaz</w:t>
      </w:r>
      <w:proofErr w:type="spellEnd"/>
      <w:r w:rsidRPr="00CF5063">
        <w:rPr>
          <w:rFonts w:eastAsia="Calibri" w:cs="Arial"/>
          <w:sz w:val="28"/>
          <w:szCs w:val="28"/>
          <w:lang w:eastAsia="ru-RU"/>
        </w:rPr>
        <w:t>”</w:t>
      </w:r>
      <w:r w:rsidRPr="00575442">
        <w:rPr>
          <w:sz w:val="28"/>
          <w:szCs w:val="28"/>
          <w:lang w:eastAsia="ru-RU"/>
        </w:rPr>
        <w:t xml:space="preserve">. Все остальные </w:t>
      </w:r>
      <w:r w:rsidRPr="00306B55">
        <w:rPr>
          <w:sz w:val="28"/>
          <w:szCs w:val="28"/>
        </w:rPr>
        <w:t>операторы распределительной системы</w:t>
      </w:r>
      <w:r w:rsidRPr="00575442">
        <w:rPr>
          <w:sz w:val="28"/>
          <w:szCs w:val="28"/>
          <w:lang w:eastAsia="ru-RU"/>
        </w:rPr>
        <w:t xml:space="preserve"> зарегистрировали 29 незапланированных </w:t>
      </w:r>
      <w:r w:rsidRPr="00575442">
        <w:rPr>
          <w:sz w:val="28"/>
          <w:szCs w:val="28"/>
          <w:lang w:eastAsia="ru-RU"/>
        </w:rPr>
        <w:lastRenderedPageBreak/>
        <w:t xml:space="preserve">перерывов в 2015 году. Продолжительность незапланированных перерывов указана в </w:t>
      </w:r>
      <w:r>
        <w:rPr>
          <w:sz w:val="28"/>
          <w:szCs w:val="28"/>
          <w:lang w:eastAsia="ru-RU"/>
        </w:rPr>
        <w:t>т</w:t>
      </w:r>
      <w:r w:rsidRPr="00575442">
        <w:rPr>
          <w:sz w:val="28"/>
          <w:szCs w:val="28"/>
          <w:lang w:eastAsia="ru-RU"/>
        </w:rPr>
        <w:t>абл</w:t>
      </w:r>
      <w:r>
        <w:rPr>
          <w:sz w:val="28"/>
          <w:szCs w:val="28"/>
          <w:lang w:eastAsia="ru-RU"/>
        </w:rPr>
        <w:t>.</w:t>
      </w:r>
      <w:r w:rsidRPr="00575442">
        <w:rPr>
          <w:sz w:val="28"/>
          <w:szCs w:val="28"/>
          <w:lang w:eastAsia="ru-RU"/>
        </w:rPr>
        <w:t xml:space="preserve"> 7. </w:t>
      </w:r>
    </w:p>
    <w:p w:rsidR="00642614" w:rsidRPr="00642614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</w:p>
    <w:p w:rsidR="00642614" w:rsidRPr="00642614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</w:p>
    <w:p w:rsidR="00642614" w:rsidRPr="00642614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</w:p>
    <w:p w:rsidR="00642614" w:rsidRPr="00642614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</w:p>
    <w:p w:rsidR="00642614" w:rsidRPr="00642614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</w:p>
    <w:p w:rsidR="00642614" w:rsidRPr="00642614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</w:p>
    <w:p w:rsidR="00642614" w:rsidRPr="008C1ADE" w:rsidRDefault="00642614" w:rsidP="00642614">
      <w:pPr>
        <w:tabs>
          <w:tab w:val="left" w:pos="567"/>
        </w:tabs>
        <w:rPr>
          <w:b/>
          <w:sz w:val="28"/>
          <w:szCs w:val="28"/>
        </w:rPr>
      </w:pPr>
      <w:r w:rsidRPr="00575442">
        <w:rPr>
          <w:b/>
          <w:sz w:val="28"/>
          <w:szCs w:val="28"/>
        </w:rPr>
        <w:tab/>
      </w:r>
      <w:r w:rsidRPr="00575442">
        <w:rPr>
          <w:b/>
          <w:sz w:val="28"/>
          <w:szCs w:val="28"/>
        </w:rPr>
        <w:tab/>
      </w:r>
      <w:r w:rsidRPr="00575442">
        <w:rPr>
          <w:b/>
          <w:sz w:val="28"/>
          <w:szCs w:val="28"/>
        </w:rPr>
        <w:tab/>
      </w:r>
    </w:p>
    <w:p w:rsidR="00642614" w:rsidRPr="008C1ADE" w:rsidRDefault="00642614" w:rsidP="00642614">
      <w:pPr>
        <w:tabs>
          <w:tab w:val="left" w:pos="567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Таблица 7</w:t>
      </w:r>
    </w:p>
    <w:p w:rsidR="00642614" w:rsidRPr="008C1ADE" w:rsidRDefault="00642614" w:rsidP="00642614">
      <w:pPr>
        <w:tabs>
          <w:tab w:val="left" w:pos="567"/>
        </w:tabs>
        <w:ind w:firstLine="0"/>
        <w:jc w:val="center"/>
        <w:rPr>
          <w:b/>
          <w:sz w:val="28"/>
          <w:szCs w:val="28"/>
        </w:rPr>
      </w:pPr>
      <w:r w:rsidRPr="00575442">
        <w:rPr>
          <w:b/>
          <w:sz w:val="28"/>
          <w:szCs w:val="28"/>
        </w:rPr>
        <w:t xml:space="preserve">Продолжительность незапланированных </w:t>
      </w:r>
      <w:r w:rsidRPr="008C1ADE">
        <w:rPr>
          <w:b/>
          <w:sz w:val="28"/>
          <w:szCs w:val="28"/>
        </w:rPr>
        <w:br/>
      </w:r>
      <w:r w:rsidRPr="00575442">
        <w:rPr>
          <w:b/>
          <w:sz w:val="28"/>
          <w:szCs w:val="28"/>
        </w:rPr>
        <w:t>перерывов в газовом секторе,</w:t>
      </w:r>
      <w:r w:rsidRPr="00575442">
        <w:rPr>
          <w:sz w:val="28"/>
          <w:szCs w:val="28"/>
        </w:rPr>
        <w:t xml:space="preserve"> </w:t>
      </w:r>
      <w:r w:rsidRPr="00575442">
        <w:rPr>
          <w:b/>
          <w:sz w:val="28"/>
          <w:szCs w:val="28"/>
        </w:rPr>
        <w:t>2015 год</w:t>
      </w:r>
    </w:p>
    <w:p w:rsidR="00642614" w:rsidRPr="008C1ADE" w:rsidRDefault="00642614" w:rsidP="00642614">
      <w:pPr>
        <w:tabs>
          <w:tab w:val="left" w:pos="567"/>
        </w:tabs>
        <w:ind w:firstLine="0"/>
        <w:jc w:val="center"/>
        <w:rPr>
          <w:sz w:val="28"/>
          <w:szCs w:val="28"/>
        </w:rPr>
      </w:pPr>
    </w:p>
    <w:tbl>
      <w:tblPr>
        <w:tblW w:w="98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25"/>
        <w:gridCol w:w="1800"/>
        <w:gridCol w:w="1102"/>
        <w:gridCol w:w="1103"/>
        <w:gridCol w:w="1102"/>
        <w:gridCol w:w="1193"/>
      </w:tblGrid>
      <w:tr w:rsidR="00642614" w:rsidRPr="00575442" w:rsidTr="004E386C">
        <w:trPr>
          <w:trHeight w:val="486"/>
        </w:trPr>
        <w:tc>
          <w:tcPr>
            <w:tcW w:w="3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  <w:rPr>
                <w:b/>
              </w:rPr>
            </w:pPr>
            <w:r w:rsidRPr="00575442">
              <w:rPr>
                <w:b/>
              </w:rPr>
              <w:t>Всего незапланированны</w:t>
            </w:r>
            <w:r>
              <w:rPr>
                <w:b/>
              </w:rPr>
              <w:t>х</w:t>
            </w:r>
            <w:r w:rsidRPr="00575442">
              <w:rPr>
                <w:b/>
              </w:rPr>
              <w:t xml:space="preserve">  перерыв</w:t>
            </w:r>
            <w:r>
              <w:rPr>
                <w:b/>
              </w:rPr>
              <w:t>ов</w:t>
            </w:r>
            <w:r w:rsidRPr="00575442">
              <w:rPr>
                <w:b/>
              </w:rPr>
              <w:t xml:space="preserve">  </w:t>
            </w:r>
          </w:p>
        </w:tc>
        <w:tc>
          <w:tcPr>
            <w:tcW w:w="45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  <w:rPr>
                <w:b/>
              </w:rPr>
            </w:pPr>
            <w:r w:rsidRPr="00575442">
              <w:rPr>
                <w:b/>
              </w:rPr>
              <w:t>Из которых до:</w:t>
            </w:r>
          </w:p>
        </w:tc>
      </w:tr>
      <w:tr w:rsidR="00642614" w:rsidRPr="00575442" w:rsidTr="004E386C">
        <w:trPr>
          <w:trHeight w:val="251"/>
        </w:trPr>
        <w:tc>
          <w:tcPr>
            <w:tcW w:w="3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b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  <w:rPr>
                <w:b/>
              </w:rPr>
            </w:pPr>
            <w:r w:rsidRPr="00575442">
              <w:rPr>
                <w:b/>
              </w:rPr>
              <w:t>36 ч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  <w:rPr>
                <w:b/>
              </w:rPr>
            </w:pPr>
            <w:r w:rsidRPr="00575442">
              <w:rPr>
                <w:b/>
              </w:rPr>
              <w:t>54 ч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  <w:rPr>
                <w:b/>
              </w:rPr>
            </w:pPr>
            <w:r w:rsidRPr="00575442">
              <w:rPr>
                <w:b/>
              </w:rPr>
              <w:t>72 ч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  <w:rPr>
                <w:b/>
              </w:rPr>
            </w:pPr>
            <w:r w:rsidRPr="00575442">
              <w:rPr>
                <w:b/>
              </w:rPr>
              <w:t>120 ч</w:t>
            </w:r>
          </w:p>
        </w:tc>
      </w:tr>
      <w:tr w:rsidR="00642614" w:rsidRPr="00575442" w:rsidTr="004E386C">
        <w:trPr>
          <w:trHeight w:val="344"/>
        </w:trPr>
        <w:tc>
          <w:tcPr>
            <w:tcW w:w="3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  <w:rPr>
                <w:b/>
              </w:rPr>
            </w:pPr>
            <w:r w:rsidRPr="00575442">
              <w:rPr>
                <w:b/>
              </w:rPr>
              <w:t>Всего по сектору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246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243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1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2</w:t>
            </w:r>
          </w:p>
        </w:tc>
      </w:tr>
      <w:tr w:rsidR="00642614" w:rsidRPr="00575442" w:rsidTr="004E386C">
        <w:trPr>
          <w:trHeight w:val="344"/>
        </w:trPr>
        <w:tc>
          <w:tcPr>
            <w:tcW w:w="3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100,0 %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98,8 %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0,4 %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-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0,8 %</w:t>
            </w:r>
          </w:p>
        </w:tc>
      </w:tr>
      <w:tr w:rsidR="00642614" w:rsidRPr="00575442" w:rsidTr="004E386C">
        <w:trPr>
          <w:trHeight w:val="344"/>
        </w:trPr>
        <w:tc>
          <w:tcPr>
            <w:tcW w:w="3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spacing w:line="48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Оператор распределительной системы</w:t>
            </w:r>
            <w:r w:rsidRPr="00575442">
              <w:rPr>
                <w:b/>
              </w:rPr>
              <w:t xml:space="preserve"> группы </w:t>
            </w:r>
            <w:r w:rsidRPr="00CF5063">
              <w:rPr>
                <w:rFonts w:eastAsia="Calibri" w:cs="Arial"/>
                <w:b/>
                <w:lang w:eastAsia="ru-RU"/>
              </w:rPr>
              <w:t>“</w:t>
            </w:r>
            <w:proofErr w:type="spellStart"/>
            <w:r w:rsidRPr="00CF5063">
              <w:rPr>
                <w:rFonts w:eastAsia="Calibri" w:cs="Arial"/>
                <w:b/>
                <w:lang w:val="en-US" w:eastAsia="ru-RU"/>
              </w:rPr>
              <w:t>Moldovagaz</w:t>
            </w:r>
            <w:proofErr w:type="spellEnd"/>
            <w:r w:rsidRPr="00CF5063">
              <w:rPr>
                <w:rFonts w:eastAsia="Calibri" w:cs="Arial"/>
                <w:b/>
                <w:lang w:eastAsia="ru-RU"/>
              </w:rPr>
              <w:t>”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217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214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1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-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2</w:t>
            </w:r>
          </w:p>
        </w:tc>
      </w:tr>
      <w:tr w:rsidR="00642614" w:rsidRPr="00575442" w:rsidTr="004E386C">
        <w:trPr>
          <w:trHeight w:val="344"/>
        </w:trPr>
        <w:tc>
          <w:tcPr>
            <w:tcW w:w="3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100,0 %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98,6 %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0,5 %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-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0,9 %</w:t>
            </w:r>
          </w:p>
        </w:tc>
      </w:tr>
      <w:tr w:rsidR="00642614" w:rsidRPr="00575442" w:rsidTr="004E386C">
        <w:trPr>
          <w:trHeight w:val="344"/>
        </w:trPr>
        <w:tc>
          <w:tcPr>
            <w:tcW w:w="3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88,2 %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88,2 %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100,0 %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-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100,0 %</w:t>
            </w:r>
          </w:p>
        </w:tc>
      </w:tr>
      <w:tr w:rsidR="00642614" w:rsidRPr="00575442" w:rsidTr="004E386C">
        <w:trPr>
          <w:trHeight w:val="344"/>
        </w:trPr>
        <w:tc>
          <w:tcPr>
            <w:tcW w:w="3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  <w:rPr>
                <w:b/>
              </w:rPr>
            </w:pPr>
            <w:r w:rsidRPr="00575442">
              <w:rPr>
                <w:b/>
              </w:rPr>
              <w:t xml:space="preserve">Другие </w:t>
            </w:r>
            <w:r>
              <w:rPr>
                <w:b/>
              </w:rPr>
              <w:t>операторы распределительной системы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29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29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-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-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-</w:t>
            </w:r>
          </w:p>
        </w:tc>
      </w:tr>
      <w:tr w:rsidR="00642614" w:rsidRPr="00575442" w:rsidTr="004E386C">
        <w:trPr>
          <w:trHeight w:val="302"/>
        </w:trPr>
        <w:tc>
          <w:tcPr>
            <w:tcW w:w="3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100,0 %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100,0 %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-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-</w:t>
            </w:r>
          </w:p>
        </w:tc>
      </w:tr>
      <w:tr w:rsidR="00642614" w:rsidRPr="00575442" w:rsidTr="004E386C">
        <w:trPr>
          <w:trHeight w:val="344"/>
        </w:trPr>
        <w:tc>
          <w:tcPr>
            <w:tcW w:w="3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11,8 %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11,8 %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-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-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-</w:t>
            </w:r>
          </w:p>
        </w:tc>
      </w:tr>
    </w:tbl>
    <w:p w:rsidR="00642614" w:rsidRDefault="00642614" w:rsidP="00642614">
      <w:pPr>
        <w:tabs>
          <w:tab w:val="left" w:pos="708"/>
        </w:tabs>
        <w:rPr>
          <w:b/>
          <w:sz w:val="28"/>
          <w:szCs w:val="28"/>
          <w:lang w:eastAsia="ru-RU"/>
        </w:rPr>
      </w:pPr>
    </w:p>
    <w:p w:rsidR="00642614" w:rsidRPr="008C1ADE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  <w:r w:rsidRPr="00575442">
        <w:rPr>
          <w:b/>
          <w:sz w:val="28"/>
          <w:szCs w:val="28"/>
          <w:lang w:eastAsia="ru-RU"/>
        </w:rPr>
        <w:t>82.</w:t>
      </w:r>
      <w:r w:rsidRPr="00575442">
        <w:rPr>
          <w:sz w:val="28"/>
          <w:szCs w:val="28"/>
          <w:lang w:eastAsia="ru-RU"/>
        </w:rPr>
        <w:t xml:space="preserve"> В 2015 все ОРС получили 9399 запросов на подключение, из которых более чем 94% было принято и около 6% было отклонено. Большинство запросов на подключение получили </w:t>
      </w:r>
      <w:r>
        <w:rPr>
          <w:sz w:val="28"/>
          <w:szCs w:val="28"/>
          <w:lang w:eastAsia="ru-RU"/>
        </w:rPr>
        <w:t>операторы распределительной системы</w:t>
      </w:r>
      <w:r w:rsidRPr="00575442">
        <w:rPr>
          <w:sz w:val="28"/>
          <w:szCs w:val="28"/>
          <w:lang w:eastAsia="ru-RU"/>
        </w:rPr>
        <w:t xml:space="preserve"> группы </w:t>
      </w:r>
      <w:r w:rsidRPr="00CF5063">
        <w:rPr>
          <w:rFonts w:eastAsia="Calibri" w:cs="Arial"/>
          <w:sz w:val="28"/>
          <w:szCs w:val="28"/>
          <w:lang w:eastAsia="ru-RU"/>
        </w:rPr>
        <w:t>“</w:t>
      </w:r>
      <w:proofErr w:type="spellStart"/>
      <w:r w:rsidRPr="00CF5063">
        <w:rPr>
          <w:rFonts w:eastAsia="Calibri" w:cs="Arial"/>
          <w:sz w:val="28"/>
          <w:szCs w:val="28"/>
          <w:lang w:val="en-US" w:eastAsia="ru-RU"/>
        </w:rPr>
        <w:t>Moldovagaz</w:t>
      </w:r>
      <w:proofErr w:type="spellEnd"/>
      <w:r w:rsidRPr="00CF5063">
        <w:rPr>
          <w:rFonts w:eastAsia="Calibri" w:cs="Arial"/>
          <w:sz w:val="28"/>
          <w:szCs w:val="28"/>
          <w:lang w:eastAsia="ru-RU"/>
        </w:rPr>
        <w:t>”</w:t>
      </w:r>
      <w:r w:rsidRPr="00A44692">
        <w:rPr>
          <w:rFonts w:eastAsia="Calibri" w:cs="Arial"/>
          <w:i/>
          <w:sz w:val="28"/>
          <w:szCs w:val="28"/>
          <w:lang w:eastAsia="ru-RU"/>
        </w:rPr>
        <w:t xml:space="preserve"> </w:t>
      </w:r>
      <w:r w:rsidRPr="00575442">
        <w:rPr>
          <w:sz w:val="28"/>
          <w:szCs w:val="28"/>
          <w:lang w:eastAsia="ru-RU"/>
        </w:rPr>
        <w:t xml:space="preserve">(94%).  Детальная информация касательно запросов на подключение представлена в </w:t>
      </w:r>
      <w:r>
        <w:rPr>
          <w:sz w:val="28"/>
          <w:szCs w:val="28"/>
          <w:lang w:eastAsia="ru-RU"/>
        </w:rPr>
        <w:t>т</w:t>
      </w:r>
      <w:r w:rsidRPr="00575442">
        <w:rPr>
          <w:sz w:val="28"/>
          <w:szCs w:val="28"/>
          <w:lang w:eastAsia="ru-RU"/>
        </w:rPr>
        <w:t>абл</w:t>
      </w:r>
      <w:r>
        <w:rPr>
          <w:sz w:val="28"/>
          <w:szCs w:val="28"/>
          <w:lang w:eastAsia="ru-RU"/>
        </w:rPr>
        <w:t>.</w:t>
      </w:r>
      <w:r w:rsidRPr="00575442">
        <w:rPr>
          <w:sz w:val="28"/>
          <w:szCs w:val="28"/>
          <w:lang w:eastAsia="ru-RU"/>
        </w:rPr>
        <w:t xml:space="preserve"> 8.</w:t>
      </w:r>
    </w:p>
    <w:p w:rsidR="00642614" w:rsidRPr="008C1ADE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</w:p>
    <w:p w:rsidR="00642614" w:rsidRPr="008C1ADE" w:rsidRDefault="00642614" w:rsidP="00642614">
      <w:pPr>
        <w:tabs>
          <w:tab w:val="left" w:pos="708"/>
        </w:tabs>
        <w:jc w:val="right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Таблица 8</w:t>
      </w:r>
    </w:p>
    <w:p w:rsidR="00642614" w:rsidRPr="008C1ADE" w:rsidRDefault="00642614" w:rsidP="00642614">
      <w:pPr>
        <w:tabs>
          <w:tab w:val="left" w:pos="708"/>
        </w:tabs>
        <w:ind w:firstLine="0"/>
        <w:jc w:val="center"/>
        <w:rPr>
          <w:b/>
          <w:sz w:val="28"/>
          <w:szCs w:val="28"/>
          <w:lang w:eastAsia="ru-RU"/>
        </w:rPr>
      </w:pPr>
      <w:r w:rsidRPr="00575442">
        <w:rPr>
          <w:b/>
          <w:sz w:val="28"/>
          <w:szCs w:val="28"/>
          <w:lang w:eastAsia="ru-RU"/>
        </w:rPr>
        <w:t xml:space="preserve">Запросы на подключение к газовым распределительным </w:t>
      </w:r>
      <w:r w:rsidRPr="008C1ADE">
        <w:rPr>
          <w:b/>
          <w:sz w:val="28"/>
          <w:szCs w:val="28"/>
          <w:lang w:eastAsia="ru-RU"/>
        </w:rPr>
        <w:br/>
      </w:r>
      <w:r w:rsidRPr="00575442">
        <w:rPr>
          <w:b/>
          <w:sz w:val="28"/>
          <w:szCs w:val="28"/>
          <w:lang w:eastAsia="ru-RU"/>
        </w:rPr>
        <w:t>сетям в 2015 году</w:t>
      </w:r>
    </w:p>
    <w:p w:rsidR="00642614" w:rsidRPr="008C1ADE" w:rsidRDefault="00642614" w:rsidP="00642614">
      <w:pPr>
        <w:tabs>
          <w:tab w:val="left" w:pos="708"/>
        </w:tabs>
        <w:ind w:firstLine="0"/>
        <w:jc w:val="center"/>
        <w:rPr>
          <w:b/>
          <w:sz w:val="28"/>
          <w:szCs w:val="28"/>
          <w:lang w:eastAsia="ru-RU"/>
        </w:rPr>
      </w:pPr>
    </w:p>
    <w:tbl>
      <w:tblPr>
        <w:tblW w:w="979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834"/>
        <w:gridCol w:w="1559"/>
        <w:gridCol w:w="1701"/>
        <w:gridCol w:w="1701"/>
      </w:tblGrid>
      <w:tr w:rsidR="00642614" w:rsidRPr="00575442" w:rsidTr="004E386C">
        <w:trPr>
          <w:trHeight w:val="403"/>
        </w:trPr>
        <w:tc>
          <w:tcPr>
            <w:tcW w:w="4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  <w:rPr>
                <w:b/>
              </w:rPr>
            </w:pPr>
            <w:r w:rsidRPr="00575442">
              <w:rPr>
                <w:b/>
              </w:rPr>
              <w:t>Всего запросов на подключение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  <w:rPr>
                <w:b/>
              </w:rPr>
            </w:pPr>
            <w:r w:rsidRPr="00575442">
              <w:rPr>
                <w:b/>
              </w:rPr>
              <w:t xml:space="preserve">Из которых: </w:t>
            </w:r>
          </w:p>
        </w:tc>
      </w:tr>
      <w:tr w:rsidR="00642614" w:rsidRPr="00575442" w:rsidTr="004E386C">
        <w:trPr>
          <w:trHeight w:val="467"/>
        </w:trPr>
        <w:tc>
          <w:tcPr>
            <w:tcW w:w="4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b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  <w:rPr>
                <w:b/>
              </w:rPr>
            </w:pPr>
            <w:r w:rsidRPr="00575442">
              <w:rPr>
                <w:b/>
              </w:rPr>
              <w:t>принято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  <w:rPr>
                <w:b/>
              </w:rPr>
            </w:pPr>
            <w:r w:rsidRPr="00575442">
              <w:rPr>
                <w:b/>
              </w:rPr>
              <w:t>отказано</w:t>
            </w:r>
          </w:p>
        </w:tc>
      </w:tr>
      <w:tr w:rsidR="00642614" w:rsidRPr="00575442" w:rsidTr="004E386C">
        <w:trPr>
          <w:trHeight w:val="323"/>
        </w:trPr>
        <w:tc>
          <w:tcPr>
            <w:tcW w:w="4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  <w:rPr>
                <w:b/>
              </w:rPr>
            </w:pPr>
            <w:r w:rsidRPr="00575442">
              <w:rPr>
                <w:b/>
              </w:rPr>
              <w:t xml:space="preserve">Всего по газовому сектору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9690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9119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571</w:t>
            </w:r>
          </w:p>
        </w:tc>
      </w:tr>
      <w:tr w:rsidR="00642614" w:rsidRPr="00575442" w:rsidTr="004E386C">
        <w:trPr>
          <w:trHeight w:val="323"/>
        </w:trPr>
        <w:tc>
          <w:tcPr>
            <w:tcW w:w="4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b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100,0 %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94,1 %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5,9 %</w:t>
            </w:r>
          </w:p>
        </w:tc>
      </w:tr>
      <w:tr w:rsidR="00642614" w:rsidRPr="00575442" w:rsidTr="004E386C">
        <w:trPr>
          <w:trHeight w:val="323"/>
        </w:trPr>
        <w:tc>
          <w:tcPr>
            <w:tcW w:w="4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  <w:rPr>
                <w:b/>
              </w:rPr>
            </w:pPr>
            <w:r>
              <w:rPr>
                <w:b/>
              </w:rPr>
              <w:t>Оператор распределительной системы</w:t>
            </w:r>
            <w:r w:rsidRPr="00575442">
              <w:rPr>
                <w:b/>
              </w:rPr>
              <w:t xml:space="preserve"> группы </w:t>
            </w:r>
            <w:r w:rsidRPr="00B73ED6">
              <w:rPr>
                <w:rFonts w:eastAsia="Calibri" w:cs="Arial"/>
                <w:b/>
                <w:sz w:val="22"/>
                <w:szCs w:val="22"/>
                <w:lang w:eastAsia="ru-RU"/>
              </w:rPr>
              <w:t>“</w:t>
            </w:r>
            <w:proofErr w:type="spellStart"/>
            <w:r w:rsidRPr="00B73ED6">
              <w:rPr>
                <w:rFonts w:eastAsia="Calibri" w:cs="Arial"/>
                <w:b/>
                <w:sz w:val="22"/>
                <w:szCs w:val="22"/>
                <w:lang w:val="en-US" w:eastAsia="ru-RU"/>
              </w:rPr>
              <w:t>Moldovagaz</w:t>
            </w:r>
            <w:proofErr w:type="spellEnd"/>
            <w:r w:rsidRPr="00B73ED6">
              <w:rPr>
                <w:rFonts w:eastAsia="Calibri" w:cs="Arial"/>
                <w:b/>
                <w:sz w:val="22"/>
                <w:szCs w:val="22"/>
                <w:lang w:eastAsia="ru-RU"/>
              </w:rPr>
              <w:t>”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9399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8828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571</w:t>
            </w:r>
          </w:p>
        </w:tc>
      </w:tr>
      <w:tr w:rsidR="00642614" w:rsidRPr="00575442" w:rsidTr="004E386C">
        <w:trPr>
          <w:trHeight w:val="323"/>
        </w:trPr>
        <w:tc>
          <w:tcPr>
            <w:tcW w:w="4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b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97,0 %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94,0 %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100,0 %</w:t>
            </w:r>
          </w:p>
        </w:tc>
      </w:tr>
      <w:tr w:rsidR="00642614" w:rsidRPr="00575442" w:rsidTr="004E386C">
        <w:trPr>
          <w:trHeight w:val="323"/>
        </w:trPr>
        <w:tc>
          <w:tcPr>
            <w:tcW w:w="4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  <w:rPr>
                <w:b/>
              </w:rPr>
            </w:pPr>
            <w:r w:rsidRPr="00575442">
              <w:rPr>
                <w:b/>
              </w:rPr>
              <w:t xml:space="preserve">Другие </w:t>
            </w:r>
            <w:r>
              <w:rPr>
                <w:b/>
              </w:rPr>
              <w:t>операторы распределительной системы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291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291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-</w:t>
            </w:r>
          </w:p>
        </w:tc>
      </w:tr>
      <w:tr w:rsidR="00642614" w:rsidRPr="00575442" w:rsidTr="004E386C">
        <w:trPr>
          <w:trHeight w:val="323"/>
        </w:trPr>
        <w:tc>
          <w:tcPr>
            <w:tcW w:w="4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b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3,0 %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6,0 %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2614" w:rsidRPr="00575442" w:rsidRDefault="00642614" w:rsidP="004E386C">
            <w:pPr>
              <w:tabs>
                <w:tab w:val="left" w:pos="567"/>
              </w:tabs>
              <w:ind w:firstLine="0"/>
              <w:jc w:val="center"/>
            </w:pPr>
            <w:r w:rsidRPr="00575442">
              <w:t>-</w:t>
            </w:r>
          </w:p>
        </w:tc>
      </w:tr>
    </w:tbl>
    <w:p w:rsidR="00642614" w:rsidRPr="00575442" w:rsidRDefault="00642614" w:rsidP="00642614">
      <w:pPr>
        <w:tabs>
          <w:tab w:val="left" w:pos="708"/>
        </w:tabs>
        <w:ind w:firstLine="0"/>
        <w:rPr>
          <w:b/>
          <w:sz w:val="22"/>
          <w:u w:val="single"/>
        </w:rPr>
      </w:pPr>
    </w:p>
    <w:p w:rsidR="00642614" w:rsidRPr="00575442" w:rsidRDefault="00642614" w:rsidP="00642614">
      <w:pPr>
        <w:tabs>
          <w:tab w:val="left" w:pos="708"/>
        </w:tabs>
        <w:ind w:firstLine="0"/>
        <w:rPr>
          <w:b/>
          <w:sz w:val="24"/>
          <w:szCs w:val="24"/>
          <w:u w:val="single"/>
        </w:rPr>
      </w:pPr>
    </w:p>
    <w:p w:rsidR="00642614" w:rsidRPr="002024AD" w:rsidRDefault="00642614" w:rsidP="00642614">
      <w:pPr>
        <w:tabs>
          <w:tab w:val="left" w:pos="708"/>
        </w:tabs>
        <w:rPr>
          <w:sz w:val="28"/>
          <w:szCs w:val="28"/>
          <w:u w:val="single"/>
        </w:rPr>
      </w:pPr>
      <w:r w:rsidRPr="002024AD">
        <w:rPr>
          <w:b/>
          <w:sz w:val="28"/>
          <w:szCs w:val="28"/>
        </w:rPr>
        <w:t xml:space="preserve">83. </w:t>
      </w:r>
      <w:r w:rsidRPr="00306B55">
        <w:rPr>
          <w:sz w:val="28"/>
          <w:szCs w:val="28"/>
        </w:rPr>
        <w:t xml:space="preserve">Планы по развитию и инвестиционные планы </w:t>
      </w:r>
      <w:r>
        <w:rPr>
          <w:sz w:val="28"/>
          <w:szCs w:val="28"/>
        </w:rPr>
        <w:t xml:space="preserve">оператора передающей системы и оператора распределительной системы,  </w:t>
      </w:r>
      <w:r w:rsidRPr="00306B55">
        <w:rPr>
          <w:sz w:val="28"/>
          <w:szCs w:val="28"/>
        </w:rPr>
        <w:t xml:space="preserve"> связанны</w:t>
      </w:r>
      <w:r>
        <w:rPr>
          <w:sz w:val="28"/>
          <w:szCs w:val="28"/>
        </w:rPr>
        <w:t xml:space="preserve">х </w:t>
      </w:r>
      <w:r w:rsidRPr="00306B55">
        <w:rPr>
          <w:sz w:val="28"/>
          <w:szCs w:val="28"/>
        </w:rPr>
        <w:t xml:space="preserve">с группой </w:t>
      </w:r>
      <w:r w:rsidRPr="00CF5063">
        <w:rPr>
          <w:rFonts w:eastAsia="Calibri" w:cs="Arial"/>
          <w:sz w:val="28"/>
          <w:szCs w:val="28"/>
          <w:lang w:eastAsia="ru-RU"/>
        </w:rPr>
        <w:t>“</w:t>
      </w:r>
      <w:proofErr w:type="spellStart"/>
      <w:r w:rsidRPr="00CF5063">
        <w:rPr>
          <w:rFonts w:eastAsia="Calibri" w:cs="Arial"/>
          <w:sz w:val="28"/>
          <w:szCs w:val="28"/>
          <w:lang w:val="en-US" w:eastAsia="ru-RU"/>
        </w:rPr>
        <w:t>Moldovagaz</w:t>
      </w:r>
      <w:proofErr w:type="spellEnd"/>
      <w:r w:rsidRPr="00CF5063">
        <w:rPr>
          <w:rFonts w:eastAsia="Calibri" w:cs="Arial"/>
          <w:sz w:val="28"/>
          <w:szCs w:val="28"/>
          <w:lang w:eastAsia="ru-RU"/>
        </w:rPr>
        <w:t>”</w:t>
      </w:r>
      <w:r>
        <w:rPr>
          <w:rFonts w:eastAsia="Calibri" w:cs="Arial"/>
          <w:i/>
          <w:sz w:val="28"/>
          <w:szCs w:val="28"/>
          <w:lang w:eastAsia="ru-RU"/>
        </w:rPr>
        <w:t xml:space="preserve">. </w:t>
      </w:r>
      <w:r w:rsidRPr="002024AD">
        <w:rPr>
          <w:sz w:val="28"/>
          <w:szCs w:val="28"/>
        </w:rPr>
        <w:t xml:space="preserve">В соответствии с положениями нового Закона о природном газе </w:t>
      </w:r>
      <w:r>
        <w:rPr>
          <w:sz w:val="28"/>
          <w:szCs w:val="28"/>
        </w:rPr>
        <w:t>оператор  передающей системы и оператор распределительной системы</w:t>
      </w:r>
      <w:r w:rsidRPr="002024AD">
        <w:rPr>
          <w:sz w:val="28"/>
          <w:szCs w:val="28"/>
        </w:rPr>
        <w:t xml:space="preserve"> должны осуществлять развитие сетей по передаче и распределению природного газа в зависимости от увеличения спроса на природный газ, а также для обеспечения надежности и непрерывности поставки потребителям природного газа. Расходы на эффективное развитие сетей природного газа должны нести </w:t>
      </w:r>
      <w:r>
        <w:rPr>
          <w:sz w:val="28"/>
          <w:szCs w:val="28"/>
        </w:rPr>
        <w:t>операторы передающих систем</w:t>
      </w:r>
      <w:r w:rsidRPr="002024AD">
        <w:rPr>
          <w:sz w:val="28"/>
          <w:szCs w:val="28"/>
        </w:rPr>
        <w:t>/</w:t>
      </w:r>
      <w:r>
        <w:rPr>
          <w:sz w:val="28"/>
          <w:szCs w:val="28"/>
        </w:rPr>
        <w:t xml:space="preserve">операторы передающих </w:t>
      </w:r>
      <w:proofErr w:type="gramStart"/>
      <w:r>
        <w:rPr>
          <w:sz w:val="28"/>
          <w:szCs w:val="28"/>
        </w:rPr>
        <w:t>систем</w:t>
      </w:r>
      <w:proofErr w:type="gramEnd"/>
      <w:r w:rsidRPr="002024AD">
        <w:rPr>
          <w:sz w:val="28"/>
          <w:szCs w:val="28"/>
        </w:rPr>
        <w:t xml:space="preserve"> и они должны приниматься в расчет при установке тарифов на  услуги по передаче/распределению природного газа, они должны выполняться в соответствии с условиями лицензии, методологией расчета тарифов и Положением о принципах планирования, утверждения и осуществления инвестиций в секторе природного газа и путях их возмещения через тарифы, выпущенным </w:t>
      </w:r>
      <w:r>
        <w:rPr>
          <w:sz w:val="28"/>
          <w:szCs w:val="28"/>
        </w:rPr>
        <w:t>Национальным агентством по регулированию в энергетике</w:t>
      </w:r>
      <w:r w:rsidRPr="002024AD">
        <w:rPr>
          <w:sz w:val="28"/>
          <w:szCs w:val="28"/>
        </w:rPr>
        <w:t>.</w:t>
      </w:r>
    </w:p>
    <w:p w:rsidR="00642614" w:rsidRPr="002024AD" w:rsidRDefault="00642614" w:rsidP="00642614">
      <w:pPr>
        <w:tabs>
          <w:tab w:val="left" w:pos="708"/>
        </w:tabs>
        <w:rPr>
          <w:sz w:val="28"/>
          <w:szCs w:val="28"/>
        </w:rPr>
      </w:pPr>
      <w:r w:rsidRPr="002024AD">
        <w:rPr>
          <w:sz w:val="28"/>
          <w:szCs w:val="28"/>
        </w:rPr>
        <w:t xml:space="preserve">В контексте данных обязательств, </w:t>
      </w:r>
      <w:r>
        <w:rPr>
          <w:sz w:val="28"/>
          <w:szCs w:val="28"/>
        </w:rPr>
        <w:t>операторы  передающей системы/ операторы распределительной системы</w:t>
      </w:r>
      <w:r w:rsidRPr="002024AD">
        <w:rPr>
          <w:sz w:val="28"/>
          <w:szCs w:val="28"/>
        </w:rPr>
        <w:t xml:space="preserve"> обязаны разработать и, после предварительных консультаций с участниками рынка, которых они затрагивают, подать в </w:t>
      </w:r>
      <w:r>
        <w:rPr>
          <w:sz w:val="28"/>
          <w:szCs w:val="28"/>
        </w:rPr>
        <w:t>Национальное агентство  по регулированию в энергетике</w:t>
      </w:r>
      <w:r w:rsidRPr="002024AD">
        <w:rPr>
          <w:sz w:val="28"/>
          <w:szCs w:val="28"/>
        </w:rPr>
        <w:t xml:space="preserve"> для утверждения план развития передающих сетей на следующие десять лет (для распределительных сетей - на три года).  При разработке планов по развитию сети, операторы систем должны принимать в расчет Энергетическую </w:t>
      </w:r>
      <w:r>
        <w:rPr>
          <w:sz w:val="28"/>
          <w:szCs w:val="28"/>
        </w:rPr>
        <w:t>с</w:t>
      </w:r>
      <w:r w:rsidRPr="002024AD">
        <w:rPr>
          <w:sz w:val="28"/>
          <w:szCs w:val="28"/>
        </w:rPr>
        <w:t>тратегию, утвержденную Правительством</w:t>
      </w:r>
      <w:r>
        <w:rPr>
          <w:sz w:val="28"/>
          <w:szCs w:val="28"/>
        </w:rPr>
        <w:t>,</w:t>
      </w:r>
      <w:r w:rsidRPr="002024AD">
        <w:rPr>
          <w:sz w:val="28"/>
          <w:szCs w:val="28"/>
        </w:rPr>
        <w:t xml:space="preserve"> и статистические данные по энергетическом</w:t>
      </w:r>
      <w:r>
        <w:rPr>
          <w:sz w:val="28"/>
          <w:szCs w:val="28"/>
        </w:rPr>
        <w:t>у</w:t>
      </w:r>
      <w:r w:rsidRPr="002024AD">
        <w:rPr>
          <w:sz w:val="28"/>
          <w:szCs w:val="28"/>
        </w:rPr>
        <w:t xml:space="preserve"> балансу, текущим и планируемым поставкам и спросу. Эти планы по развитию должны включать эффективные меры </w:t>
      </w:r>
      <w:r>
        <w:rPr>
          <w:sz w:val="28"/>
          <w:szCs w:val="28"/>
        </w:rPr>
        <w:t>по</w:t>
      </w:r>
      <w:r w:rsidRPr="002024AD">
        <w:rPr>
          <w:sz w:val="28"/>
          <w:szCs w:val="28"/>
        </w:rPr>
        <w:t xml:space="preserve"> обеспечени</w:t>
      </w:r>
      <w:r>
        <w:rPr>
          <w:sz w:val="28"/>
          <w:szCs w:val="28"/>
        </w:rPr>
        <w:t>ю</w:t>
      </w:r>
      <w:r w:rsidRPr="002024AD">
        <w:rPr>
          <w:sz w:val="28"/>
          <w:szCs w:val="28"/>
        </w:rPr>
        <w:t xml:space="preserve"> надежности системы природного газа и безопасности поставок природного газа. </w:t>
      </w:r>
      <w:proofErr w:type="gramStart"/>
      <w:r w:rsidRPr="002024AD">
        <w:rPr>
          <w:sz w:val="28"/>
          <w:szCs w:val="28"/>
        </w:rPr>
        <w:t>Планы по развитию </w:t>
      </w:r>
      <w:r w:rsidRPr="002024AD">
        <w:rPr>
          <w:spacing w:val="4"/>
          <w:sz w:val="28"/>
          <w:szCs w:val="28"/>
        </w:rPr>
        <w:t>должны </w:t>
      </w:r>
      <w:r w:rsidRPr="002024AD">
        <w:rPr>
          <w:sz w:val="28"/>
          <w:szCs w:val="28"/>
        </w:rPr>
        <w:t xml:space="preserve"> информировать </w:t>
      </w:r>
      <w:r>
        <w:rPr>
          <w:sz w:val="28"/>
          <w:szCs w:val="28"/>
        </w:rPr>
        <w:t>у</w:t>
      </w:r>
      <w:r w:rsidRPr="002024AD">
        <w:rPr>
          <w:sz w:val="28"/>
          <w:szCs w:val="28"/>
        </w:rPr>
        <w:t>частников рынка природного газа об основных сетях по п</w:t>
      </w:r>
      <w:r>
        <w:rPr>
          <w:sz w:val="28"/>
          <w:szCs w:val="28"/>
        </w:rPr>
        <w:t>е</w:t>
      </w:r>
      <w:r w:rsidRPr="002024AD">
        <w:rPr>
          <w:sz w:val="28"/>
          <w:szCs w:val="28"/>
        </w:rPr>
        <w:t>р</w:t>
      </w:r>
      <w:r>
        <w:rPr>
          <w:sz w:val="28"/>
          <w:szCs w:val="28"/>
        </w:rPr>
        <w:t>е</w:t>
      </w:r>
      <w:r w:rsidRPr="002024AD">
        <w:rPr>
          <w:sz w:val="28"/>
          <w:szCs w:val="28"/>
        </w:rPr>
        <w:t>даче</w:t>
      </w:r>
      <w:r>
        <w:rPr>
          <w:sz w:val="28"/>
          <w:szCs w:val="28"/>
        </w:rPr>
        <w:t>/</w:t>
      </w:r>
      <w:r w:rsidRPr="002024AD">
        <w:rPr>
          <w:sz w:val="28"/>
          <w:szCs w:val="28"/>
        </w:rPr>
        <w:t>распределению газа, которые будут перестроены или реабилитированы в течение следующего десятилетия, должны содержать информацию об инвестициях</w:t>
      </w:r>
      <w:r>
        <w:rPr>
          <w:sz w:val="28"/>
          <w:szCs w:val="28"/>
        </w:rPr>
        <w:t>,</w:t>
      </w:r>
      <w:r w:rsidRPr="002024AD">
        <w:rPr>
          <w:sz w:val="28"/>
          <w:szCs w:val="28"/>
        </w:rPr>
        <w:t xml:space="preserve"> которые уже были определены, и идентифицировать новые инвестиции, которые </w:t>
      </w:r>
      <w:r>
        <w:rPr>
          <w:sz w:val="28"/>
          <w:szCs w:val="28"/>
        </w:rPr>
        <w:t xml:space="preserve">будут </w:t>
      </w:r>
      <w:r w:rsidRPr="002024AD">
        <w:rPr>
          <w:sz w:val="28"/>
          <w:szCs w:val="28"/>
        </w:rPr>
        <w:t xml:space="preserve"> осуществлены в течение трех лет, </w:t>
      </w:r>
      <w:r>
        <w:rPr>
          <w:sz w:val="28"/>
          <w:szCs w:val="28"/>
        </w:rPr>
        <w:t xml:space="preserve"> </w:t>
      </w:r>
      <w:r w:rsidRPr="002024AD">
        <w:rPr>
          <w:sz w:val="28"/>
          <w:szCs w:val="28"/>
        </w:rPr>
        <w:t xml:space="preserve"> должны указывать временные рамки для </w:t>
      </w:r>
      <w:r>
        <w:rPr>
          <w:sz w:val="28"/>
          <w:szCs w:val="28"/>
        </w:rPr>
        <w:t xml:space="preserve">введения в действие </w:t>
      </w:r>
      <w:r w:rsidRPr="002024AD">
        <w:rPr>
          <w:sz w:val="28"/>
          <w:szCs w:val="28"/>
        </w:rPr>
        <w:t xml:space="preserve"> все</w:t>
      </w:r>
      <w:r>
        <w:rPr>
          <w:sz w:val="28"/>
          <w:szCs w:val="28"/>
        </w:rPr>
        <w:t>х</w:t>
      </w:r>
      <w:r w:rsidRPr="002024AD">
        <w:rPr>
          <w:sz w:val="28"/>
          <w:szCs w:val="28"/>
        </w:rPr>
        <w:t xml:space="preserve"> инвестиционны</w:t>
      </w:r>
      <w:r>
        <w:rPr>
          <w:sz w:val="28"/>
          <w:szCs w:val="28"/>
        </w:rPr>
        <w:t>х</w:t>
      </w:r>
      <w:r w:rsidRPr="002024AD">
        <w:rPr>
          <w:sz w:val="28"/>
          <w:szCs w:val="28"/>
        </w:rPr>
        <w:t xml:space="preserve"> проект</w:t>
      </w:r>
      <w:r>
        <w:rPr>
          <w:sz w:val="28"/>
          <w:szCs w:val="28"/>
        </w:rPr>
        <w:t>ов</w:t>
      </w:r>
      <w:r w:rsidRPr="002024AD">
        <w:rPr>
          <w:sz w:val="28"/>
          <w:szCs w:val="28"/>
        </w:rPr>
        <w:t>.</w:t>
      </w:r>
      <w:proofErr w:type="gramEnd"/>
    </w:p>
    <w:p w:rsidR="00642614" w:rsidRPr="002024AD" w:rsidRDefault="00642614" w:rsidP="00642614">
      <w:pPr>
        <w:tabs>
          <w:tab w:val="left" w:pos="708"/>
        </w:tabs>
        <w:rPr>
          <w:sz w:val="28"/>
          <w:szCs w:val="28"/>
        </w:rPr>
      </w:pPr>
      <w:r w:rsidRPr="002024AD">
        <w:rPr>
          <w:sz w:val="28"/>
          <w:szCs w:val="28"/>
        </w:rPr>
        <w:t xml:space="preserve">Также, </w:t>
      </w:r>
      <w:r>
        <w:rPr>
          <w:sz w:val="28"/>
          <w:szCs w:val="28"/>
        </w:rPr>
        <w:t>операторы передающей системы/операторы распределительной системы</w:t>
      </w:r>
      <w:r w:rsidRPr="002024AD">
        <w:rPr>
          <w:sz w:val="28"/>
          <w:szCs w:val="28"/>
        </w:rPr>
        <w:t xml:space="preserve"> должны разрабатывать и внедрять ежегодные инвестиционные планы, утвержденные </w:t>
      </w:r>
      <w:r>
        <w:rPr>
          <w:sz w:val="28"/>
          <w:szCs w:val="28"/>
        </w:rPr>
        <w:t>Национальным агентством по регулированию в энергетике</w:t>
      </w:r>
      <w:r w:rsidRPr="002024AD">
        <w:rPr>
          <w:sz w:val="28"/>
          <w:szCs w:val="28"/>
        </w:rPr>
        <w:t xml:space="preserve">. В соответствии с целями </w:t>
      </w:r>
      <w:r>
        <w:rPr>
          <w:sz w:val="28"/>
          <w:szCs w:val="28"/>
        </w:rPr>
        <w:t xml:space="preserve">операторов </w:t>
      </w:r>
      <w:r>
        <w:rPr>
          <w:sz w:val="28"/>
          <w:szCs w:val="28"/>
        </w:rPr>
        <w:lastRenderedPageBreak/>
        <w:t>передающей системы и операторов распределительной системы</w:t>
      </w:r>
      <w:r w:rsidRPr="002024AD">
        <w:rPr>
          <w:sz w:val="28"/>
          <w:szCs w:val="28"/>
        </w:rPr>
        <w:t xml:space="preserve"> связанными с группой </w:t>
      </w:r>
      <w:r w:rsidRPr="00CF5063">
        <w:rPr>
          <w:rFonts w:eastAsia="Calibri" w:cs="Arial"/>
          <w:sz w:val="28"/>
          <w:szCs w:val="28"/>
          <w:lang w:eastAsia="ru-RU"/>
        </w:rPr>
        <w:t>“</w:t>
      </w:r>
      <w:proofErr w:type="spellStart"/>
      <w:r w:rsidRPr="00CF5063">
        <w:rPr>
          <w:rFonts w:eastAsia="Calibri" w:cs="Arial"/>
          <w:sz w:val="28"/>
          <w:szCs w:val="28"/>
          <w:lang w:val="en-US" w:eastAsia="ru-RU"/>
        </w:rPr>
        <w:t>Moldovagaz</w:t>
      </w:r>
      <w:proofErr w:type="spellEnd"/>
      <w:r w:rsidRPr="00CF5063">
        <w:rPr>
          <w:rFonts w:eastAsia="Calibri" w:cs="Arial"/>
          <w:sz w:val="28"/>
          <w:szCs w:val="28"/>
          <w:lang w:eastAsia="ru-RU"/>
        </w:rPr>
        <w:t>”</w:t>
      </w:r>
      <w:r w:rsidRPr="00A44692">
        <w:rPr>
          <w:rFonts w:eastAsia="Calibri" w:cs="Arial"/>
          <w:i/>
          <w:sz w:val="28"/>
          <w:szCs w:val="28"/>
          <w:lang w:eastAsia="ru-RU"/>
        </w:rPr>
        <w:t xml:space="preserve"> </w:t>
      </w:r>
      <w:r w:rsidRPr="002024AD">
        <w:rPr>
          <w:sz w:val="28"/>
          <w:szCs w:val="28"/>
        </w:rPr>
        <w:t>инвестиции будут выделены на существующую инфраструктуру, в частности на техническое и технологическое развитие систем доставки, например, реконструкция, модернизация существующих установок и объектов, в частности:</w:t>
      </w:r>
    </w:p>
    <w:p w:rsidR="00642614" w:rsidRPr="002024AD" w:rsidRDefault="00642614" w:rsidP="00642614">
      <w:pPr>
        <w:tabs>
          <w:tab w:val="left" w:pos="567"/>
          <w:tab w:val="left" w:pos="708"/>
          <w:tab w:val="left" w:pos="1134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1) </w:t>
      </w:r>
      <w:r w:rsidRPr="002024AD">
        <w:rPr>
          <w:rFonts w:eastAsia="Calibri"/>
          <w:sz w:val="28"/>
          <w:szCs w:val="28"/>
        </w:rPr>
        <w:t>замена существующих газораспределительных станций на станции нового поколения, автоматического действия, обеспечивающие все технологические процессы;</w:t>
      </w:r>
    </w:p>
    <w:p w:rsidR="00642614" w:rsidRPr="002024AD" w:rsidRDefault="00642614" w:rsidP="00642614">
      <w:pPr>
        <w:tabs>
          <w:tab w:val="left" w:pos="567"/>
          <w:tab w:val="left" w:pos="708"/>
          <w:tab w:val="left" w:pos="1134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2) </w:t>
      </w:r>
      <w:r w:rsidRPr="002024AD">
        <w:rPr>
          <w:rFonts w:eastAsia="Calibri"/>
          <w:sz w:val="28"/>
          <w:szCs w:val="28"/>
        </w:rPr>
        <w:t>модернизация газораспределительных и передающих систем для мониторинга процессов;</w:t>
      </w:r>
    </w:p>
    <w:p w:rsidR="00642614" w:rsidRPr="002024AD" w:rsidRDefault="00642614" w:rsidP="00642614">
      <w:pPr>
        <w:tabs>
          <w:tab w:val="left" w:pos="567"/>
          <w:tab w:val="left" w:pos="708"/>
          <w:tab w:val="left" w:pos="1134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3) </w:t>
      </w:r>
      <w:r w:rsidRPr="002024AD">
        <w:rPr>
          <w:rFonts w:eastAsia="Calibri"/>
          <w:sz w:val="28"/>
          <w:szCs w:val="28"/>
        </w:rPr>
        <w:t>линейные контрольные клапаны монтажа системы, телеметрия и системы мониторинга для катодной защиты подземных стальных газопроводов для безопасной работы газовой системы;</w:t>
      </w:r>
    </w:p>
    <w:p w:rsidR="00642614" w:rsidRPr="002024AD" w:rsidRDefault="00642614" w:rsidP="00642614">
      <w:pPr>
        <w:tabs>
          <w:tab w:val="left" w:pos="567"/>
          <w:tab w:val="left" w:pos="708"/>
          <w:tab w:val="left" w:pos="1134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4) </w:t>
      </w:r>
      <w:r w:rsidRPr="002024AD">
        <w:rPr>
          <w:rFonts w:eastAsia="Calibri"/>
          <w:sz w:val="28"/>
          <w:szCs w:val="28"/>
        </w:rPr>
        <w:t xml:space="preserve">замена блоков газового потока на </w:t>
      </w:r>
      <w:proofErr w:type="gramStart"/>
      <w:r w:rsidRPr="002024AD">
        <w:rPr>
          <w:rFonts w:eastAsia="Calibri"/>
          <w:sz w:val="28"/>
          <w:szCs w:val="28"/>
        </w:rPr>
        <w:t>современные</w:t>
      </w:r>
      <w:proofErr w:type="gramEnd"/>
      <w:r w:rsidRPr="002024AD">
        <w:rPr>
          <w:rFonts w:eastAsia="Calibri"/>
          <w:sz w:val="28"/>
          <w:szCs w:val="28"/>
        </w:rPr>
        <w:t xml:space="preserve"> электронно-импульсные;</w:t>
      </w:r>
    </w:p>
    <w:p w:rsidR="00642614" w:rsidRPr="002024AD" w:rsidRDefault="00642614" w:rsidP="00642614">
      <w:pPr>
        <w:tabs>
          <w:tab w:val="left" w:pos="567"/>
          <w:tab w:val="left" w:pos="708"/>
          <w:tab w:val="left" w:pos="1134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5) </w:t>
      </w:r>
      <w:r w:rsidRPr="002024AD">
        <w:rPr>
          <w:rFonts w:eastAsia="Calibri"/>
          <w:sz w:val="28"/>
          <w:szCs w:val="28"/>
        </w:rPr>
        <w:t>разработка нового распределительного газопровода в населенных пунктах, которые уже подключены к системе подачи газа, что даст возможность подключения к распределительным сетям новых потребителей и увеличения поставок природного газа;</w:t>
      </w:r>
    </w:p>
    <w:p w:rsidR="00642614" w:rsidRPr="002024AD" w:rsidRDefault="00642614" w:rsidP="00642614">
      <w:pPr>
        <w:tabs>
          <w:tab w:val="left" w:pos="567"/>
          <w:tab w:val="left" w:pos="708"/>
          <w:tab w:val="left" w:pos="1134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6) </w:t>
      </w:r>
      <w:r w:rsidRPr="002024AD">
        <w:rPr>
          <w:rFonts w:eastAsia="Calibri"/>
          <w:sz w:val="28"/>
          <w:szCs w:val="28"/>
        </w:rPr>
        <w:t>продолжение осуществления капитального ремонта газопровода Раздельная-Измаил</w:t>
      </w:r>
      <w:r>
        <w:rPr>
          <w:rFonts w:eastAsia="Calibri"/>
          <w:sz w:val="28"/>
          <w:szCs w:val="28"/>
        </w:rPr>
        <w:t xml:space="preserve"> </w:t>
      </w:r>
      <w:r w:rsidRPr="002024AD">
        <w:rPr>
          <w:rFonts w:eastAsia="Calibri"/>
          <w:sz w:val="28"/>
          <w:szCs w:val="28"/>
        </w:rPr>
        <w:t xml:space="preserve"> и т.д.</w:t>
      </w:r>
    </w:p>
    <w:p w:rsidR="00642614" w:rsidRPr="002024AD" w:rsidRDefault="00642614" w:rsidP="00642614">
      <w:pPr>
        <w:tabs>
          <w:tab w:val="left" w:pos="708"/>
        </w:tabs>
        <w:rPr>
          <w:sz w:val="28"/>
          <w:szCs w:val="28"/>
        </w:rPr>
      </w:pPr>
      <w:r w:rsidRPr="002024AD">
        <w:rPr>
          <w:sz w:val="28"/>
          <w:szCs w:val="28"/>
        </w:rPr>
        <w:t xml:space="preserve">Но, принимая во внимание финансовую ситуацию </w:t>
      </w:r>
      <w:r>
        <w:rPr>
          <w:sz w:val="28"/>
          <w:szCs w:val="28"/>
        </w:rPr>
        <w:t>операторов передающей системы и операторов распределительной системы</w:t>
      </w:r>
      <w:r w:rsidRPr="002024AD">
        <w:rPr>
          <w:sz w:val="28"/>
          <w:szCs w:val="28"/>
        </w:rPr>
        <w:t xml:space="preserve"> и общую финансовую ситуацию АО</w:t>
      </w:r>
      <w:r>
        <w:rPr>
          <w:sz w:val="28"/>
          <w:szCs w:val="28"/>
        </w:rPr>
        <w:t xml:space="preserve"> </w:t>
      </w:r>
      <w:r w:rsidRPr="00CF5063">
        <w:rPr>
          <w:rFonts w:eastAsia="Calibri" w:cs="Arial"/>
          <w:sz w:val="28"/>
          <w:szCs w:val="28"/>
          <w:lang w:eastAsia="ru-RU"/>
        </w:rPr>
        <w:t>“</w:t>
      </w:r>
      <w:proofErr w:type="spellStart"/>
      <w:r w:rsidRPr="00CF5063">
        <w:rPr>
          <w:rFonts w:eastAsia="Calibri" w:cs="Arial"/>
          <w:sz w:val="28"/>
          <w:szCs w:val="28"/>
          <w:lang w:val="en-US" w:eastAsia="ru-RU"/>
        </w:rPr>
        <w:t>Moldovagaz</w:t>
      </w:r>
      <w:proofErr w:type="spellEnd"/>
      <w:r w:rsidRPr="00CF5063">
        <w:rPr>
          <w:rFonts w:eastAsia="Calibri" w:cs="Arial"/>
          <w:sz w:val="28"/>
          <w:szCs w:val="28"/>
          <w:lang w:eastAsia="ru-RU"/>
        </w:rPr>
        <w:t>”</w:t>
      </w:r>
      <w:r w:rsidRPr="00A44692">
        <w:rPr>
          <w:rFonts w:eastAsia="Calibri" w:cs="Arial"/>
          <w:i/>
          <w:sz w:val="28"/>
          <w:szCs w:val="28"/>
          <w:lang w:eastAsia="ru-RU"/>
        </w:rPr>
        <w:t xml:space="preserve"> </w:t>
      </w:r>
      <w:r w:rsidRPr="002024AD">
        <w:rPr>
          <w:sz w:val="28"/>
          <w:szCs w:val="28"/>
        </w:rPr>
        <w:t xml:space="preserve">(с долгом АО </w:t>
      </w:r>
      <w:r>
        <w:rPr>
          <w:sz w:val="28"/>
          <w:szCs w:val="28"/>
        </w:rPr>
        <w:t>«</w:t>
      </w:r>
      <w:r w:rsidRPr="002024AD">
        <w:rPr>
          <w:sz w:val="28"/>
          <w:szCs w:val="28"/>
        </w:rPr>
        <w:t>Газпром</w:t>
      </w:r>
      <w:r>
        <w:rPr>
          <w:sz w:val="28"/>
          <w:szCs w:val="28"/>
        </w:rPr>
        <w:t>»</w:t>
      </w:r>
      <w:r w:rsidRPr="002024AD">
        <w:rPr>
          <w:sz w:val="28"/>
          <w:szCs w:val="28"/>
        </w:rPr>
        <w:t xml:space="preserve"> более 11 м</w:t>
      </w:r>
      <w:r>
        <w:rPr>
          <w:sz w:val="28"/>
          <w:szCs w:val="28"/>
        </w:rPr>
        <w:t>л</w:t>
      </w:r>
      <w:r w:rsidRPr="002024AD">
        <w:rPr>
          <w:sz w:val="28"/>
          <w:szCs w:val="28"/>
        </w:rPr>
        <w:t>рд</w:t>
      </w:r>
      <w:r>
        <w:rPr>
          <w:sz w:val="28"/>
          <w:szCs w:val="28"/>
        </w:rPr>
        <w:t>. леев</w:t>
      </w:r>
      <w:r w:rsidRPr="002024AD">
        <w:rPr>
          <w:sz w:val="28"/>
          <w:szCs w:val="28"/>
        </w:rPr>
        <w:t>), очень проблематично планировать большие инвестиции в систему, которые очень необходимы для обеспечения непрерывности поставки газа потребителям.</w:t>
      </w:r>
    </w:p>
    <w:p w:rsidR="00642614" w:rsidRPr="008C1ADE" w:rsidRDefault="00642614" w:rsidP="00642614">
      <w:pPr>
        <w:tabs>
          <w:tab w:val="left" w:pos="708"/>
        </w:tabs>
        <w:rPr>
          <w:sz w:val="28"/>
          <w:szCs w:val="28"/>
        </w:rPr>
      </w:pPr>
      <w:r w:rsidRPr="002024AD">
        <w:rPr>
          <w:sz w:val="28"/>
          <w:szCs w:val="28"/>
        </w:rPr>
        <w:t xml:space="preserve">Внедрение инвестиций зависит от нескольких ключевых факторов, включая эффективное развитие макроэкономических показателей РМ, а также от адекватной тарифной политики </w:t>
      </w:r>
      <w:r>
        <w:rPr>
          <w:sz w:val="28"/>
          <w:szCs w:val="28"/>
        </w:rPr>
        <w:t>Национального агентства по регулированию в энергетике</w:t>
      </w:r>
      <w:r w:rsidRPr="002024AD">
        <w:rPr>
          <w:sz w:val="28"/>
          <w:szCs w:val="28"/>
        </w:rPr>
        <w:t xml:space="preserve">,  ситуации  на рынке природного газа, финансовой стабильности </w:t>
      </w:r>
      <w:r>
        <w:rPr>
          <w:sz w:val="28"/>
          <w:szCs w:val="28"/>
        </w:rPr>
        <w:t>операторов передающей системы, операторов распределительной системы</w:t>
      </w:r>
      <w:r w:rsidRPr="002024AD">
        <w:rPr>
          <w:sz w:val="28"/>
          <w:szCs w:val="28"/>
        </w:rPr>
        <w:t xml:space="preserve"> и АО </w:t>
      </w:r>
      <w:r w:rsidRPr="00CF5063">
        <w:rPr>
          <w:rFonts w:eastAsia="Calibri" w:cs="Arial"/>
          <w:sz w:val="28"/>
          <w:szCs w:val="28"/>
          <w:lang w:eastAsia="ru-RU"/>
        </w:rPr>
        <w:t>“</w:t>
      </w:r>
      <w:proofErr w:type="spellStart"/>
      <w:r w:rsidRPr="00CF5063">
        <w:rPr>
          <w:rFonts w:eastAsia="Calibri" w:cs="Arial"/>
          <w:sz w:val="28"/>
          <w:szCs w:val="28"/>
          <w:lang w:val="en-US" w:eastAsia="ru-RU"/>
        </w:rPr>
        <w:t>Moldovagaz</w:t>
      </w:r>
      <w:proofErr w:type="spellEnd"/>
      <w:r w:rsidRPr="00CF5063">
        <w:rPr>
          <w:rFonts w:eastAsia="Calibri" w:cs="Arial"/>
          <w:sz w:val="28"/>
          <w:szCs w:val="28"/>
          <w:lang w:eastAsia="ru-RU"/>
        </w:rPr>
        <w:t>”</w:t>
      </w:r>
      <w:r w:rsidRPr="00A44692">
        <w:rPr>
          <w:rFonts w:eastAsia="Calibri" w:cs="Arial"/>
          <w:i/>
          <w:sz w:val="28"/>
          <w:szCs w:val="28"/>
          <w:lang w:eastAsia="ru-RU"/>
        </w:rPr>
        <w:t xml:space="preserve"> </w:t>
      </w:r>
      <w:r w:rsidRPr="002024AD">
        <w:rPr>
          <w:sz w:val="28"/>
          <w:szCs w:val="28"/>
        </w:rPr>
        <w:t>и их способности взимать платежи со своих потребителей.</w:t>
      </w:r>
    </w:p>
    <w:p w:rsidR="00642614" w:rsidRPr="008C1ADE" w:rsidRDefault="00642614" w:rsidP="00642614">
      <w:pPr>
        <w:tabs>
          <w:tab w:val="left" w:pos="708"/>
        </w:tabs>
        <w:rPr>
          <w:sz w:val="28"/>
          <w:szCs w:val="28"/>
        </w:rPr>
      </w:pPr>
    </w:p>
    <w:p w:rsidR="00642614" w:rsidRPr="008C1ADE" w:rsidRDefault="00642614" w:rsidP="00642614">
      <w:pPr>
        <w:tabs>
          <w:tab w:val="left" w:pos="709"/>
        </w:tabs>
        <w:ind w:firstLine="0"/>
        <w:jc w:val="center"/>
        <w:rPr>
          <w:b/>
          <w:sz w:val="28"/>
          <w:szCs w:val="28"/>
          <w:lang w:eastAsia="ru-RU"/>
        </w:rPr>
      </w:pPr>
      <w:bookmarkStart w:id="303" w:name="_Toc475612268"/>
      <w:bookmarkStart w:id="304" w:name="_Toc368250760"/>
      <w:r w:rsidRPr="002024AD">
        <w:rPr>
          <w:b/>
          <w:sz w:val="28"/>
          <w:szCs w:val="28"/>
          <w:lang w:eastAsia="ru-RU"/>
        </w:rPr>
        <w:t>2.5. Энергетическая безопасность и функционирование сектора в состоянии чрезвычайных обстоятельств</w:t>
      </w:r>
      <w:bookmarkEnd w:id="303"/>
      <w:bookmarkEnd w:id="304"/>
    </w:p>
    <w:p w:rsidR="00642614" w:rsidRPr="008C1ADE" w:rsidRDefault="00642614" w:rsidP="00642614">
      <w:pPr>
        <w:tabs>
          <w:tab w:val="left" w:pos="709"/>
        </w:tabs>
        <w:ind w:firstLine="0"/>
        <w:jc w:val="center"/>
        <w:rPr>
          <w:b/>
          <w:smallCaps/>
          <w:kern w:val="28"/>
          <w:sz w:val="28"/>
          <w:szCs w:val="28"/>
        </w:rPr>
      </w:pPr>
    </w:p>
    <w:p w:rsidR="00642614" w:rsidRPr="008C1ADE" w:rsidRDefault="00642614" w:rsidP="00642614">
      <w:pPr>
        <w:tabs>
          <w:tab w:val="left" w:pos="567"/>
        </w:tabs>
        <w:rPr>
          <w:sz w:val="28"/>
          <w:szCs w:val="28"/>
        </w:rPr>
      </w:pPr>
      <w:r w:rsidRPr="002024AD">
        <w:rPr>
          <w:b/>
          <w:sz w:val="28"/>
          <w:szCs w:val="28"/>
          <w:lang w:eastAsia="ru-RU"/>
        </w:rPr>
        <w:t>84.</w:t>
      </w:r>
      <w:r w:rsidRPr="002024AD">
        <w:rPr>
          <w:sz w:val="28"/>
          <w:szCs w:val="28"/>
          <w:lang w:eastAsia="ru-RU"/>
        </w:rPr>
        <w:t xml:space="preserve"> Закон </w:t>
      </w:r>
      <w:r w:rsidRPr="002024AD">
        <w:rPr>
          <w:sz w:val="28"/>
          <w:szCs w:val="28"/>
        </w:rPr>
        <w:t xml:space="preserve">№ 108 от 27 мая 2016 года </w:t>
      </w:r>
      <w:r w:rsidRPr="002024AD">
        <w:rPr>
          <w:sz w:val="28"/>
          <w:szCs w:val="28"/>
          <w:lang w:eastAsia="ru-RU"/>
        </w:rPr>
        <w:t xml:space="preserve">о природном газе содержит необходимые </w:t>
      </w:r>
      <w:r w:rsidRPr="002024AD">
        <w:rPr>
          <w:sz w:val="28"/>
          <w:szCs w:val="28"/>
        </w:rPr>
        <w:t xml:space="preserve">принципы и базовые правила, регулирующие обязанности и поведение участников рынка природного газа в случае чрезвычайных ситуаций, координацию деятельности в секторе природного газа, а также и </w:t>
      </w:r>
      <w:r w:rsidRPr="002024AD">
        <w:rPr>
          <w:sz w:val="28"/>
          <w:szCs w:val="28"/>
        </w:rPr>
        <w:lastRenderedPageBreak/>
        <w:t>действия которые необходимо предпринимать в случае перебоев  в поставках природного газа.</w:t>
      </w:r>
    </w:p>
    <w:p w:rsidR="00642614" w:rsidRPr="008C1ADE" w:rsidRDefault="00642614" w:rsidP="00642614">
      <w:pPr>
        <w:tabs>
          <w:tab w:val="left" w:pos="567"/>
        </w:tabs>
        <w:rPr>
          <w:sz w:val="28"/>
          <w:szCs w:val="28"/>
        </w:rPr>
      </w:pPr>
    </w:p>
    <w:p w:rsidR="00642614" w:rsidRPr="002024AD" w:rsidRDefault="00642614" w:rsidP="00642614">
      <w:pPr>
        <w:tabs>
          <w:tab w:val="left" w:pos="567"/>
        </w:tabs>
        <w:rPr>
          <w:sz w:val="28"/>
          <w:szCs w:val="28"/>
        </w:rPr>
      </w:pPr>
      <w:r w:rsidRPr="002024AD">
        <w:rPr>
          <w:b/>
          <w:sz w:val="28"/>
          <w:szCs w:val="28"/>
        </w:rPr>
        <w:t>85.</w:t>
      </w:r>
      <w:r w:rsidRPr="002024AD">
        <w:rPr>
          <w:sz w:val="28"/>
          <w:szCs w:val="28"/>
        </w:rPr>
        <w:t xml:space="preserve"> Обеспечение безопасности поставок природного газа находится в компетенции Правительства, которое должно утвердить Положение о чрезвычайных ситуациях на  рынке природного газа, План по предотвращению и План действий в случае чрезвычайных ситуаций на рынке природного газа, и структуру Комиссии по надзору за чрезвычайными ситуациями на рынке природного газа.</w:t>
      </w:r>
    </w:p>
    <w:p w:rsidR="00642614" w:rsidRPr="008C1ADE" w:rsidRDefault="00642614" w:rsidP="00642614">
      <w:pPr>
        <w:tabs>
          <w:tab w:val="left" w:pos="567"/>
        </w:tabs>
        <w:rPr>
          <w:sz w:val="28"/>
          <w:szCs w:val="28"/>
        </w:rPr>
      </w:pPr>
      <w:r w:rsidRPr="002024AD">
        <w:rPr>
          <w:sz w:val="28"/>
          <w:szCs w:val="28"/>
        </w:rPr>
        <w:t xml:space="preserve">Положение о чрезвычайных ситуациях на  рынке природного газа и План действий в случае чрезвычайных ситуаций на рынке природного газа должны включать однозначные, прозрачные и недискриминационные меры, которые не должны влиять на конкуренцию и функционирование рынка природного газа, кроме как в обоснованных случаях. </w:t>
      </w:r>
    </w:p>
    <w:p w:rsidR="00642614" w:rsidRPr="008C1ADE" w:rsidRDefault="00642614" w:rsidP="00642614">
      <w:pPr>
        <w:tabs>
          <w:tab w:val="left" w:pos="567"/>
        </w:tabs>
        <w:rPr>
          <w:sz w:val="28"/>
          <w:szCs w:val="28"/>
        </w:rPr>
      </w:pPr>
    </w:p>
    <w:p w:rsidR="00642614" w:rsidRPr="002024AD" w:rsidRDefault="00642614" w:rsidP="00642614">
      <w:pPr>
        <w:tabs>
          <w:tab w:val="left" w:pos="567"/>
        </w:tabs>
        <w:rPr>
          <w:sz w:val="28"/>
          <w:szCs w:val="28"/>
        </w:rPr>
      </w:pPr>
      <w:r w:rsidRPr="002024AD">
        <w:rPr>
          <w:b/>
          <w:sz w:val="28"/>
          <w:szCs w:val="28"/>
        </w:rPr>
        <w:t>86.</w:t>
      </w:r>
      <w:r w:rsidRPr="002024AD">
        <w:rPr>
          <w:sz w:val="28"/>
          <w:szCs w:val="28"/>
        </w:rPr>
        <w:t xml:space="preserve"> Положение о чрезвычайных ситуациях на  рынке природного газа должно быть утверждено ПРМ и должно определять роли и функции участников рынка природного газа, устанавливать минимальные стандарты безопасности в поставках природного газа, и должно содержать, в частности, следующее:</w:t>
      </w:r>
    </w:p>
    <w:p w:rsidR="00642614" w:rsidRPr="002024AD" w:rsidRDefault="00642614" w:rsidP="00642614">
      <w:pPr>
        <w:tabs>
          <w:tab w:val="left" w:pos="567"/>
        </w:tabs>
        <w:ind w:left="709" w:firstLine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1) </w:t>
      </w:r>
      <w:r w:rsidRPr="002024AD">
        <w:rPr>
          <w:rFonts w:eastAsia="Calibri"/>
          <w:sz w:val="28"/>
          <w:szCs w:val="28"/>
        </w:rPr>
        <w:t>критерии для определения защищенных потребителей;</w:t>
      </w:r>
    </w:p>
    <w:p w:rsidR="00642614" w:rsidRPr="002024AD" w:rsidRDefault="00642614" w:rsidP="00642614">
      <w:pPr>
        <w:tabs>
          <w:tab w:val="left" w:pos="567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2) </w:t>
      </w:r>
      <w:r w:rsidRPr="002024AD">
        <w:rPr>
          <w:rFonts w:eastAsia="Calibri"/>
          <w:sz w:val="28"/>
          <w:szCs w:val="28"/>
        </w:rPr>
        <w:t>меры</w:t>
      </w:r>
      <w:r>
        <w:rPr>
          <w:rFonts w:eastAsia="Calibri"/>
          <w:sz w:val="28"/>
          <w:szCs w:val="28"/>
        </w:rPr>
        <w:t>,</w:t>
      </w:r>
      <w:r w:rsidRPr="002024AD">
        <w:rPr>
          <w:rFonts w:eastAsia="Calibri"/>
          <w:sz w:val="28"/>
          <w:szCs w:val="28"/>
        </w:rPr>
        <w:t xml:space="preserve"> которые необходимо предпринять предприятиям по природному газу с целью  обеспечения поставки газа защищенным потребителям в следующих случаях:</w:t>
      </w:r>
    </w:p>
    <w:p w:rsidR="00642614" w:rsidRPr="002024AD" w:rsidRDefault="00642614" w:rsidP="00642614">
      <w:pPr>
        <w:tabs>
          <w:tab w:val="left" w:pos="-2835"/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Pr="002024AD">
        <w:rPr>
          <w:sz w:val="28"/>
          <w:szCs w:val="28"/>
        </w:rPr>
        <w:t>при экстремальных температурах, зарегистрированных в течение пикового периода на протяжении семи календарных дней, по статистике появляющихся каждые 20 лет;</w:t>
      </w:r>
    </w:p>
    <w:p w:rsidR="00642614" w:rsidRPr="002024AD" w:rsidRDefault="00642614" w:rsidP="00642614">
      <w:pPr>
        <w:tabs>
          <w:tab w:val="left" w:pos="-2835"/>
          <w:tab w:val="left" w:pos="567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>b</w:t>
      </w:r>
      <w:r w:rsidRPr="00E60EF6">
        <w:rPr>
          <w:sz w:val="28"/>
          <w:szCs w:val="28"/>
        </w:rPr>
        <w:t>)</w:t>
      </w:r>
      <w:r w:rsidRPr="002024AD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r w:rsidRPr="002024AD">
        <w:rPr>
          <w:sz w:val="28"/>
          <w:szCs w:val="28"/>
        </w:rPr>
        <w:t xml:space="preserve">течение любого периода, если в течение как минимум 30 календарных дней  спрос на природный газ особенно высок, что по статистике происходит каждые 20 лет; </w:t>
      </w:r>
    </w:p>
    <w:p w:rsidR="00642614" w:rsidRPr="002024AD" w:rsidRDefault="00642614" w:rsidP="00642614">
      <w:pPr>
        <w:tabs>
          <w:tab w:val="left" w:pos="-2835"/>
          <w:tab w:val="left" w:pos="567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>c</w:t>
      </w:r>
      <w:r w:rsidRPr="002024AD">
        <w:rPr>
          <w:sz w:val="28"/>
          <w:szCs w:val="28"/>
        </w:rPr>
        <w:t xml:space="preserve">) </w:t>
      </w:r>
      <w:proofErr w:type="gramStart"/>
      <w:r w:rsidRPr="002024AD">
        <w:rPr>
          <w:sz w:val="28"/>
          <w:szCs w:val="28"/>
        </w:rPr>
        <w:t>в</w:t>
      </w:r>
      <w:proofErr w:type="gramEnd"/>
      <w:r w:rsidRPr="002024AD">
        <w:rPr>
          <w:sz w:val="28"/>
          <w:szCs w:val="28"/>
        </w:rPr>
        <w:t xml:space="preserve"> течение любого периода, если в течение как минимум 30 календарных дней большинство сетей природного газа пострадало в нормальных зимних условиях.</w:t>
      </w:r>
    </w:p>
    <w:p w:rsidR="00642614" w:rsidRPr="002024AD" w:rsidRDefault="00642614" w:rsidP="00642614">
      <w:pPr>
        <w:tabs>
          <w:tab w:val="left" w:pos="0"/>
          <w:tab w:val="left" w:pos="567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3) </w:t>
      </w:r>
      <w:r w:rsidRPr="002024AD">
        <w:rPr>
          <w:rFonts w:eastAsia="Calibri"/>
          <w:sz w:val="28"/>
          <w:szCs w:val="28"/>
        </w:rPr>
        <w:t>критерии для определения предприятий по природному газу, которые будут осуществлять поставку газа защищенным потребителям и критерии для определения различных категорий наиболее значимых рисков для безопасности поставок природного газа;</w:t>
      </w:r>
    </w:p>
    <w:p w:rsidR="00642614" w:rsidRPr="002024AD" w:rsidRDefault="00642614" w:rsidP="00642614">
      <w:pPr>
        <w:tabs>
          <w:tab w:val="left" w:pos="0"/>
          <w:tab w:val="left" w:pos="567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4) </w:t>
      </w:r>
      <w:r w:rsidRPr="002024AD">
        <w:rPr>
          <w:rFonts w:eastAsia="Calibri"/>
          <w:sz w:val="28"/>
          <w:szCs w:val="28"/>
        </w:rPr>
        <w:t>меры по снижению риска в случае нарушения подачи природного газа, что подразумевает нарушение инфраструктуры природного газа или источника/маршрута подачи газа в случае исключительно высокого спроса на природный газ;</w:t>
      </w:r>
    </w:p>
    <w:p w:rsidR="00642614" w:rsidRPr="002024AD" w:rsidRDefault="00642614" w:rsidP="00642614">
      <w:pPr>
        <w:tabs>
          <w:tab w:val="left" w:pos="0"/>
          <w:tab w:val="left" w:pos="567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5) </w:t>
      </w:r>
      <w:r w:rsidRPr="002024AD">
        <w:rPr>
          <w:rFonts w:eastAsia="Calibri"/>
          <w:sz w:val="28"/>
          <w:szCs w:val="28"/>
        </w:rPr>
        <w:t xml:space="preserve">содержание отчета, представляемого предприятиями природного газа, в отношении обеспечения поставок природного газа и других </w:t>
      </w:r>
      <w:r w:rsidRPr="002024AD">
        <w:rPr>
          <w:rFonts w:eastAsia="Calibri"/>
          <w:sz w:val="28"/>
          <w:szCs w:val="28"/>
        </w:rPr>
        <w:lastRenderedPageBreak/>
        <w:t>обязательств, предъявляемых предприятиям природного газа и другим инстанциям, компетентным органам, в том числе обязательствам относительно безопасной эксплуатации системы природного газа.</w:t>
      </w:r>
    </w:p>
    <w:p w:rsidR="00642614" w:rsidRPr="008C1ADE" w:rsidRDefault="00642614" w:rsidP="00642614">
      <w:pPr>
        <w:tabs>
          <w:tab w:val="left" w:pos="567"/>
        </w:tabs>
        <w:rPr>
          <w:b/>
          <w:sz w:val="28"/>
          <w:szCs w:val="28"/>
        </w:rPr>
      </w:pPr>
    </w:p>
    <w:p w:rsidR="00642614" w:rsidRPr="002024AD" w:rsidRDefault="00642614" w:rsidP="00642614">
      <w:pPr>
        <w:tabs>
          <w:tab w:val="left" w:pos="567"/>
        </w:tabs>
        <w:rPr>
          <w:sz w:val="28"/>
          <w:szCs w:val="28"/>
        </w:rPr>
      </w:pPr>
      <w:r w:rsidRPr="002024AD">
        <w:rPr>
          <w:b/>
          <w:sz w:val="28"/>
          <w:szCs w:val="28"/>
        </w:rPr>
        <w:t>87.</w:t>
      </w:r>
      <w:r w:rsidRPr="002024AD">
        <w:rPr>
          <w:sz w:val="28"/>
          <w:szCs w:val="28"/>
        </w:rPr>
        <w:t xml:space="preserve"> План действий в случае чрезвычайных ситуаций на рынке природного газа должен быть утвержден </w:t>
      </w:r>
      <w:r>
        <w:rPr>
          <w:sz w:val="28"/>
          <w:szCs w:val="28"/>
        </w:rPr>
        <w:t>Правительством</w:t>
      </w:r>
      <w:r w:rsidRPr="002024AD">
        <w:rPr>
          <w:sz w:val="28"/>
          <w:szCs w:val="28"/>
        </w:rPr>
        <w:t xml:space="preserve"> и должен содержать следующее:</w:t>
      </w:r>
    </w:p>
    <w:p w:rsidR="00642614" w:rsidRPr="002024AD" w:rsidRDefault="00642614" w:rsidP="00642614">
      <w:pPr>
        <w:tabs>
          <w:tab w:val="left" w:pos="567"/>
        </w:tabs>
        <w:ind w:left="709" w:firstLine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1) </w:t>
      </w:r>
      <w:r w:rsidRPr="002024AD">
        <w:rPr>
          <w:rFonts w:eastAsia="Calibri"/>
          <w:sz w:val="28"/>
          <w:szCs w:val="28"/>
        </w:rPr>
        <w:t>определять уровни кризиса;</w:t>
      </w:r>
    </w:p>
    <w:p w:rsidR="00642614" w:rsidRPr="002024AD" w:rsidRDefault="00642614" w:rsidP="00642614">
      <w:pPr>
        <w:tabs>
          <w:tab w:val="left" w:pos="0"/>
          <w:tab w:val="left" w:pos="567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2) </w:t>
      </w:r>
      <w:r w:rsidRPr="002024AD">
        <w:rPr>
          <w:rFonts w:eastAsia="Calibri"/>
          <w:sz w:val="28"/>
          <w:szCs w:val="28"/>
        </w:rPr>
        <w:t xml:space="preserve">определять роль и функции </w:t>
      </w:r>
      <w:r>
        <w:rPr>
          <w:rFonts w:eastAsia="Calibri"/>
          <w:sz w:val="28"/>
          <w:szCs w:val="28"/>
        </w:rPr>
        <w:t>Министерства экономики</w:t>
      </w:r>
      <w:r w:rsidRPr="002024AD">
        <w:rPr>
          <w:rFonts w:eastAsia="Calibri"/>
          <w:sz w:val="28"/>
          <w:szCs w:val="28"/>
        </w:rPr>
        <w:t xml:space="preserve">, предприятий природного газа, Комиссии по надзору за чрезвычайными ситуациями на рынке природного газа, других ответственных органов, и промышленных потребителей газа, с учетом различий в степени, в которой они затронуты в случае перебоев в поставке природного газа, и определить пути и средства </w:t>
      </w:r>
      <w:proofErr w:type="gramStart"/>
      <w:r w:rsidRPr="002024AD">
        <w:rPr>
          <w:rFonts w:eastAsia="Calibri"/>
          <w:sz w:val="28"/>
          <w:szCs w:val="28"/>
        </w:rPr>
        <w:t>взаимодействия</w:t>
      </w:r>
      <w:proofErr w:type="gramEnd"/>
      <w:r w:rsidRPr="002024AD">
        <w:rPr>
          <w:rFonts w:eastAsia="Calibri"/>
          <w:sz w:val="28"/>
          <w:szCs w:val="28"/>
        </w:rPr>
        <w:t xml:space="preserve"> последних с центральным органом государственной власти, специализирующимся в области энергетики, с Комиссией </w:t>
      </w:r>
      <w:proofErr w:type="gramStart"/>
      <w:r w:rsidRPr="002024AD">
        <w:rPr>
          <w:rFonts w:eastAsia="Calibri"/>
          <w:sz w:val="28"/>
          <w:szCs w:val="28"/>
        </w:rPr>
        <w:t>по наблюдению за чрезвычайными ситуациями на рынке природного газа для каждого из определенных уровней</w:t>
      </w:r>
      <w:proofErr w:type="gramEnd"/>
      <w:r w:rsidRPr="002024AD">
        <w:rPr>
          <w:rFonts w:eastAsia="Calibri"/>
          <w:sz w:val="28"/>
          <w:szCs w:val="28"/>
        </w:rPr>
        <w:t xml:space="preserve"> кризиса;</w:t>
      </w:r>
    </w:p>
    <w:p w:rsidR="00642614" w:rsidRPr="002024AD" w:rsidRDefault="00642614" w:rsidP="00642614">
      <w:pPr>
        <w:tabs>
          <w:tab w:val="left" w:pos="0"/>
          <w:tab w:val="left" w:pos="567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3) </w:t>
      </w:r>
      <w:r w:rsidRPr="002024AD">
        <w:rPr>
          <w:rFonts w:eastAsia="Calibri"/>
          <w:sz w:val="28"/>
          <w:szCs w:val="28"/>
        </w:rPr>
        <w:t>определять, где это целесообразно, меры и действия для снижения потенциального воздействия нарушения подачи природного газа на систему отопления и подачи электроэнергии, производимой с использованием природного газа;</w:t>
      </w:r>
    </w:p>
    <w:p w:rsidR="00642614" w:rsidRPr="002024AD" w:rsidRDefault="00642614" w:rsidP="00642614">
      <w:pPr>
        <w:tabs>
          <w:tab w:val="left" w:pos="0"/>
          <w:tab w:val="left" w:pos="567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4) </w:t>
      </w:r>
      <w:r w:rsidRPr="002024AD">
        <w:rPr>
          <w:rFonts w:eastAsia="Calibri"/>
          <w:sz w:val="28"/>
          <w:szCs w:val="28"/>
        </w:rPr>
        <w:t>разработать подробные меры и процедуры, которые должны соблюдаться для каждого уровня кризиса, включая схемы обеспечения потока информации, в том числе для того, чтобы дать возможность предприятиям природного газа и промышленным потребителям природного газа реагировать на каждый уровень кризиса;</w:t>
      </w:r>
    </w:p>
    <w:p w:rsidR="00642614" w:rsidRPr="002024AD" w:rsidRDefault="00642614" w:rsidP="00642614">
      <w:pPr>
        <w:tabs>
          <w:tab w:val="left" w:pos="0"/>
          <w:tab w:val="left" w:pos="567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5) </w:t>
      </w:r>
      <w:r w:rsidRPr="002024AD">
        <w:rPr>
          <w:rFonts w:eastAsia="Calibri"/>
          <w:sz w:val="28"/>
          <w:szCs w:val="28"/>
        </w:rPr>
        <w:t>определить меры, не основанные на рыночных механизмах, которые должны быть реализованы при возникновении чрезвычайных ситуаций, и оценить степень, в которой использование этих мер необходимо для разрешения ситуаций, возникающих при кризисе, выявления их последствий и определения процедур, необходимых для их реализации;</w:t>
      </w:r>
    </w:p>
    <w:p w:rsidR="00642614" w:rsidRPr="002024AD" w:rsidRDefault="00642614" w:rsidP="00642614">
      <w:pPr>
        <w:tabs>
          <w:tab w:val="left" w:pos="0"/>
          <w:tab w:val="left" w:pos="567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6) </w:t>
      </w:r>
      <w:r w:rsidRPr="002024AD">
        <w:rPr>
          <w:rFonts w:eastAsia="Calibri"/>
          <w:sz w:val="28"/>
          <w:szCs w:val="28"/>
        </w:rPr>
        <w:t>описать механизмы, применяемые для сотрудничества со странами, которые являются Сторонами Энергетического Сообщества при возникновении кризисов, на каждом уровне кризиса;</w:t>
      </w:r>
    </w:p>
    <w:p w:rsidR="00642614" w:rsidRPr="002024AD" w:rsidRDefault="00642614" w:rsidP="00642614">
      <w:pPr>
        <w:tabs>
          <w:tab w:val="left" w:pos="0"/>
          <w:tab w:val="left" w:pos="567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7) </w:t>
      </w:r>
      <w:r w:rsidRPr="002024AD">
        <w:rPr>
          <w:rFonts w:eastAsia="Calibri"/>
          <w:sz w:val="28"/>
          <w:szCs w:val="28"/>
        </w:rPr>
        <w:t>описывать детали обязательств по представлению отчетности, предъявляемых к предприятиям природного газа, в случае предупреждения для каждого из уровней кризиса;</w:t>
      </w:r>
    </w:p>
    <w:p w:rsidR="00642614" w:rsidRPr="002024AD" w:rsidRDefault="00642614" w:rsidP="00642614">
      <w:pPr>
        <w:tabs>
          <w:tab w:val="left" w:pos="0"/>
          <w:tab w:val="left" w:pos="567"/>
        </w:tabs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 xml:space="preserve">8) </w:t>
      </w:r>
      <w:r w:rsidRPr="002024AD">
        <w:rPr>
          <w:rFonts w:eastAsia="Calibri"/>
          <w:sz w:val="28"/>
          <w:szCs w:val="28"/>
        </w:rPr>
        <w:t xml:space="preserve">устанавливает перечень предопределенных действий, которые необходимо предпринять для обеспечения поставок природного газа в чрезвычайных ситуациях, включая коммерческие соглашения между сторонами, участвующими в таких действиях, и механизмы компенсации для предприятий природного газа, список прекращенных конечных </w:t>
      </w:r>
      <w:r w:rsidRPr="002024AD">
        <w:rPr>
          <w:rFonts w:eastAsia="Calibri"/>
          <w:sz w:val="28"/>
          <w:szCs w:val="28"/>
        </w:rPr>
        <w:lastRenderedPageBreak/>
        <w:t xml:space="preserve">потребителей и порядок, в соответствии с которым поставки природного газа конечным потребителям должны быть ограничены и/или прекращены, и т.д. </w:t>
      </w:r>
      <w:proofErr w:type="gramEnd"/>
    </w:p>
    <w:p w:rsidR="00642614" w:rsidRPr="008C1ADE" w:rsidRDefault="00642614" w:rsidP="00642614">
      <w:pPr>
        <w:tabs>
          <w:tab w:val="left" w:pos="0"/>
          <w:tab w:val="left" w:pos="567"/>
        </w:tabs>
        <w:rPr>
          <w:b/>
          <w:sz w:val="28"/>
          <w:szCs w:val="28"/>
        </w:rPr>
      </w:pPr>
    </w:p>
    <w:p w:rsidR="00642614" w:rsidRPr="002024AD" w:rsidRDefault="00642614" w:rsidP="00642614">
      <w:pPr>
        <w:tabs>
          <w:tab w:val="left" w:pos="0"/>
          <w:tab w:val="left" w:pos="567"/>
        </w:tabs>
        <w:rPr>
          <w:sz w:val="28"/>
          <w:szCs w:val="28"/>
        </w:rPr>
      </w:pPr>
      <w:r w:rsidRPr="002024AD">
        <w:rPr>
          <w:b/>
          <w:sz w:val="28"/>
          <w:szCs w:val="28"/>
        </w:rPr>
        <w:t>88.</w:t>
      </w:r>
      <w:r w:rsidRPr="002024AD">
        <w:rPr>
          <w:sz w:val="28"/>
          <w:szCs w:val="28"/>
        </w:rPr>
        <w:t xml:space="preserve"> Закон о природном газе предусматривает</w:t>
      </w:r>
      <w:r w:rsidRPr="00E60EF6">
        <w:rPr>
          <w:sz w:val="28"/>
          <w:szCs w:val="28"/>
        </w:rPr>
        <w:t xml:space="preserve"> </w:t>
      </w:r>
      <w:r>
        <w:rPr>
          <w:sz w:val="28"/>
          <w:szCs w:val="28"/>
        </w:rPr>
        <w:t>т</w:t>
      </w:r>
      <w:r w:rsidRPr="002024AD">
        <w:rPr>
          <w:sz w:val="28"/>
          <w:szCs w:val="28"/>
        </w:rPr>
        <w:t xml:space="preserve">акже, что при разработке Плана действий должны учитываться следующие факторы: </w:t>
      </w:r>
    </w:p>
    <w:p w:rsidR="00642614" w:rsidRPr="002024AD" w:rsidRDefault="00642614" w:rsidP="00642614">
      <w:pPr>
        <w:tabs>
          <w:tab w:val="left" w:pos="567"/>
          <w:tab w:val="left" w:pos="708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1) </w:t>
      </w:r>
      <w:r w:rsidRPr="002024AD">
        <w:rPr>
          <w:rFonts w:eastAsia="Calibri"/>
          <w:sz w:val="28"/>
          <w:szCs w:val="28"/>
        </w:rPr>
        <w:t>необходимость обеспечения пропускных способностей природного газа, для обеспечения поглощения и доставки объемов природного газа в районы риска;</w:t>
      </w:r>
    </w:p>
    <w:p w:rsidR="00642614" w:rsidRPr="002024AD" w:rsidRDefault="00642614" w:rsidP="00642614">
      <w:pPr>
        <w:tabs>
          <w:tab w:val="left" w:pos="567"/>
          <w:tab w:val="left" w:pos="708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2) </w:t>
      </w:r>
      <w:r w:rsidRPr="002024AD">
        <w:rPr>
          <w:rFonts w:eastAsia="Calibri"/>
          <w:sz w:val="28"/>
          <w:szCs w:val="28"/>
        </w:rPr>
        <w:t xml:space="preserve">необходимость расширения сетей передачи природного газа; </w:t>
      </w:r>
    </w:p>
    <w:p w:rsidR="00642614" w:rsidRPr="002024AD" w:rsidRDefault="00642614" w:rsidP="00642614">
      <w:pPr>
        <w:tabs>
          <w:tab w:val="left" w:pos="567"/>
          <w:tab w:val="left" w:pos="708"/>
        </w:tabs>
        <w:ind w:left="709" w:firstLine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3) </w:t>
      </w:r>
      <w:r w:rsidRPr="002024AD">
        <w:rPr>
          <w:rFonts w:eastAsia="Calibri"/>
          <w:sz w:val="28"/>
          <w:szCs w:val="28"/>
        </w:rPr>
        <w:t xml:space="preserve">гибкость системы природного газа; </w:t>
      </w:r>
    </w:p>
    <w:p w:rsidR="00642614" w:rsidRPr="002024AD" w:rsidRDefault="00642614" w:rsidP="00642614">
      <w:pPr>
        <w:tabs>
          <w:tab w:val="left" w:pos="567"/>
          <w:tab w:val="left" w:pos="708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4) </w:t>
      </w:r>
      <w:r w:rsidRPr="002024AD">
        <w:rPr>
          <w:rFonts w:eastAsia="Calibri"/>
          <w:sz w:val="28"/>
          <w:szCs w:val="28"/>
        </w:rPr>
        <w:t xml:space="preserve">возможность использования альтернативных резервных видов топлива промышленными потребителями и производителями электрической и тепловой энергии; </w:t>
      </w:r>
    </w:p>
    <w:p w:rsidR="00642614" w:rsidRPr="002024AD" w:rsidRDefault="00642614" w:rsidP="00642614">
      <w:pPr>
        <w:tabs>
          <w:tab w:val="left" w:pos="567"/>
          <w:tab w:val="left" w:pos="708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5) </w:t>
      </w:r>
      <w:r w:rsidRPr="002024AD">
        <w:rPr>
          <w:rFonts w:eastAsia="Calibri"/>
          <w:sz w:val="28"/>
          <w:szCs w:val="28"/>
        </w:rPr>
        <w:t xml:space="preserve">необходимость развития потенциала межсистемных соединений для обеспечения трансграничного обмена природным газом; </w:t>
      </w:r>
    </w:p>
    <w:p w:rsidR="00642614" w:rsidRPr="002024AD" w:rsidRDefault="00642614" w:rsidP="00642614">
      <w:pPr>
        <w:tabs>
          <w:tab w:val="left" w:pos="567"/>
          <w:tab w:val="left" w:pos="708"/>
        </w:tabs>
        <w:ind w:left="709" w:firstLine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6) </w:t>
      </w:r>
      <w:r w:rsidRPr="002024AD">
        <w:rPr>
          <w:rFonts w:eastAsia="Calibri"/>
          <w:sz w:val="28"/>
          <w:szCs w:val="28"/>
        </w:rPr>
        <w:t xml:space="preserve">сотрудничество и координацию деятельности </w:t>
      </w:r>
      <w:r>
        <w:rPr>
          <w:sz w:val="28"/>
          <w:szCs w:val="28"/>
        </w:rPr>
        <w:t>оператора передающей системы и оператора распределительной системы</w:t>
      </w:r>
      <w:r w:rsidRPr="002024AD">
        <w:rPr>
          <w:rFonts w:eastAsia="Calibri"/>
          <w:sz w:val="28"/>
          <w:szCs w:val="28"/>
        </w:rPr>
        <w:t>;</w:t>
      </w:r>
    </w:p>
    <w:p w:rsidR="00642614" w:rsidRPr="002024AD" w:rsidRDefault="00642614" w:rsidP="00642614">
      <w:pPr>
        <w:tabs>
          <w:tab w:val="left" w:pos="567"/>
          <w:tab w:val="left" w:pos="708"/>
        </w:tabs>
        <w:ind w:left="709" w:firstLine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7) </w:t>
      </w:r>
      <w:r w:rsidRPr="002024AD">
        <w:rPr>
          <w:rFonts w:eastAsia="Calibri"/>
          <w:sz w:val="28"/>
          <w:szCs w:val="28"/>
        </w:rPr>
        <w:t>возможность диверсификации</w:t>
      </w:r>
      <w:r>
        <w:rPr>
          <w:rFonts w:eastAsia="Calibri"/>
          <w:sz w:val="28"/>
          <w:szCs w:val="28"/>
        </w:rPr>
        <w:t xml:space="preserve"> источников поставки природного </w:t>
      </w:r>
      <w:r w:rsidRPr="002024AD">
        <w:rPr>
          <w:rFonts w:eastAsia="Calibri"/>
          <w:sz w:val="28"/>
          <w:szCs w:val="28"/>
        </w:rPr>
        <w:t xml:space="preserve">газа; </w:t>
      </w:r>
    </w:p>
    <w:p w:rsidR="00642614" w:rsidRPr="002024AD" w:rsidRDefault="00642614" w:rsidP="00642614">
      <w:pPr>
        <w:tabs>
          <w:tab w:val="left" w:pos="567"/>
          <w:tab w:val="left" w:pos="708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8) </w:t>
      </w:r>
      <w:r w:rsidRPr="002024AD">
        <w:rPr>
          <w:rFonts w:eastAsia="Calibri"/>
          <w:sz w:val="28"/>
          <w:szCs w:val="28"/>
        </w:rPr>
        <w:t xml:space="preserve">необходимость оптимизации инвестиций в инфраструктуру с целью расширения пропускной способности, замены сетей с истекшим сроком службы с целью сокращения потерь природного газа, обеспечения поставок природного газа и диверсификации импорта природного газа из различных возможных источников, в том числе из терминалов </w:t>
      </w:r>
      <w:proofErr w:type="spellStart"/>
      <w:r w:rsidRPr="002024AD">
        <w:rPr>
          <w:rFonts w:eastAsia="Calibri"/>
          <w:sz w:val="28"/>
          <w:szCs w:val="28"/>
        </w:rPr>
        <w:t>регазификации</w:t>
      </w:r>
      <w:proofErr w:type="spellEnd"/>
      <w:r w:rsidRPr="002024AD">
        <w:rPr>
          <w:rFonts w:eastAsia="Calibri"/>
          <w:sz w:val="28"/>
          <w:szCs w:val="28"/>
        </w:rPr>
        <w:t xml:space="preserve"> и двунаправленных соединений. </w:t>
      </w:r>
    </w:p>
    <w:p w:rsidR="00642614" w:rsidRPr="002024AD" w:rsidRDefault="00642614" w:rsidP="00642614">
      <w:pPr>
        <w:tabs>
          <w:tab w:val="left" w:pos="567"/>
          <w:tab w:val="left" w:pos="708"/>
        </w:tabs>
        <w:ind w:left="709" w:firstLine="0"/>
        <w:rPr>
          <w:rFonts w:eastAsia="Calibri"/>
          <w:sz w:val="28"/>
          <w:szCs w:val="28"/>
        </w:rPr>
      </w:pPr>
    </w:p>
    <w:p w:rsidR="00642614" w:rsidRPr="008C1ADE" w:rsidRDefault="00642614" w:rsidP="00642614">
      <w:pPr>
        <w:tabs>
          <w:tab w:val="left" w:pos="708"/>
        </w:tabs>
        <w:ind w:firstLine="0"/>
        <w:jc w:val="center"/>
        <w:rPr>
          <w:b/>
          <w:sz w:val="28"/>
          <w:szCs w:val="28"/>
        </w:rPr>
      </w:pPr>
      <w:r w:rsidRPr="002024AD">
        <w:rPr>
          <w:b/>
          <w:sz w:val="28"/>
          <w:szCs w:val="28"/>
        </w:rPr>
        <w:t>2.6. Импорт и поставка газа</w:t>
      </w:r>
    </w:p>
    <w:p w:rsidR="00642614" w:rsidRPr="008C1ADE" w:rsidRDefault="00642614" w:rsidP="00642614">
      <w:pPr>
        <w:tabs>
          <w:tab w:val="left" w:pos="708"/>
        </w:tabs>
        <w:ind w:firstLine="0"/>
        <w:jc w:val="center"/>
        <w:rPr>
          <w:b/>
          <w:sz w:val="28"/>
          <w:szCs w:val="28"/>
        </w:rPr>
      </w:pPr>
    </w:p>
    <w:p w:rsidR="00642614" w:rsidRPr="002024AD" w:rsidRDefault="00642614" w:rsidP="00642614">
      <w:pPr>
        <w:tabs>
          <w:tab w:val="left" w:pos="567"/>
        </w:tabs>
        <w:rPr>
          <w:sz w:val="28"/>
          <w:szCs w:val="28"/>
          <w:lang w:eastAsia="ru-RU"/>
        </w:rPr>
      </w:pPr>
      <w:r w:rsidRPr="002024AD">
        <w:rPr>
          <w:b/>
          <w:sz w:val="28"/>
          <w:szCs w:val="28"/>
          <w:lang w:eastAsia="ru-RU"/>
        </w:rPr>
        <w:t>89.</w:t>
      </w:r>
      <w:r w:rsidRPr="002024AD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Республика Молдова</w:t>
      </w:r>
      <w:r w:rsidRPr="002024AD">
        <w:rPr>
          <w:sz w:val="28"/>
          <w:szCs w:val="28"/>
          <w:lang w:eastAsia="ru-RU"/>
        </w:rPr>
        <w:t xml:space="preserve"> чистый импортер природного газа, который является основным источником топлива, доля природного газа в общем объеме первичной энергии составляет приблизительно 34,7%.</w:t>
      </w:r>
    </w:p>
    <w:p w:rsidR="00642614" w:rsidRPr="008C1ADE" w:rsidRDefault="00642614" w:rsidP="00642614">
      <w:pPr>
        <w:tabs>
          <w:tab w:val="left" w:pos="567"/>
        </w:tabs>
        <w:rPr>
          <w:b/>
          <w:sz w:val="28"/>
          <w:szCs w:val="28"/>
          <w:lang w:eastAsia="ru-RU"/>
        </w:rPr>
      </w:pPr>
    </w:p>
    <w:p w:rsidR="00642614" w:rsidRPr="008F243F" w:rsidRDefault="00642614" w:rsidP="00642614">
      <w:pPr>
        <w:tabs>
          <w:tab w:val="left" w:pos="567"/>
        </w:tabs>
        <w:rPr>
          <w:sz w:val="28"/>
          <w:szCs w:val="28"/>
          <w:lang w:eastAsia="ru-RU"/>
        </w:rPr>
      </w:pPr>
      <w:r w:rsidRPr="002024AD">
        <w:rPr>
          <w:b/>
          <w:sz w:val="28"/>
          <w:szCs w:val="28"/>
          <w:lang w:eastAsia="ru-RU"/>
        </w:rPr>
        <w:t>90.</w:t>
      </w:r>
      <w:r w:rsidRPr="002024AD">
        <w:rPr>
          <w:sz w:val="28"/>
          <w:szCs w:val="28"/>
          <w:lang w:eastAsia="ru-RU"/>
        </w:rPr>
        <w:t xml:space="preserve"> В </w:t>
      </w:r>
      <w:r>
        <w:rPr>
          <w:sz w:val="28"/>
          <w:szCs w:val="28"/>
          <w:lang w:eastAsia="ru-RU"/>
        </w:rPr>
        <w:t>т</w:t>
      </w:r>
      <w:r w:rsidRPr="002024AD">
        <w:rPr>
          <w:sz w:val="28"/>
          <w:szCs w:val="28"/>
          <w:lang w:eastAsia="ru-RU"/>
        </w:rPr>
        <w:t>абл</w:t>
      </w:r>
      <w:r>
        <w:rPr>
          <w:sz w:val="28"/>
          <w:szCs w:val="28"/>
          <w:lang w:eastAsia="ru-RU"/>
        </w:rPr>
        <w:t xml:space="preserve">ице </w:t>
      </w:r>
      <w:r w:rsidRPr="002024AD">
        <w:rPr>
          <w:sz w:val="28"/>
          <w:szCs w:val="28"/>
          <w:lang w:eastAsia="ru-RU"/>
        </w:rPr>
        <w:t xml:space="preserve">9 показаны объемы природного газа, закупленного и поставленного конечным потребителям на </w:t>
      </w:r>
      <w:r>
        <w:rPr>
          <w:sz w:val="28"/>
          <w:szCs w:val="28"/>
          <w:lang w:eastAsia="ru-RU"/>
        </w:rPr>
        <w:t>правом берегу Днестра</w:t>
      </w:r>
      <w:r w:rsidRPr="002024AD">
        <w:rPr>
          <w:sz w:val="28"/>
          <w:szCs w:val="28"/>
          <w:lang w:eastAsia="ru-RU"/>
        </w:rPr>
        <w:t xml:space="preserve">, как </w:t>
      </w:r>
      <w:proofErr w:type="gramStart"/>
      <w:r w:rsidRPr="002024AD">
        <w:rPr>
          <w:sz w:val="28"/>
          <w:szCs w:val="28"/>
          <w:lang w:eastAsia="ru-RU"/>
        </w:rPr>
        <w:t>распределенных</w:t>
      </w:r>
      <w:proofErr w:type="gramEnd"/>
      <w:r w:rsidRPr="002024AD">
        <w:rPr>
          <w:sz w:val="28"/>
          <w:szCs w:val="28"/>
          <w:lang w:eastAsia="ru-RU"/>
        </w:rPr>
        <w:t xml:space="preserve"> конечным потребителям, так и непосредственно поставляемых по сетям передачи.</w:t>
      </w:r>
    </w:p>
    <w:p w:rsidR="00642614" w:rsidRPr="008F243F" w:rsidRDefault="00642614" w:rsidP="00642614">
      <w:pPr>
        <w:tabs>
          <w:tab w:val="left" w:pos="567"/>
        </w:tabs>
        <w:rPr>
          <w:sz w:val="28"/>
          <w:szCs w:val="28"/>
          <w:lang w:eastAsia="ru-RU"/>
        </w:rPr>
      </w:pPr>
    </w:p>
    <w:p w:rsidR="00642614" w:rsidRPr="008F243F" w:rsidRDefault="00642614" w:rsidP="00642614">
      <w:pPr>
        <w:tabs>
          <w:tab w:val="left" w:pos="567"/>
        </w:tabs>
        <w:rPr>
          <w:sz w:val="28"/>
          <w:szCs w:val="28"/>
          <w:lang w:eastAsia="ru-RU"/>
        </w:rPr>
      </w:pPr>
    </w:p>
    <w:p w:rsidR="00642614" w:rsidRPr="008F243F" w:rsidRDefault="00642614" w:rsidP="00642614">
      <w:pPr>
        <w:tabs>
          <w:tab w:val="left" w:pos="567"/>
        </w:tabs>
        <w:rPr>
          <w:sz w:val="28"/>
          <w:szCs w:val="28"/>
          <w:lang w:eastAsia="ru-RU"/>
        </w:rPr>
      </w:pPr>
    </w:p>
    <w:p w:rsidR="00642614" w:rsidRPr="008F243F" w:rsidRDefault="00642614" w:rsidP="00642614">
      <w:pPr>
        <w:tabs>
          <w:tab w:val="left" w:pos="567"/>
        </w:tabs>
        <w:rPr>
          <w:sz w:val="28"/>
          <w:szCs w:val="28"/>
          <w:lang w:eastAsia="ru-RU"/>
        </w:rPr>
      </w:pPr>
    </w:p>
    <w:p w:rsidR="00642614" w:rsidRPr="008F243F" w:rsidRDefault="00642614" w:rsidP="00642614">
      <w:pPr>
        <w:tabs>
          <w:tab w:val="left" w:pos="567"/>
        </w:tabs>
        <w:rPr>
          <w:sz w:val="28"/>
          <w:szCs w:val="28"/>
          <w:lang w:eastAsia="ru-RU"/>
        </w:rPr>
      </w:pPr>
    </w:p>
    <w:p w:rsidR="00642614" w:rsidRPr="008F243F" w:rsidRDefault="00642614" w:rsidP="00642614">
      <w:pPr>
        <w:tabs>
          <w:tab w:val="left" w:pos="567"/>
        </w:tabs>
        <w:rPr>
          <w:sz w:val="28"/>
          <w:szCs w:val="28"/>
          <w:lang w:eastAsia="ru-RU"/>
        </w:rPr>
      </w:pPr>
    </w:p>
    <w:p w:rsidR="00642614" w:rsidRPr="008F243F" w:rsidRDefault="00642614" w:rsidP="00642614">
      <w:pPr>
        <w:tabs>
          <w:tab w:val="left" w:pos="567"/>
        </w:tabs>
        <w:rPr>
          <w:sz w:val="28"/>
          <w:szCs w:val="28"/>
          <w:lang w:eastAsia="ru-RU"/>
        </w:rPr>
      </w:pPr>
    </w:p>
    <w:p w:rsidR="00642614" w:rsidRPr="008F243F" w:rsidRDefault="00642614" w:rsidP="00642614">
      <w:pPr>
        <w:tabs>
          <w:tab w:val="left" w:pos="567"/>
        </w:tabs>
        <w:rPr>
          <w:sz w:val="28"/>
          <w:szCs w:val="28"/>
          <w:lang w:eastAsia="ru-RU"/>
        </w:rPr>
      </w:pPr>
    </w:p>
    <w:p w:rsidR="00642614" w:rsidRPr="008F243F" w:rsidRDefault="00642614" w:rsidP="00642614">
      <w:pPr>
        <w:tabs>
          <w:tab w:val="left" w:pos="567"/>
        </w:tabs>
        <w:rPr>
          <w:sz w:val="28"/>
          <w:szCs w:val="28"/>
          <w:lang w:eastAsia="ru-RU"/>
        </w:rPr>
      </w:pPr>
    </w:p>
    <w:p w:rsidR="00642614" w:rsidRPr="008F243F" w:rsidRDefault="00642614" w:rsidP="00642614">
      <w:pPr>
        <w:tabs>
          <w:tab w:val="left" w:pos="567"/>
        </w:tabs>
        <w:rPr>
          <w:sz w:val="28"/>
          <w:szCs w:val="28"/>
          <w:lang w:eastAsia="ru-RU"/>
        </w:rPr>
      </w:pPr>
    </w:p>
    <w:p w:rsidR="00642614" w:rsidRPr="008F243F" w:rsidRDefault="00642614" w:rsidP="00642614">
      <w:pPr>
        <w:tabs>
          <w:tab w:val="left" w:pos="567"/>
        </w:tabs>
        <w:rPr>
          <w:sz w:val="28"/>
          <w:szCs w:val="28"/>
          <w:lang w:eastAsia="ru-RU"/>
        </w:rPr>
      </w:pPr>
    </w:p>
    <w:p w:rsidR="00642614" w:rsidRPr="008F243F" w:rsidRDefault="00642614" w:rsidP="00642614">
      <w:pPr>
        <w:tabs>
          <w:tab w:val="left" w:pos="567"/>
        </w:tabs>
        <w:rPr>
          <w:sz w:val="28"/>
          <w:szCs w:val="28"/>
          <w:lang w:eastAsia="ru-RU"/>
        </w:rPr>
      </w:pPr>
    </w:p>
    <w:p w:rsidR="00642614" w:rsidRPr="008F243F" w:rsidRDefault="00642614" w:rsidP="00642614">
      <w:pPr>
        <w:tabs>
          <w:tab w:val="left" w:pos="567"/>
        </w:tabs>
        <w:rPr>
          <w:sz w:val="28"/>
          <w:szCs w:val="28"/>
          <w:lang w:eastAsia="ru-RU"/>
        </w:rPr>
      </w:pPr>
    </w:p>
    <w:p w:rsidR="00642614" w:rsidRPr="008F243F" w:rsidRDefault="00642614" w:rsidP="00642614">
      <w:pPr>
        <w:tabs>
          <w:tab w:val="left" w:pos="567"/>
        </w:tabs>
        <w:rPr>
          <w:sz w:val="28"/>
          <w:szCs w:val="28"/>
          <w:lang w:eastAsia="ru-RU"/>
        </w:rPr>
      </w:pPr>
    </w:p>
    <w:p w:rsidR="00642614" w:rsidRPr="008F243F" w:rsidRDefault="00642614" w:rsidP="00642614">
      <w:pPr>
        <w:tabs>
          <w:tab w:val="left" w:pos="567"/>
        </w:tabs>
        <w:rPr>
          <w:sz w:val="28"/>
          <w:szCs w:val="28"/>
          <w:lang w:eastAsia="ru-RU"/>
        </w:rPr>
      </w:pPr>
    </w:p>
    <w:p w:rsidR="00642614" w:rsidRPr="008F243F" w:rsidRDefault="00642614" w:rsidP="00642614">
      <w:pPr>
        <w:tabs>
          <w:tab w:val="left" w:pos="567"/>
        </w:tabs>
        <w:rPr>
          <w:sz w:val="28"/>
          <w:szCs w:val="28"/>
          <w:lang w:eastAsia="ru-RU"/>
        </w:rPr>
      </w:pPr>
    </w:p>
    <w:p w:rsidR="00642614" w:rsidRPr="008F243F" w:rsidRDefault="00642614" w:rsidP="00642614">
      <w:pPr>
        <w:tabs>
          <w:tab w:val="left" w:pos="567"/>
        </w:tabs>
        <w:rPr>
          <w:sz w:val="28"/>
          <w:szCs w:val="28"/>
          <w:lang w:eastAsia="ru-RU"/>
        </w:rPr>
      </w:pPr>
    </w:p>
    <w:p w:rsidR="00642614" w:rsidRPr="008F243F" w:rsidRDefault="00642614" w:rsidP="00642614">
      <w:pPr>
        <w:tabs>
          <w:tab w:val="left" w:pos="567"/>
        </w:tabs>
        <w:rPr>
          <w:sz w:val="28"/>
          <w:szCs w:val="28"/>
          <w:lang w:eastAsia="ru-RU"/>
        </w:rPr>
      </w:pPr>
    </w:p>
    <w:p w:rsidR="00642614" w:rsidRPr="008F243F" w:rsidRDefault="00642614" w:rsidP="00642614">
      <w:pPr>
        <w:tabs>
          <w:tab w:val="left" w:pos="567"/>
        </w:tabs>
        <w:rPr>
          <w:sz w:val="28"/>
          <w:szCs w:val="28"/>
          <w:lang w:eastAsia="ru-RU"/>
        </w:rPr>
      </w:pPr>
    </w:p>
    <w:p w:rsidR="00642614" w:rsidRPr="008F243F" w:rsidRDefault="00642614" w:rsidP="00642614">
      <w:pPr>
        <w:tabs>
          <w:tab w:val="left" w:pos="567"/>
        </w:tabs>
        <w:rPr>
          <w:sz w:val="28"/>
          <w:szCs w:val="28"/>
          <w:lang w:eastAsia="ru-RU"/>
        </w:rPr>
      </w:pPr>
    </w:p>
    <w:p w:rsidR="00642614" w:rsidRPr="008F243F" w:rsidRDefault="00642614" w:rsidP="00642614">
      <w:pPr>
        <w:tabs>
          <w:tab w:val="left" w:pos="567"/>
        </w:tabs>
        <w:rPr>
          <w:sz w:val="28"/>
          <w:szCs w:val="28"/>
          <w:lang w:eastAsia="ru-RU"/>
        </w:rPr>
      </w:pPr>
    </w:p>
    <w:p w:rsidR="00642614" w:rsidRPr="008C1ADE" w:rsidRDefault="00642614" w:rsidP="00642614">
      <w:pPr>
        <w:tabs>
          <w:tab w:val="left" w:pos="567"/>
        </w:tabs>
        <w:rPr>
          <w:sz w:val="28"/>
          <w:szCs w:val="28"/>
          <w:lang w:eastAsia="ru-RU"/>
        </w:rPr>
      </w:pPr>
    </w:p>
    <w:p w:rsidR="00642614" w:rsidRPr="00FF7AAC" w:rsidRDefault="00642614" w:rsidP="00642614">
      <w:pPr>
        <w:tabs>
          <w:tab w:val="left" w:pos="708"/>
        </w:tabs>
        <w:jc w:val="right"/>
        <w:rPr>
          <w:sz w:val="28"/>
          <w:szCs w:val="28"/>
          <w:lang w:eastAsia="ru-RU"/>
        </w:rPr>
      </w:pPr>
      <w:r w:rsidRPr="00FF7AAC">
        <w:rPr>
          <w:sz w:val="28"/>
          <w:szCs w:val="28"/>
          <w:lang w:eastAsia="ru-RU"/>
        </w:rPr>
        <w:t>Таблица 9</w:t>
      </w:r>
    </w:p>
    <w:p w:rsidR="00642614" w:rsidRPr="008C1ADE" w:rsidRDefault="00642614" w:rsidP="00642614">
      <w:pPr>
        <w:tabs>
          <w:tab w:val="left" w:pos="708"/>
        </w:tabs>
        <w:jc w:val="center"/>
        <w:rPr>
          <w:b/>
          <w:sz w:val="28"/>
          <w:szCs w:val="28"/>
          <w:lang w:eastAsia="ru-RU"/>
        </w:rPr>
      </w:pPr>
      <w:r w:rsidRPr="002024AD">
        <w:rPr>
          <w:b/>
          <w:sz w:val="28"/>
          <w:szCs w:val="28"/>
          <w:lang w:eastAsia="ru-RU"/>
        </w:rPr>
        <w:t>Природный газ,</w:t>
      </w:r>
      <w:r w:rsidRPr="002024AD">
        <w:rPr>
          <w:b/>
          <w:bCs/>
          <w:sz w:val="28"/>
          <w:szCs w:val="28"/>
          <w:lang w:eastAsia="ru-RU"/>
        </w:rPr>
        <w:t xml:space="preserve"> приобретенный и поставленный </w:t>
      </w:r>
      <w:r w:rsidRPr="002024AD">
        <w:rPr>
          <w:b/>
          <w:sz w:val="28"/>
          <w:szCs w:val="28"/>
          <w:lang w:eastAsia="ru-RU"/>
        </w:rPr>
        <w:t>конечным потребителям в 2001-2015 годах</w:t>
      </w:r>
    </w:p>
    <w:p w:rsidR="00642614" w:rsidRPr="008C1ADE" w:rsidRDefault="00642614" w:rsidP="00642614">
      <w:pPr>
        <w:tabs>
          <w:tab w:val="left" w:pos="708"/>
        </w:tabs>
        <w:jc w:val="center"/>
        <w:rPr>
          <w:sz w:val="28"/>
          <w:szCs w:val="28"/>
          <w:lang w:eastAsia="ru-RU"/>
        </w:rPr>
      </w:pPr>
    </w:p>
    <w:tbl>
      <w:tblPr>
        <w:tblStyle w:val="TableGrid0"/>
        <w:tblW w:w="5000" w:type="pct"/>
        <w:tblInd w:w="0" w:type="dxa"/>
        <w:tblCellMar>
          <w:top w:w="41" w:type="dxa"/>
        </w:tblCellMar>
        <w:tblLook w:val="04A0" w:firstRow="1" w:lastRow="0" w:firstColumn="1" w:lastColumn="0" w:noHBand="0" w:noVBand="1"/>
      </w:tblPr>
      <w:tblGrid>
        <w:gridCol w:w="1365"/>
        <w:gridCol w:w="989"/>
        <w:gridCol w:w="787"/>
        <w:gridCol w:w="801"/>
        <w:gridCol w:w="729"/>
        <w:gridCol w:w="601"/>
        <w:gridCol w:w="602"/>
        <w:gridCol w:w="602"/>
        <w:gridCol w:w="866"/>
        <w:gridCol w:w="604"/>
        <w:gridCol w:w="748"/>
        <w:gridCol w:w="342"/>
      </w:tblGrid>
      <w:tr w:rsidR="00642614" w:rsidRPr="002024AD" w:rsidTr="004E386C">
        <w:trPr>
          <w:trHeight w:val="219"/>
        </w:trPr>
        <w:tc>
          <w:tcPr>
            <w:tcW w:w="76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b/>
                <w:sz w:val="16"/>
                <w:szCs w:val="16"/>
              </w:rPr>
              <w:t xml:space="preserve">Показатели </w:t>
            </w:r>
          </w:p>
        </w:tc>
        <w:tc>
          <w:tcPr>
            <w:tcW w:w="55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Default="00642614" w:rsidP="004E386C">
            <w:pPr>
              <w:tabs>
                <w:tab w:val="left" w:pos="567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Единица</w:t>
            </w:r>
          </w:p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b/>
                <w:sz w:val="16"/>
                <w:szCs w:val="16"/>
              </w:rPr>
              <w:t xml:space="preserve"> изм</w:t>
            </w:r>
            <w:r>
              <w:rPr>
                <w:b/>
                <w:sz w:val="16"/>
                <w:szCs w:val="16"/>
              </w:rPr>
              <w:t>ерения</w:t>
            </w:r>
            <w:r w:rsidRPr="002024AD">
              <w:rPr>
                <w:b/>
                <w:sz w:val="16"/>
                <w:szCs w:val="16"/>
              </w:rPr>
              <w:t xml:space="preserve">. </w:t>
            </w:r>
          </w:p>
        </w:tc>
        <w:tc>
          <w:tcPr>
            <w:tcW w:w="44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b/>
                <w:sz w:val="16"/>
                <w:szCs w:val="16"/>
              </w:rPr>
              <w:t>2001</w:t>
            </w:r>
          </w:p>
        </w:tc>
        <w:tc>
          <w:tcPr>
            <w:tcW w:w="4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b/>
                <w:sz w:val="16"/>
                <w:szCs w:val="16"/>
              </w:rPr>
              <w:t>2005</w:t>
            </w:r>
          </w:p>
        </w:tc>
        <w:tc>
          <w:tcPr>
            <w:tcW w:w="41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b/>
                <w:sz w:val="16"/>
                <w:szCs w:val="16"/>
              </w:rPr>
              <w:t>2010</w:t>
            </w:r>
          </w:p>
        </w:tc>
        <w:tc>
          <w:tcPr>
            <w:tcW w:w="34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b/>
                <w:sz w:val="16"/>
                <w:szCs w:val="16"/>
              </w:rPr>
              <w:t>2013</w:t>
            </w:r>
          </w:p>
        </w:tc>
        <w:tc>
          <w:tcPr>
            <w:tcW w:w="34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b/>
                <w:sz w:val="16"/>
                <w:szCs w:val="16"/>
              </w:rPr>
              <w:t>2014</w:t>
            </w:r>
          </w:p>
        </w:tc>
        <w:tc>
          <w:tcPr>
            <w:tcW w:w="34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b/>
                <w:sz w:val="16"/>
                <w:szCs w:val="16"/>
              </w:rPr>
              <w:t>2015</w:t>
            </w:r>
          </w:p>
        </w:tc>
        <w:tc>
          <w:tcPr>
            <w:tcW w:w="133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b/>
                <w:sz w:val="16"/>
                <w:szCs w:val="16"/>
              </w:rPr>
              <w:t>Изменения</w:t>
            </w:r>
          </w:p>
        </w:tc>
      </w:tr>
      <w:tr w:rsidR="00642614" w:rsidRPr="002024AD" w:rsidTr="004E386C">
        <w:trPr>
          <w:trHeight w:val="23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rPr>
                <w:sz w:val="16"/>
                <w:szCs w:val="16"/>
              </w:rPr>
            </w:pPr>
          </w:p>
        </w:tc>
        <w:tc>
          <w:tcPr>
            <w:tcW w:w="7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b/>
                <w:sz w:val="16"/>
                <w:szCs w:val="16"/>
              </w:rPr>
              <w:t>2014/2013</w:t>
            </w:r>
          </w:p>
        </w:tc>
        <w:tc>
          <w:tcPr>
            <w:tcW w:w="60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b/>
                <w:sz w:val="16"/>
                <w:szCs w:val="16"/>
              </w:rPr>
              <w:t>2015/2014</w:t>
            </w:r>
          </w:p>
        </w:tc>
      </w:tr>
      <w:tr w:rsidR="00642614" w:rsidRPr="002024AD" w:rsidTr="004E386C">
        <w:trPr>
          <w:trHeight w:val="31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rPr>
                <w:sz w:val="16"/>
                <w:szCs w:val="16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b/>
                <w:sz w:val="16"/>
                <w:szCs w:val="16"/>
              </w:rPr>
              <w:t>Количество</w:t>
            </w:r>
          </w:p>
        </w:tc>
        <w:tc>
          <w:tcPr>
            <w:tcW w:w="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b/>
                <w:sz w:val="16"/>
                <w:szCs w:val="16"/>
              </w:rPr>
              <w:t>%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ind w:hanging="118"/>
              <w:jc w:val="center"/>
              <w:rPr>
                <w:sz w:val="16"/>
                <w:szCs w:val="16"/>
              </w:rPr>
            </w:pPr>
            <w:r w:rsidRPr="002024AD">
              <w:rPr>
                <w:b/>
                <w:sz w:val="16"/>
                <w:szCs w:val="16"/>
              </w:rPr>
              <w:t>Количество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b/>
                <w:sz w:val="16"/>
                <w:szCs w:val="16"/>
              </w:rPr>
              <w:t>%</w:t>
            </w:r>
          </w:p>
        </w:tc>
      </w:tr>
      <w:tr w:rsidR="00642614" w:rsidRPr="002024AD" w:rsidTr="004E386C">
        <w:trPr>
          <w:trHeight w:val="499"/>
        </w:trPr>
        <w:tc>
          <w:tcPr>
            <w:tcW w:w="76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708"/>
              </w:tabs>
              <w:ind w:hanging="142"/>
              <w:rPr>
                <w:bCs/>
                <w:snapToGrid w:val="0"/>
                <w:sz w:val="16"/>
                <w:szCs w:val="16"/>
                <w:lang w:eastAsia="ru-RU"/>
              </w:rPr>
            </w:pPr>
            <w:r w:rsidRPr="002024AD">
              <w:rPr>
                <w:bCs/>
                <w:snapToGrid w:val="0"/>
                <w:sz w:val="16"/>
                <w:szCs w:val="16"/>
                <w:lang w:eastAsia="ru-RU"/>
              </w:rPr>
              <w:t>1. Приобретение природного газа – всего</w:t>
            </w:r>
          </w:p>
        </w:tc>
        <w:tc>
          <w:tcPr>
            <w:tcW w:w="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b/>
                <w:sz w:val="16"/>
                <w:szCs w:val="16"/>
              </w:rPr>
              <w:t>млн. м</w:t>
            </w:r>
            <w:r w:rsidRPr="00297B11">
              <w:rPr>
                <w:b/>
                <w:sz w:val="16"/>
                <w:szCs w:val="16"/>
                <w:vertAlign w:val="superscript"/>
              </w:rPr>
              <w:t xml:space="preserve">3 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1 127,0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1 418, 6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1 187, 8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1 031,2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1 053,1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1008,5*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+21,9</w:t>
            </w:r>
          </w:p>
        </w:tc>
        <w:tc>
          <w:tcPr>
            <w:tcW w:w="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+2,1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-44,6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-4,2</w:t>
            </w:r>
          </w:p>
        </w:tc>
      </w:tr>
      <w:tr w:rsidR="00642614" w:rsidRPr="002024AD" w:rsidTr="004E386C">
        <w:trPr>
          <w:trHeight w:val="49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rPr>
                <w:bCs/>
                <w:snapToGrid w:val="0"/>
                <w:sz w:val="16"/>
                <w:szCs w:val="16"/>
                <w:lang w:eastAsia="ru-RU"/>
              </w:rPr>
            </w:pPr>
          </w:p>
        </w:tc>
        <w:tc>
          <w:tcPr>
            <w:tcW w:w="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b/>
                <w:sz w:val="16"/>
                <w:szCs w:val="16"/>
              </w:rPr>
              <w:t xml:space="preserve">млн. </w:t>
            </w:r>
            <w:r>
              <w:rPr>
                <w:b/>
                <w:sz w:val="16"/>
                <w:szCs w:val="16"/>
              </w:rPr>
              <w:t>леев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1 131,8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1 364, 9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3 674, 0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4 922,2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5 658,7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4 847,3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+736,5</w:t>
            </w:r>
          </w:p>
        </w:tc>
        <w:tc>
          <w:tcPr>
            <w:tcW w:w="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+15,0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811,4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-14,3</w:t>
            </w:r>
          </w:p>
        </w:tc>
      </w:tr>
      <w:tr w:rsidR="00642614" w:rsidRPr="002024AD" w:rsidTr="004E386C">
        <w:trPr>
          <w:trHeight w:val="499"/>
        </w:trPr>
        <w:tc>
          <w:tcPr>
            <w:tcW w:w="76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708"/>
              </w:tabs>
              <w:ind w:hanging="142"/>
              <w:rPr>
                <w:bCs/>
                <w:snapToGrid w:val="0"/>
                <w:sz w:val="16"/>
                <w:szCs w:val="16"/>
                <w:lang w:eastAsia="ru-RU"/>
              </w:rPr>
            </w:pPr>
            <w:r w:rsidRPr="002024AD">
              <w:rPr>
                <w:bCs/>
                <w:snapToGrid w:val="0"/>
                <w:sz w:val="16"/>
                <w:szCs w:val="16"/>
                <w:lang w:eastAsia="ru-RU"/>
              </w:rPr>
              <w:t xml:space="preserve">2. Средняя цена приобретенного природного газа </w:t>
            </w:r>
          </w:p>
        </w:tc>
        <w:tc>
          <w:tcPr>
            <w:tcW w:w="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b/>
                <w:sz w:val="16"/>
                <w:szCs w:val="16"/>
              </w:rPr>
              <w:t>$/1000 м</w:t>
            </w:r>
            <w:r w:rsidRPr="00297B11">
              <w:rPr>
                <w:b/>
                <w:sz w:val="16"/>
                <w:szCs w:val="16"/>
                <w:vertAlign w:val="superscript"/>
              </w:rPr>
              <w:t>3</w:t>
            </w:r>
            <w:r w:rsidRPr="002024AD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78,0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76,1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250,1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379,6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377,1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256,0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-2,5</w:t>
            </w:r>
          </w:p>
        </w:tc>
        <w:tc>
          <w:tcPr>
            <w:tcW w:w="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-0,7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121,1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-32,1</w:t>
            </w:r>
          </w:p>
        </w:tc>
      </w:tr>
      <w:tr w:rsidR="00642614" w:rsidRPr="002024AD" w:rsidTr="004E386C">
        <w:trPr>
          <w:trHeight w:val="49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rPr>
                <w:bCs/>
                <w:snapToGrid w:val="0"/>
                <w:sz w:val="16"/>
                <w:szCs w:val="16"/>
                <w:lang w:eastAsia="ru-RU"/>
              </w:rPr>
            </w:pPr>
          </w:p>
        </w:tc>
        <w:tc>
          <w:tcPr>
            <w:tcW w:w="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леев</w:t>
            </w:r>
            <w:r w:rsidRPr="002024AD">
              <w:rPr>
                <w:b/>
                <w:sz w:val="16"/>
                <w:szCs w:val="16"/>
              </w:rPr>
              <w:t>/1000 м</w:t>
            </w:r>
            <w:r w:rsidRPr="00297B11">
              <w:rPr>
                <w:b/>
                <w:sz w:val="16"/>
                <w:szCs w:val="16"/>
                <w:vertAlign w:val="superscript"/>
              </w:rPr>
              <w:t>3</w:t>
            </w:r>
            <w:r w:rsidRPr="002024AD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1 004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962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3 093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4 773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5 373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4 806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+600</w:t>
            </w:r>
          </w:p>
        </w:tc>
        <w:tc>
          <w:tcPr>
            <w:tcW w:w="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+12,6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-567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-10,6</w:t>
            </w:r>
          </w:p>
        </w:tc>
      </w:tr>
      <w:tr w:rsidR="00642614" w:rsidRPr="002024AD" w:rsidTr="004E386C">
        <w:trPr>
          <w:trHeight w:val="584"/>
        </w:trPr>
        <w:tc>
          <w:tcPr>
            <w:tcW w:w="76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708"/>
              </w:tabs>
              <w:ind w:hanging="142"/>
              <w:rPr>
                <w:bCs/>
                <w:snapToGrid w:val="0"/>
                <w:sz w:val="16"/>
                <w:szCs w:val="16"/>
                <w:vertAlign w:val="superscript"/>
                <w:lang w:eastAsia="ru-RU"/>
              </w:rPr>
            </w:pPr>
            <w:r w:rsidRPr="002024AD">
              <w:rPr>
                <w:bCs/>
                <w:snapToGrid w:val="0"/>
                <w:sz w:val="16"/>
                <w:szCs w:val="16"/>
                <w:vertAlign w:val="superscript"/>
                <w:lang w:eastAsia="ru-RU"/>
              </w:rPr>
              <w:t xml:space="preserve">3. </w:t>
            </w:r>
            <w:r w:rsidRPr="002024AD">
              <w:rPr>
                <w:sz w:val="16"/>
                <w:szCs w:val="16"/>
              </w:rPr>
              <w:t>Поставка природного газа (через сети передачи и распределения) - всего</w:t>
            </w:r>
          </w:p>
        </w:tc>
        <w:tc>
          <w:tcPr>
            <w:tcW w:w="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b/>
                <w:sz w:val="16"/>
                <w:szCs w:val="16"/>
              </w:rPr>
              <w:t>млн. м</w:t>
            </w:r>
            <w:r w:rsidRPr="00297B11">
              <w:rPr>
                <w:b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1 108,5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1 315, 0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1 089, 8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945,3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959,0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927,6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+13,6</w:t>
            </w:r>
          </w:p>
        </w:tc>
        <w:tc>
          <w:tcPr>
            <w:tcW w:w="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+1,4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-31,4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-3,3</w:t>
            </w:r>
          </w:p>
        </w:tc>
      </w:tr>
      <w:tr w:rsidR="00642614" w:rsidRPr="002024AD" w:rsidTr="004E386C">
        <w:trPr>
          <w:trHeight w:val="49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rPr>
                <w:bCs/>
                <w:snapToGrid w:val="0"/>
                <w:sz w:val="16"/>
                <w:szCs w:val="16"/>
                <w:vertAlign w:val="superscript"/>
                <w:lang w:eastAsia="ru-RU"/>
              </w:rPr>
            </w:pPr>
          </w:p>
        </w:tc>
        <w:tc>
          <w:tcPr>
            <w:tcW w:w="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b/>
                <w:sz w:val="16"/>
                <w:szCs w:val="16"/>
              </w:rPr>
              <w:t xml:space="preserve">млн. </w:t>
            </w:r>
            <w:r>
              <w:rPr>
                <w:b/>
                <w:sz w:val="16"/>
                <w:szCs w:val="16"/>
              </w:rPr>
              <w:t>леев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1 004,0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1 551, 0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4 362, 2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5 786,7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5 867,3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5 794,0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+80,6</w:t>
            </w:r>
          </w:p>
        </w:tc>
        <w:tc>
          <w:tcPr>
            <w:tcW w:w="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+1,4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-73,3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-1,2</w:t>
            </w:r>
          </w:p>
        </w:tc>
      </w:tr>
      <w:tr w:rsidR="00642614" w:rsidRPr="002024AD" w:rsidTr="004E386C">
        <w:trPr>
          <w:trHeight w:val="944"/>
        </w:trPr>
        <w:tc>
          <w:tcPr>
            <w:tcW w:w="7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708"/>
              </w:tabs>
              <w:ind w:hanging="142"/>
              <w:rPr>
                <w:bCs/>
                <w:snapToGrid w:val="0"/>
                <w:sz w:val="16"/>
                <w:szCs w:val="16"/>
                <w:lang w:eastAsia="ru-RU"/>
              </w:rPr>
            </w:pPr>
            <w:r w:rsidRPr="002024AD">
              <w:rPr>
                <w:bCs/>
                <w:snapToGrid w:val="0"/>
                <w:sz w:val="16"/>
                <w:szCs w:val="16"/>
                <w:lang w:eastAsia="ru-RU"/>
              </w:rPr>
              <w:t xml:space="preserve">4. Средний тариф на поставленный природный газ (включая </w:t>
            </w:r>
            <w:r w:rsidRPr="00297B11">
              <w:rPr>
                <w:bCs/>
                <w:snapToGrid w:val="0"/>
                <w:sz w:val="16"/>
                <w:szCs w:val="16"/>
                <w:lang w:eastAsia="ru-RU"/>
              </w:rPr>
              <w:t>НДС</w:t>
            </w:r>
            <w:r w:rsidRPr="002024AD">
              <w:rPr>
                <w:bCs/>
                <w:snapToGrid w:val="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леев</w:t>
            </w:r>
            <w:r w:rsidRPr="002024AD">
              <w:rPr>
                <w:b/>
                <w:sz w:val="16"/>
                <w:szCs w:val="16"/>
              </w:rPr>
              <w:t xml:space="preserve">/1000 </w:t>
            </w:r>
            <w:r w:rsidRPr="00297B11">
              <w:rPr>
                <w:b/>
                <w:sz w:val="16"/>
                <w:szCs w:val="16"/>
                <w:vertAlign w:val="superscript"/>
              </w:rPr>
              <w:t>м3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906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1 180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4 003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6 121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6 118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6 246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-3,0</w:t>
            </w:r>
          </w:p>
        </w:tc>
        <w:tc>
          <w:tcPr>
            <w:tcW w:w="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-0,0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+128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2614" w:rsidRPr="002024AD" w:rsidRDefault="00642614" w:rsidP="004E386C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2024AD">
              <w:rPr>
                <w:sz w:val="16"/>
                <w:szCs w:val="16"/>
              </w:rPr>
              <w:t>+2,1</w:t>
            </w:r>
          </w:p>
        </w:tc>
      </w:tr>
    </w:tbl>
    <w:p w:rsidR="00642614" w:rsidRPr="008C1ADE" w:rsidRDefault="00642614" w:rsidP="00642614">
      <w:pPr>
        <w:tabs>
          <w:tab w:val="left" w:pos="567"/>
        </w:tabs>
        <w:ind w:firstLine="0"/>
        <w:jc w:val="left"/>
        <w:rPr>
          <w:i/>
          <w:sz w:val="24"/>
          <w:szCs w:val="24"/>
        </w:rPr>
      </w:pPr>
      <w:r w:rsidRPr="00575442">
        <w:rPr>
          <w:i/>
          <w:sz w:val="24"/>
          <w:szCs w:val="24"/>
        </w:rPr>
        <w:t>Примечание</w:t>
      </w:r>
      <w:r>
        <w:rPr>
          <w:i/>
          <w:sz w:val="24"/>
          <w:szCs w:val="24"/>
        </w:rPr>
        <w:t>.</w:t>
      </w:r>
      <w:r w:rsidRPr="00575442">
        <w:rPr>
          <w:i/>
          <w:sz w:val="24"/>
          <w:szCs w:val="24"/>
        </w:rPr>
        <w:t>: *В 2015</w:t>
      </w:r>
      <w:r>
        <w:rPr>
          <w:i/>
          <w:sz w:val="24"/>
          <w:szCs w:val="24"/>
        </w:rPr>
        <w:t xml:space="preserve"> году</w:t>
      </w:r>
      <w:r w:rsidRPr="00575442">
        <w:rPr>
          <w:i/>
          <w:sz w:val="24"/>
          <w:szCs w:val="24"/>
        </w:rPr>
        <w:t xml:space="preserve"> импорт газ</w:t>
      </w:r>
      <w:r>
        <w:rPr>
          <w:i/>
          <w:sz w:val="24"/>
          <w:szCs w:val="24"/>
        </w:rPr>
        <w:t>а</w:t>
      </w:r>
      <w:r w:rsidRPr="00575442">
        <w:rPr>
          <w:i/>
          <w:sz w:val="24"/>
          <w:szCs w:val="24"/>
        </w:rPr>
        <w:t xml:space="preserve"> осуществлялся из России- 1007,4 млн</w:t>
      </w:r>
      <w:proofErr w:type="gramStart"/>
      <w:r w:rsidRPr="00575442">
        <w:rPr>
          <w:i/>
          <w:sz w:val="24"/>
          <w:szCs w:val="24"/>
        </w:rPr>
        <w:t>.м</w:t>
      </w:r>
      <w:proofErr w:type="gramEnd"/>
      <w:r w:rsidRPr="00297B11">
        <w:rPr>
          <w:i/>
          <w:sz w:val="24"/>
          <w:szCs w:val="24"/>
          <w:vertAlign w:val="superscript"/>
        </w:rPr>
        <w:t>3</w:t>
      </w:r>
      <w:r w:rsidRPr="00575442">
        <w:rPr>
          <w:i/>
          <w:sz w:val="24"/>
          <w:szCs w:val="24"/>
        </w:rPr>
        <w:t xml:space="preserve"> и из Румынии - 1,1 млн. м</w:t>
      </w:r>
      <w:r w:rsidRPr="00297B11">
        <w:rPr>
          <w:i/>
          <w:sz w:val="24"/>
          <w:szCs w:val="24"/>
          <w:vertAlign w:val="superscript"/>
        </w:rPr>
        <w:t>3</w:t>
      </w:r>
      <w:r>
        <w:rPr>
          <w:i/>
          <w:sz w:val="24"/>
          <w:szCs w:val="24"/>
        </w:rPr>
        <w:t>.</w:t>
      </w:r>
      <w:r w:rsidRPr="00575442">
        <w:rPr>
          <w:i/>
          <w:sz w:val="24"/>
          <w:szCs w:val="24"/>
        </w:rPr>
        <w:t xml:space="preserve"> </w:t>
      </w:r>
    </w:p>
    <w:p w:rsidR="00642614" w:rsidRPr="00575442" w:rsidRDefault="00642614" w:rsidP="00642614">
      <w:pPr>
        <w:tabs>
          <w:tab w:val="left" w:pos="567"/>
        </w:tabs>
        <w:ind w:firstLine="0"/>
        <w:jc w:val="left"/>
        <w:rPr>
          <w:i/>
          <w:sz w:val="24"/>
          <w:szCs w:val="24"/>
        </w:rPr>
      </w:pPr>
      <w:r w:rsidRPr="00575442">
        <w:rPr>
          <w:i/>
          <w:sz w:val="24"/>
          <w:szCs w:val="24"/>
        </w:rPr>
        <w:t xml:space="preserve"> </w:t>
      </w:r>
    </w:p>
    <w:p w:rsidR="00642614" w:rsidRPr="008C1ADE" w:rsidRDefault="00642614" w:rsidP="00642614">
      <w:pPr>
        <w:tabs>
          <w:tab w:val="left" w:pos="708"/>
        </w:tabs>
        <w:rPr>
          <w:bCs/>
          <w:sz w:val="28"/>
          <w:szCs w:val="28"/>
          <w:lang w:eastAsia="ru-RU"/>
        </w:rPr>
      </w:pPr>
      <w:r w:rsidRPr="002024AD">
        <w:rPr>
          <w:bCs/>
          <w:sz w:val="28"/>
          <w:szCs w:val="28"/>
          <w:lang w:eastAsia="ru-RU"/>
        </w:rPr>
        <w:t>В 2015</w:t>
      </w:r>
      <w:r>
        <w:rPr>
          <w:bCs/>
          <w:sz w:val="28"/>
          <w:szCs w:val="28"/>
          <w:lang w:eastAsia="ru-RU"/>
        </w:rPr>
        <w:t xml:space="preserve"> году</w:t>
      </w:r>
      <w:r w:rsidRPr="002024AD">
        <w:rPr>
          <w:bCs/>
          <w:sz w:val="28"/>
          <w:szCs w:val="28"/>
          <w:lang w:eastAsia="ru-RU"/>
        </w:rPr>
        <w:t xml:space="preserve">, как и в предыдущий период, основным поставщиком природного газа в Молдове был АО </w:t>
      </w:r>
      <w:r w:rsidRPr="00947835">
        <w:rPr>
          <w:sz w:val="28"/>
          <w:szCs w:val="28"/>
          <w:lang w:eastAsia="en-GB"/>
        </w:rPr>
        <w:t>“</w:t>
      </w:r>
      <w:proofErr w:type="spellStart"/>
      <w:r>
        <w:rPr>
          <w:sz w:val="28"/>
          <w:szCs w:val="28"/>
          <w:lang w:val="en-US" w:eastAsia="en-GB"/>
        </w:rPr>
        <w:t>Moldovagaz</w:t>
      </w:r>
      <w:proofErr w:type="spellEnd"/>
      <w:r w:rsidRPr="00947835">
        <w:rPr>
          <w:sz w:val="28"/>
          <w:szCs w:val="28"/>
          <w:lang w:eastAsia="en-GB"/>
        </w:rPr>
        <w:t>”</w:t>
      </w:r>
      <w:r w:rsidRPr="002024AD">
        <w:rPr>
          <w:bCs/>
          <w:sz w:val="28"/>
          <w:szCs w:val="28"/>
          <w:lang w:eastAsia="ru-RU"/>
        </w:rPr>
        <w:t>, который импортировал 1</w:t>
      </w:r>
      <w:r>
        <w:rPr>
          <w:bCs/>
          <w:sz w:val="28"/>
          <w:szCs w:val="28"/>
          <w:lang w:eastAsia="ru-RU"/>
        </w:rPr>
        <w:t xml:space="preserve"> </w:t>
      </w:r>
      <w:r w:rsidRPr="002024AD">
        <w:rPr>
          <w:bCs/>
          <w:sz w:val="28"/>
          <w:szCs w:val="28"/>
          <w:lang w:eastAsia="ru-RU"/>
        </w:rPr>
        <w:t>007,4 млн. м</w:t>
      </w:r>
      <w:r w:rsidRPr="00297B11">
        <w:rPr>
          <w:bCs/>
          <w:sz w:val="28"/>
          <w:szCs w:val="28"/>
          <w:vertAlign w:val="superscript"/>
          <w:lang w:eastAsia="ru-RU"/>
        </w:rPr>
        <w:t>3</w:t>
      </w:r>
      <w:r w:rsidRPr="002024AD">
        <w:rPr>
          <w:bCs/>
          <w:sz w:val="28"/>
          <w:szCs w:val="28"/>
          <w:lang w:eastAsia="ru-RU"/>
        </w:rPr>
        <w:t xml:space="preserve"> природного газа (99,9% от общего объема импорта) из АО </w:t>
      </w:r>
      <w:r>
        <w:rPr>
          <w:bCs/>
          <w:sz w:val="28"/>
          <w:szCs w:val="28"/>
          <w:lang w:eastAsia="ru-RU"/>
        </w:rPr>
        <w:lastRenderedPageBreak/>
        <w:t>«</w:t>
      </w:r>
      <w:r w:rsidRPr="002024AD">
        <w:rPr>
          <w:bCs/>
          <w:sz w:val="28"/>
          <w:szCs w:val="28"/>
          <w:lang w:eastAsia="ru-RU"/>
        </w:rPr>
        <w:t>Газпром</w:t>
      </w:r>
      <w:r>
        <w:rPr>
          <w:bCs/>
          <w:sz w:val="28"/>
          <w:szCs w:val="28"/>
          <w:lang w:eastAsia="ru-RU"/>
        </w:rPr>
        <w:t>»</w:t>
      </w:r>
      <w:r w:rsidRPr="002024AD">
        <w:rPr>
          <w:bCs/>
          <w:sz w:val="28"/>
          <w:szCs w:val="28"/>
          <w:lang w:eastAsia="ru-RU"/>
        </w:rPr>
        <w:t>, Россия. В 2015</w:t>
      </w:r>
      <w:r>
        <w:rPr>
          <w:bCs/>
          <w:sz w:val="28"/>
          <w:szCs w:val="28"/>
          <w:lang w:eastAsia="ru-RU"/>
        </w:rPr>
        <w:t xml:space="preserve"> году</w:t>
      </w:r>
      <w:r w:rsidRPr="002024AD">
        <w:rPr>
          <w:bCs/>
          <w:sz w:val="28"/>
          <w:szCs w:val="28"/>
          <w:lang w:eastAsia="ru-RU"/>
        </w:rPr>
        <w:t xml:space="preserve"> вторым импортером природного газа в Молдове был АО </w:t>
      </w:r>
      <w:r>
        <w:rPr>
          <w:bCs/>
          <w:sz w:val="28"/>
          <w:szCs w:val="28"/>
          <w:lang w:eastAsia="ru-RU"/>
        </w:rPr>
        <w:t>«</w:t>
      </w:r>
      <w:proofErr w:type="spellStart"/>
      <w:r w:rsidRPr="002024AD">
        <w:rPr>
          <w:bCs/>
          <w:sz w:val="28"/>
          <w:szCs w:val="28"/>
          <w:lang w:eastAsia="ru-RU"/>
        </w:rPr>
        <w:t>Energocom</w:t>
      </w:r>
      <w:proofErr w:type="spellEnd"/>
      <w:r>
        <w:rPr>
          <w:bCs/>
          <w:sz w:val="28"/>
          <w:szCs w:val="28"/>
          <w:lang w:eastAsia="ru-RU"/>
        </w:rPr>
        <w:t>»</w:t>
      </w:r>
      <w:r w:rsidRPr="002024AD">
        <w:rPr>
          <w:bCs/>
          <w:sz w:val="28"/>
          <w:szCs w:val="28"/>
          <w:lang w:eastAsia="ru-RU"/>
        </w:rPr>
        <w:t>, которые поставил 1,1 млн. м</w:t>
      </w:r>
      <w:r w:rsidRPr="00297B11">
        <w:rPr>
          <w:bCs/>
          <w:sz w:val="28"/>
          <w:szCs w:val="28"/>
          <w:vertAlign w:val="superscript"/>
          <w:lang w:eastAsia="ru-RU"/>
        </w:rPr>
        <w:t>3</w:t>
      </w:r>
      <w:r w:rsidRPr="002024AD">
        <w:rPr>
          <w:bCs/>
          <w:sz w:val="28"/>
          <w:szCs w:val="28"/>
          <w:vertAlign w:val="superscript"/>
          <w:lang w:eastAsia="ru-RU"/>
        </w:rPr>
        <w:t xml:space="preserve"> </w:t>
      </w:r>
      <w:r w:rsidRPr="002024AD">
        <w:rPr>
          <w:bCs/>
          <w:sz w:val="28"/>
          <w:szCs w:val="28"/>
          <w:lang w:eastAsia="ru-RU"/>
        </w:rPr>
        <w:t>газ</w:t>
      </w:r>
      <w:r>
        <w:rPr>
          <w:bCs/>
          <w:sz w:val="28"/>
          <w:szCs w:val="28"/>
          <w:lang w:eastAsia="ru-RU"/>
        </w:rPr>
        <w:t>а</w:t>
      </w:r>
      <w:r w:rsidRPr="002024AD">
        <w:rPr>
          <w:bCs/>
          <w:sz w:val="28"/>
          <w:szCs w:val="28"/>
          <w:lang w:eastAsia="ru-RU"/>
        </w:rPr>
        <w:t xml:space="preserve"> (0,1%) из Румынии. </w:t>
      </w:r>
      <w:r>
        <w:rPr>
          <w:bCs/>
          <w:sz w:val="28"/>
          <w:szCs w:val="28"/>
          <w:lang w:eastAsia="ru-RU"/>
        </w:rPr>
        <w:t>По</w:t>
      </w:r>
      <w:r w:rsidRPr="002024AD">
        <w:rPr>
          <w:bCs/>
          <w:sz w:val="28"/>
          <w:szCs w:val="28"/>
          <w:lang w:eastAsia="ru-RU"/>
        </w:rPr>
        <w:t xml:space="preserve"> сравнени</w:t>
      </w:r>
      <w:r>
        <w:rPr>
          <w:bCs/>
          <w:sz w:val="28"/>
          <w:szCs w:val="28"/>
          <w:lang w:eastAsia="ru-RU"/>
        </w:rPr>
        <w:t>ю</w:t>
      </w:r>
      <w:r w:rsidRPr="002024AD">
        <w:rPr>
          <w:bCs/>
          <w:sz w:val="28"/>
          <w:szCs w:val="28"/>
          <w:lang w:eastAsia="ru-RU"/>
        </w:rPr>
        <w:t xml:space="preserve">  с предыдущим годом, импорт природного газа уменьшился на 4,2%. </w:t>
      </w:r>
    </w:p>
    <w:p w:rsidR="00642614" w:rsidRPr="008C1ADE" w:rsidRDefault="00642614" w:rsidP="00642614">
      <w:pPr>
        <w:tabs>
          <w:tab w:val="left" w:pos="708"/>
        </w:tabs>
        <w:rPr>
          <w:bCs/>
          <w:sz w:val="28"/>
          <w:szCs w:val="28"/>
          <w:lang w:eastAsia="ru-RU"/>
        </w:rPr>
      </w:pPr>
    </w:p>
    <w:p w:rsidR="00642614" w:rsidRPr="002024AD" w:rsidRDefault="00642614" w:rsidP="00642614">
      <w:pPr>
        <w:tabs>
          <w:tab w:val="left" w:pos="708"/>
        </w:tabs>
        <w:rPr>
          <w:sz w:val="28"/>
          <w:szCs w:val="28"/>
          <w:lang w:eastAsia="ro-RO"/>
        </w:rPr>
      </w:pPr>
      <w:r w:rsidRPr="002024AD">
        <w:rPr>
          <w:b/>
          <w:sz w:val="28"/>
          <w:szCs w:val="28"/>
          <w:lang w:eastAsia="ru-RU"/>
        </w:rPr>
        <w:t>91.</w:t>
      </w:r>
      <w:r w:rsidRPr="002024AD">
        <w:rPr>
          <w:sz w:val="28"/>
          <w:szCs w:val="28"/>
          <w:lang w:eastAsia="ru-RU"/>
        </w:rPr>
        <w:t xml:space="preserve"> Уровень потребления в Молдове в основном зависит от уровня тарифов на поставку, который, в свою очередь, зависит от двух основных факторов: цены на импортируемый газ и обменного курса </w:t>
      </w:r>
      <w:r>
        <w:rPr>
          <w:sz w:val="28"/>
          <w:szCs w:val="28"/>
          <w:lang w:eastAsia="ru-RU"/>
        </w:rPr>
        <w:t>леи</w:t>
      </w:r>
      <w:r w:rsidRPr="002024AD">
        <w:rPr>
          <w:sz w:val="28"/>
          <w:szCs w:val="28"/>
          <w:lang w:eastAsia="ru-RU"/>
        </w:rPr>
        <w:t>/</w:t>
      </w:r>
      <w:r>
        <w:rPr>
          <w:sz w:val="28"/>
          <w:szCs w:val="28"/>
          <w:lang w:eastAsia="ru-RU"/>
        </w:rPr>
        <w:t>доллары США</w:t>
      </w:r>
      <w:r w:rsidRPr="002024AD">
        <w:rPr>
          <w:sz w:val="28"/>
          <w:szCs w:val="28"/>
          <w:lang w:eastAsia="ru-RU"/>
        </w:rPr>
        <w:t xml:space="preserve">. </w:t>
      </w:r>
      <w:proofErr w:type="gramStart"/>
      <w:r w:rsidRPr="002024AD">
        <w:rPr>
          <w:sz w:val="28"/>
          <w:szCs w:val="28"/>
          <w:lang w:eastAsia="ru-RU"/>
        </w:rPr>
        <w:t xml:space="preserve">Таким образом, в период 2010-2015 годов годовая импортная цена увеличилась в 3,3 раза (с 76,1 </w:t>
      </w:r>
      <w:r>
        <w:rPr>
          <w:sz w:val="28"/>
          <w:szCs w:val="28"/>
          <w:lang w:eastAsia="ru-RU"/>
        </w:rPr>
        <w:t>доллара США/</w:t>
      </w:r>
      <w:r w:rsidRPr="002024AD">
        <w:rPr>
          <w:sz w:val="28"/>
          <w:szCs w:val="28"/>
          <w:lang w:eastAsia="ru-RU"/>
        </w:rPr>
        <w:t>1000 м</w:t>
      </w:r>
      <w:r w:rsidRPr="00297B11">
        <w:rPr>
          <w:sz w:val="28"/>
          <w:szCs w:val="28"/>
          <w:vertAlign w:val="superscript"/>
          <w:lang w:eastAsia="ru-RU"/>
        </w:rPr>
        <w:t>3</w:t>
      </w:r>
      <w:r w:rsidRPr="002024AD">
        <w:rPr>
          <w:sz w:val="28"/>
          <w:szCs w:val="28"/>
          <w:lang w:eastAsia="ru-RU"/>
        </w:rPr>
        <w:t xml:space="preserve"> до 250,1 </w:t>
      </w:r>
      <w:r>
        <w:rPr>
          <w:sz w:val="28"/>
          <w:szCs w:val="28"/>
          <w:lang w:eastAsia="ru-RU"/>
        </w:rPr>
        <w:t>доллара США/</w:t>
      </w:r>
      <w:r w:rsidRPr="002024AD">
        <w:rPr>
          <w:sz w:val="28"/>
          <w:szCs w:val="28"/>
          <w:lang w:eastAsia="ru-RU"/>
        </w:rPr>
        <w:t>1000 м</w:t>
      </w:r>
      <w:r w:rsidRPr="00297B11">
        <w:rPr>
          <w:sz w:val="28"/>
          <w:szCs w:val="28"/>
          <w:vertAlign w:val="superscript"/>
          <w:lang w:eastAsia="ru-RU"/>
        </w:rPr>
        <w:t>3</w:t>
      </w:r>
      <w:r w:rsidRPr="002024AD">
        <w:rPr>
          <w:sz w:val="28"/>
          <w:szCs w:val="28"/>
          <w:lang w:eastAsia="ru-RU"/>
        </w:rPr>
        <w:t>), местный средний тариф на поставку увеличился более чем в 4,3 раза и, как следствие, потребление природного газа конечными потребителями уменьшилось на 17% (с 1315 млн. м</w:t>
      </w:r>
      <w:r w:rsidRPr="00297B11">
        <w:rPr>
          <w:sz w:val="28"/>
          <w:szCs w:val="28"/>
          <w:vertAlign w:val="superscript"/>
          <w:lang w:eastAsia="ru-RU"/>
        </w:rPr>
        <w:t>3</w:t>
      </w:r>
      <w:r w:rsidRPr="002024AD">
        <w:rPr>
          <w:sz w:val="28"/>
          <w:szCs w:val="28"/>
          <w:lang w:eastAsia="ru-RU"/>
        </w:rPr>
        <w:t xml:space="preserve"> до 1090 млн. м</w:t>
      </w:r>
      <w:r w:rsidRPr="00297B11">
        <w:rPr>
          <w:sz w:val="28"/>
          <w:szCs w:val="28"/>
          <w:vertAlign w:val="superscript"/>
          <w:lang w:eastAsia="ru-RU"/>
        </w:rPr>
        <w:t>3</w:t>
      </w:r>
      <w:r w:rsidRPr="002024AD">
        <w:rPr>
          <w:sz w:val="28"/>
          <w:szCs w:val="28"/>
          <w:lang w:eastAsia="ru-RU"/>
        </w:rPr>
        <w:t>).</w:t>
      </w:r>
      <w:proofErr w:type="gramEnd"/>
      <w:r w:rsidRPr="002024AD">
        <w:rPr>
          <w:sz w:val="28"/>
          <w:szCs w:val="28"/>
          <w:lang w:eastAsia="ru-RU"/>
        </w:rPr>
        <w:t xml:space="preserve"> Эта тенденция продолжалась и в 2011-2015 годах</w:t>
      </w:r>
      <w:r w:rsidRPr="002024AD">
        <w:rPr>
          <w:sz w:val="28"/>
          <w:szCs w:val="28"/>
          <w:lang w:eastAsia="ro-RO"/>
        </w:rPr>
        <w:t xml:space="preserve">. </w:t>
      </w:r>
    </w:p>
    <w:p w:rsidR="00642614" w:rsidRPr="00297B11" w:rsidRDefault="00642614" w:rsidP="00642614">
      <w:pPr>
        <w:tabs>
          <w:tab w:val="left" w:pos="708"/>
        </w:tabs>
        <w:rPr>
          <w:b/>
          <w:sz w:val="28"/>
          <w:szCs w:val="28"/>
          <w:lang w:eastAsia="ro-RO"/>
        </w:rPr>
      </w:pPr>
    </w:p>
    <w:p w:rsidR="00642614" w:rsidRPr="002024AD" w:rsidRDefault="00642614" w:rsidP="00642614">
      <w:pPr>
        <w:tabs>
          <w:tab w:val="left" w:pos="708"/>
        </w:tabs>
        <w:rPr>
          <w:sz w:val="28"/>
          <w:szCs w:val="28"/>
          <w:lang w:eastAsia="ro-RO"/>
        </w:rPr>
      </w:pPr>
      <w:r w:rsidRPr="002024AD">
        <w:rPr>
          <w:b/>
          <w:sz w:val="28"/>
          <w:szCs w:val="28"/>
          <w:lang w:eastAsia="ro-RO"/>
        </w:rPr>
        <w:t>92.</w:t>
      </w:r>
      <w:r w:rsidRPr="002024AD">
        <w:rPr>
          <w:sz w:val="28"/>
          <w:szCs w:val="28"/>
          <w:lang w:eastAsia="ro-RO"/>
        </w:rPr>
        <w:t xml:space="preserve"> В 2011-2014 годах цена импорта, выраженная в </w:t>
      </w:r>
      <w:r>
        <w:rPr>
          <w:sz w:val="28"/>
          <w:szCs w:val="28"/>
          <w:lang w:eastAsia="ro-RO"/>
        </w:rPr>
        <w:t>леях</w:t>
      </w:r>
      <w:r w:rsidRPr="002024AD">
        <w:rPr>
          <w:sz w:val="28"/>
          <w:szCs w:val="28"/>
          <w:lang w:eastAsia="ro-RO"/>
        </w:rPr>
        <w:t xml:space="preserve">, увеличилась на 34,2%, принимая во внимание тот факт, что в данный период обменный курс молдавского лея увеличился на 20,8% (с 11,8 </w:t>
      </w:r>
      <w:r>
        <w:rPr>
          <w:sz w:val="28"/>
          <w:szCs w:val="28"/>
          <w:lang w:eastAsia="ro-RO"/>
        </w:rPr>
        <w:t>лея</w:t>
      </w:r>
      <w:r w:rsidRPr="002024AD">
        <w:rPr>
          <w:sz w:val="28"/>
          <w:szCs w:val="28"/>
          <w:lang w:eastAsia="ro-RO"/>
        </w:rPr>
        <w:t>/</w:t>
      </w:r>
      <w:r>
        <w:rPr>
          <w:sz w:val="28"/>
          <w:szCs w:val="28"/>
          <w:lang w:eastAsia="ro-RO"/>
        </w:rPr>
        <w:t>доллара США</w:t>
      </w:r>
      <w:r w:rsidRPr="002024AD">
        <w:rPr>
          <w:sz w:val="28"/>
          <w:szCs w:val="28"/>
          <w:lang w:eastAsia="ro-RO"/>
        </w:rPr>
        <w:t xml:space="preserve"> до 14,25 </w:t>
      </w:r>
      <w:r>
        <w:rPr>
          <w:sz w:val="28"/>
          <w:szCs w:val="28"/>
          <w:lang w:eastAsia="ro-RO"/>
        </w:rPr>
        <w:t>лея</w:t>
      </w:r>
      <w:r w:rsidRPr="002024AD">
        <w:rPr>
          <w:sz w:val="28"/>
          <w:szCs w:val="28"/>
          <w:lang w:eastAsia="ro-RO"/>
        </w:rPr>
        <w:t>/</w:t>
      </w:r>
      <w:r>
        <w:rPr>
          <w:sz w:val="28"/>
          <w:szCs w:val="28"/>
          <w:lang w:eastAsia="ro-RO"/>
        </w:rPr>
        <w:t>доллара США</w:t>
      </w:r>
      <w:r w:rsidRPr="002024AD">
        <w:rPr>
          <w:sz w:val="28"/>
          <w:szCs w:val="28"/>
          <w:lang w:eastAsia="ro-RO"/>
        </w:rPr>
        <w:t>).</w:t>
      </w:r>
    </w:p>
    <w:p w:rsidR="00642614" w:rsidRPr="008C1ADE" w:rsidRDefault="00642614" w:rsidP="00642614">
      <w:pPr>
        <w:tabs>
          <w:tab w:val="left" w:pos="708"/>
        </w:tabs>
        <w:rPr>
          <w:b/>
          <w:sz w:val="28"/>
          <w:szCs w:val="28"/>
          <w:lang w:eastAsia="ro-RO"/>
        </w:rPr>
      </w:pPr>
    </w:p>
    <w:p w:rsidR="00642614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  <w:r w:rsidRPr="002024AD">
        <w:rPr>
          <w:b/>
          <w:sz w:val="28"/>
          <w:szCs w:val="28"/>
          <w:lang w:eastAsia="ro-RO"/>
        </w:rPr>
        <w:t>93.</w:t>
      </w:r>
      <w:r w:rsidRPr="002024AD">
        <w:rPr>
          <w:sz w:val="28"/>
          <w:szCs w:val="28"/>
          <w:lang w:eastAsia="ro-RO"/>
        </w:rPr>
        <w:t xml:space="preserve"> В 2015 году закупочная цена импортируемого природного газа снизилась на 32,1% (с 377,1 </w:t>
      </w:r>
      <w:r>
        <w:rPr>
          <w:sz w:val="28"/>
          <w:szCs w:val="28"/>
          <w:lang w:eastAsia="ro-RO"/>
        </w:rPr>
        <w:t xml:space="preserve"> доллара США</w:t>
      </w:r>
      <w:r w:rsidRPr="002024AD">
        <w:rPr>
          <w:sz w:val="28"/>
          <w:szCs w:val="28"/>
          <w:lang w:eastAsia="ro-RO"/>
        </w:rPr>
        <w:t>/1000 м</w:t>
      </w:r>
      <w:r w:rsidRPr="00297B11">
        <w:rPr>
          <w:sz w:val="28"/>
          <w:szCs w:val="28"/>
          <w:vertAlign w:val="superscript"/>
          <w:lang w:eastAsia="ro-RO"/>
        </w:rPr>
        <w:t>3</w:t>
      </w:r>
      <w:r w:rsidRPr="002024AD">
        <w:rPr>
          <w:sz w:val="28"/>
          <w:szCs w:val="28"/>
          <w:lang w:eastAsia="ro-RO"/>
        </w:rPr>
        <w:t xml:space="preserve"> в 2014 году до 256 </w:t>
      </w:r>
      <w:r>
        <w:rPr>
          <w:sz w:val="28"/>
          <w:szCs w:val="28"/>
          <w:lang w:eastAsia="ro-RO"/>
        </w:rPr>
        <w:t xml:space="preserve"> доллара США/</w:t>
      </w:r>
      <w:r w:rsidRPr="002024AD">
        <w:rPr>
          <w:sz w:val="28"/>
          <w:szCs w:val="28"/>
          <w:lang w:eastAsia="ro-RO"/>
        </w:rPr>
        <w:t>1000 м</w:t>
      </w:r>
      <w:r w:rsidRPr="00297B11">
        <w:rPr>
          <w:sz w:val="28"/>
          <w:szCs w:val="28"/>
          <w:vertAlign w:val="superscript"/>
          <w:lang w:eastAsia="ro-RO"/>
        </w:rPr>
        <w:t>3</w:t>
      </w:r>
      <w:r w:rsidRPr="002024AD">
        <w:rPr>
          <w:sz w:val="28"/>
          <w:szCs w:val="28"/>
          <w:lang w:eastAsia="ro-RO"/>
        </w:rPr>
        <w:t xml:space="preserve"> в 2015 году). Но в то же время обменный курс молдавского лея увеличился на 31,7% (с 14,25 </w:t>
      </w:r>
      <w:r>
        <w:rPr>
          <w:sz w:val="28"/>
          <w:szCs w:val="28"/>
          <w:lang w:eastAsia="ro-RO"/>
        </w:rPr>
        <w:t>лея</w:t>
      </w:r>
      <w:r w:rsidRPr="002024AD">
        <w:rPr>
          <w:sz w:val="28"/>
          <w:szCs w:val="28"/>
          <w:lang w:eastAsia="ro-RO"/>
        </w:rPr>
        <w:t>/</w:t>
      </w:r>
      <w:r>
        <w:rPr>
          <w:sz w:val="28"/>
          <w:szCs w:val="28"/>
          <w:lang w:eastAsia="ro-RO"/>
        </w:rPr>
        <w:t>доллара США</w:t>
      </w:r>
      <w:r w:rsidRPr="002024AD">
        <w:rPr>
          <w:sz w:val="28"/>
          <w:szCs w:val="28"/>
          <w:lang w:eastAsia="ro-RO"/>
        </w:rPr>
        <w:t xml:space="preserve"> </w:t>
      </w:r>
      <w:r>
        <w:rPr>
          <w:sz w:val="28"/>
          <w:szCs w:val="28"/>
          <w:lang w:eastAsia="ro-RO"/>
        </w:rPr>
        <w:t>до 18,77 лея</w:t>
      </w:r>
      <w:r w:rsidRPr="002024AD">
        <w:rPr>
          <w:sz w:val="28"/>
          <w:szCs w:val="28"/>
          <w:lang w:eastAsia="ro-RO"/>
        </w:rPr>
        <w:t>/</w:t>
      </w:r>
      <w:r>
        <w:rPr>
          <w:sz w:val="28"/>
          <w:szCs w:val="28"/>
          <w:lang w:eastAsia="ro-RO"/>
        </w:rPr>
        <w:t>доллара США</w:t>
      </w:r>
      <w:r w:rsidRPr="002024AD">
        <w:rPr>
          <w:sz w:val="28"/>
          <w:szCs w:val="28"/>
          <w:lang w:eastAsia="ro-RO"/>
        </w:rPr>
        <w:t xml:space="preserve">). В результате средний годовой тариф увеличился на 2,1% по сравнению с 2014 годом. Динамика тарифов на поставки в Молдове в период с 1997 по 2015 год (в </w:t>
      </w:r>
      <w:r>
        <w:rPr>
          <w:sz w:val="28"/>
          <w:szCs w:val="28"/>
          <w:lang w:eastAsia="ro-RO"/>
        </w:rPr>
        <w:t>леях</w:t>
      </w:r>
      <w:r w:rsidRPr="002024AD">
        <w:rPr>
          <w:sz w:val="28"/>
          <w:szCs w:val="28"/>
          <w:lang w:eastAsia="ro-RO"/>
        </w:rPr>
        <w:t xml:space="preserve"> и в </w:t>
      </w:r>
      <w:r>
        <w:rPr>
          <w:sz w:val="28"/>
          <w:szCs w:val="28"/>
          <w:lang w:eastAsia="ro-RO"/>
        </w:rPr>
        <w:t>долларах США</w:t>
      </w:r>
      <w:r w:rsidRPr="002024AD">
        <w:rPr>
          <w:sz w:val="28"/>
          <w:szCs w:val="28"/>
          <w:lang w:eastAsia="ro-RO"/>
        </w:rPr>
        <w:t xml:space="preserve">) показана на </w:t>
      </w:r>
      <w:r>
        <w:rPr>
          <w:sz w:val="28"/>
          <w:szCs w:val="28"/>
          <w:lang w:eastAsia="ru-RU"/>
        </w:rPr>
        <w:t>р</w:t>
      </w:r>
      <w:r w:rsidRPr="002024AD">
        <w:rPr>
          <w:sz w:val="28"/>
          <w:szCs w:val="28"/>
          <w:lang w:eastAsia="ru-RU"/>
        </w:rPr>
        <w:t>ис</w:t>
      </w:r>
      <w:r>
        <w:rPr>
          <w:sz w:val="28"/>
          <w:szCs w:val="28"/>
          <w:lang w:eastAsia="ru-RU"/>
        </w:rPr>
        <w:t>.</w:t>
      </w:r>
      <w:r w:rsidRPr="002024AD">
        <w:rPr>
          <w:sz w:val="28"/>
          <w:szCs w:val="28"/>
          <w:lang w:eastAsia="ru-RU"/>
        </w:rPr>
        <w:t xml:space="preserve"> 15. </w:t>
      </w:r>
    </w:p>
    <w:p w:rsidR="00642614" w:rsidRPr="002024AD" w:rsidRDefault="00642614" w:rsidP="00642614">
      <w:pPr>
        <w:tabs>
          <w:tab w:val="left" w:pos="708"/>
        </w:tabs>
        <w:rPr>
          <w:sz w:val="28"/>
          <w:szCs w:val="28"/>
          <w:lang w:eastAsia="ro-RO"/>
        </w:rPr>
      </w:pPr>
    </w:p>
    <w:p w:rsidR="00642614" w:rsidRPr="00575442" w:rsidRDefault="00642614" w:rsidP="00642614">
      <w:pPr>
        <w:tabs>
          <w:tab w:val="left" w:pos="708"/>
        </w:tabs>
        <w:ind w:firstLine="0"/>
        <w:jc w:val="center"/>
        <w:rPr>
          <w:b/>
          <w:bCs/>
          <w:sz w:val="24"/>
          <w:szCs w:val="24"/>
          <w:lang w:eastAsia="ru-RU"/>
        </w:rPr>
      </w:pPr>
      <w:r w:rsidRPr="00575442">
        <w:rPr>
          <w:noProof/>
          <w:sz w:val="24"/>
          <w:szCs w:val="24"/>
          <w:lang w:val="en-GB" w:eastAsia="en-GB"/>
        </w:rPr>
        <w:drawing>
          <wp:inline distT="0" distB="0" distL="0" distR="0" wp14:anchorId="4DC48C43" wp14:editId="0845D84F">
            <wp:extent cx="4306186" cy="2068417"/>
            <wp:effectExtent l="0" t="0" r="0" b="0"/>
            <wp:docPr id="43" name="Picture 23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4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314" cy="206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614" w:rsidRPr="008C1ADE" w:rsidRDefault="00642614" w:rsidP="00642614">
      <w:pPr>
        <w:tabs>
          <w:tab w:val="left" w:pos="708"/>
        </w:tabs>
        <w:ind w:left="720" w:firstLine="720"/>
        <w:jc w:val="center"/>
        <w:rPr>
          <w:bCs/>
          <w:i/>
          <w:sz w:val="24"/>
          <w:szCs w:val="24"/>
          <w:lang w:eastAsia="ru-RU"/>
        </w:rPr>
      </w:pPr>
      <w:r w:rsidRPr="00575442">
        <w:rPr>
          <w:b/>
          <w:bCs/>
          <w:sz w:val="24"/>
          <w:szCs w:val="24"/>
          <w:lang w:eastAsia="ru-RU"/>
        </w:rPr>
        <w:t>Рис</w:t>
      </w:r>
      <w:r>
        <w:rPr>
          <w:b/>
          <w:bCs/>
          <w:sz w:val="24"/>
          <w:szCs w:val="24"/>
          <w:lang w:eastAsia="ru-RU"/>
        </w:rPr>
        <w:t>.</w:t>
      </w:r>
      <w:r w:rsidRPr="00575442">
        <w:rPr>
          <w:b/>
          <w:bCs/>
          <w:sz w:val="24"/>
          <w:szCs w:val="24"/>
          <w:lang w:eastAsia="ru-RU"/>
        </w:rPr>
        <w:t xml:space="preserve"> 15. </w:t>
      </w:r>
      <w:r w:rsidRPr="002024AD">
        <w:rPr>
          <w:bCs/>
          <w:i/>
          <w:sz w:val="24"/>
          <w:szCs w:val="24"/>
          <w:lang w:eastAsia="ru-RU"/>
        </w:rPr>
        <w:t xml:space="preserve">Динамика тарифов на поставку газа в 1997-2015 годах, </w:t>
      </w:r>
      <w:r>
        <w:rPr>
          <w:bCs/>
          <w:i/>
          <w:sz w:val="24"/>
          <w:szCs w:val="24"/>
          <w:lang w:eastAsia="ru-RU"/>
        </w:rPr>
        <w:t>долларов</w:t>
      </w:r>
      <w:r w:rsidRPr="002024AD">
        <w:rPr>
          <w:bCs/>
          <w:i/>
          <w:sz w:val="24"/>
          <w:szCs w:val="24"/>
          <w:lang w:eastAsia="ru-RU"/>
        </w:rPr>
        <w:t>/1000 м</w:t>
      </w:r>
      <w:r w:rsidRPr="00297B11">
        <w:rPr>
          <w:bCs/>
          <w:i/>
          <w:sz w:val="24"/>
          <w:szCs w:val="24"/>
          <w:vertAlign w:val="superscript"/>
          <w:lang w:eastAsia="ru-RU"/>
        </w:rPr>
        <w:t>3</w:t>
      </w:r>
    </w:p>
    <w:p w:rsidR="00642614" w:rsidRPr="008C1ADE" w:rsidRDefault="00642614" w:rsidP="00642614">
      <w:pPr>
        <w:tabs>
          <w:tab w:val="left" w:pos="708"/>
        </w:tabs>
        <w:ind w:left="720" w:firstLine="720"/>
        <w:rPr>
          <w:b/>
          <w:bCs/>
          <w:sz w:val="24"/>
          <w:szCs w:val="24"/>
          <w:vertAlign w:val="superscript"/>
          <w:lang w:eastAsia="ru-RU"/>
        </w:rPr>
      </w:pPr>
    </w:p>
    <w:p w:rsidR="00642614" w:rsidRPr="002024AD" w:rsidRDefault="00642614" w:rsidP="00642614">
      <w:pPr>
        <w:tabs>
          <w:tab w:val="left" w:pos="708"/>
        </w:tabs>
        <w:rPr>
          <w:bCs/>
          <w:sz w:val="28"/>
          <w:szCs w:val="28"/>
          <w:lang w:eastAsia="ru-RU"/>
        </w:rPr>
      </w:pPr>
      <w:r w:rsidRPr="002024AD">
        <w:rPr>
          <w:bCs/>
          <w:sz w:val="28"/>
          <w:szCs w:val="28"/>
          <w:lang w:eastAsia="ru-RU"/>
        </w:rPr>
        <w:lastRenderedPageBreak/>
        <w:t xml:space="preserve">Как показано, в период с 1997 года (первое утверждение тарифов </w:t>
      </w:r>
      <w:r>
        <w:rPr>
          <w:bCs/>
          <w:sz w:val="28"/>
          <w:szCs w:val="28"/>
          <w:lang w:eastAsia="ru-RU"/>
        </w:rPr>
        <w:t>Национальным агентством по регулированию в энергетике</w:t>
      </w:r>
      <w:r w:rsidRPr="002024AD">
        <w:rPr>
          <w:bCs/>
          <w:sz w:val="28"/>
          <w:szCs w:val="28"/>
          <w:lang w:eastAsia="ru-RU"/>
        </w:rPr>
        <w:t xml:space="preserve">) до 2015 года средние тарифы на поставку в молдавских леях увеличились более чем в 13,7 раза. В долларах США тарифы выросли только в 3,4 раза. Такая большая разница объясняется </w:t>
      </w:r>
      <w:r>
        <w:rPr>
          <w:bCs/>
          <w:sz w:val="28"/>
          <w:szCs w:val="28"/>
          <w:lang w:eastAsia="ru-RU"/>
        </w:rPr>
        <w:t xml:space="preserve">обесцениванием </w:t>
      </w:r>
      <w:r w:rsidRPr="002024AD">
        <w:rPr>
          <w:bCs/>
          <w:sz w:val="28"/>
          <w:szCs w:val="28"/>
          <w:lang w:eastAsia="ru-RU"/>
        </w:rPr>
        <w:t xml:space="preserve"> </w:t>
      </w:r>
      <w:r>
        <w:rPr>
          <w:bCs/>
          <w:sz w:val="28"/>
          <w:szCs w:val="28"/>
          <w:lang w:eastAsia="ru-RU"/>
        </w:rPr>
        <w:t>лея</w:t>
      </w:r>
      <w:r w:rsidRPr="002024AD">
        <w:rPr>
          <w:bCs/>
          <w:sz w:val="28"/>
          <w:szCs w:val="28"/>
          <w:lang w:eastAsia="ru-RU"/>
        </w:rPr>
        <w:t xml:space="preserve"> более чем в 4 раза.</w:t>
      </w:r>
    </w:p>
    <w:p w:rsidR="00642614" w:rsidRPr="002024AD" w:rsidRDefault="00642614" w:rsidP="00642614">
      <w:pPr>
        <w:tabs>
          <w:tab w:val="left" w:pos="708"/>
        </w:tabs>
        <w:rPr>
          <w:bCs/>
          <w:sz w:val="28"/>
          <w:szCs w:val="28"/>
          <w:lang w:eastAsia="ru-RU"/>
        </w:rPr>
      </w:pPr>
      <w:r w:rsidRPr="002024AD">
        <w:rPr>
          <w:bCs/>
          <w:sz w:val="28"/>
          <w:szCs w:val="28"/>
          <w:lang w:eastAsia="ru-RU"/>
        </w:rPr>
        <w:t>Потребление конечными потребителями природного газа в 2015 году составило около 927,6 млн. м</w:t>
      </w:r>
      <w:r w:rsidRPr="0000080C">
        <w:rPr>
          <w:bCs/>
          <w:sz w:val="28"/>
          <w:szCs w:val="28"/>
          <w:vertAlign w:val="superscript"/>
          <w:lang w:eastAsia="ru-RU"/>
        </w:rPr>
        <w:t>3</w:t>
      </w:r>
      <w:r w:rsidRPr="002024AD">
        <w:rPr>
          <w:bCs/>
          <w:sz w:val="28"/>
          <w:szCs w:val="28"/>
          <w:lang w:eastAsia="ru-RU"/>
        </w:rPr>
        <w:t>, что на 3,3% ниже, чем в с 2014 году</w:t>
      </w:r>
      <w:r>
        <w:rPr>
          <w:bCs/>
          <w:sz w:val="28"/>
          <w:szCs w:val="28"/>
          <w:lang w:eastAsia="ru-RU"/>
        </w:rPr>
        <w:t>,</w:t>
      </w:r>
      <w:r w:rsidRPr="002024AD">
        <w:rPr>
          <w:bCs/>
          <w:sz w:val="28"/>
          <w:szCs w:val="28"/>
          <w:lang w:eastAsia="ru-RU"/>
        </w:rPr>
        <w:t xml:space="preserve"> и на 12,5% ниже, чем в 2011 году.</w:t>
      </w:r>
    </w:p>
    <w:p w:rsidR="00642614" w:rsidRPr="002024AD" w:rsidRDefault="00642614" w:rsidP="00642614">
      <w:pPr>
        <w:tabs>
          <w:tab w:val="left" w:pos="708"/>
        </w:tabs>
        <w:rPr>
          <w:bCs/>
          <w:sz w:val="28"/>
          <w:szCs w:val="28"/>
          <w:lang w:eastAsia="ru-RU"/>
        </w:rPr>
      </w:pPr>
      <w:r w:rsidRPr="002024AD">
        <w:rPr>
          <w:bCs/>
          <w:sz w:val="28"/>
          <w:szCs w:val="28"/>
          <w:lang w:eastAsia="ru-RU"/>
        </w:rPr>
        <w:t>В 2015 году объем природного газа, поставленного конечным потребителям из системы передачи, составил 19,1 млн. м</w:t>
      </w:r>
      <w:r w:rsidRPr="0000080C">
        <w:rPr>
          <w:bCs/>
          <w:sz w:val="28"/>
          <w:szCs w:val="28"/>
          <w:vertAlign w:val="superscript"/>
          <w:lang w:eastAsia="ru-RU"/>
        </w:rPr>
        <w:t>3</w:t>
      </w:r>
      <w:r w:rsidRPr="002024AD">
        <w:rPr>
          <w:bCs/>
          <w:sz w:val="28"/>
          <w:szCs w:val="28"/>
          <w:lang w:eastAsia="ru-RU"/>
        </w:rPr>
        <w:t>, а объем природного газа, поставляемого из распределительных систем - 908,5 млн.</w:t>
      </w:r>
      <w:r>
        <w:rPr>
          <w:bCs/>
          <w:sz w:val="28"/>
          <w:szCs w:val="28"/>
          <w:lang w:val="en-US" w:eastAsia="ru-RU"/>
        </w:rPr>
        <w:t> </w:t>
      </w:r>
      <w:r w:rsidRPr="002024AD">
        <w:rPr>
          <w:bCs/>
          <w:sz w:val="28"/>
          <w:szCs w:val="28"/>
          <w:lang w:eastAsia="ru-RU"/>
        </w:rPr>
        <w:t>м</w:t>
      </w:r>
      <w:r w:rsidRPr="0000080C">
        <w:rPr>
          <w:bCs/>
          <w:sz w:val="28"/>
          <w:szCs w:val="28"/>
          <w:vertAlign w:val="superscript"/>
          <w:lang w:eastAsia="ru-RU"/>
        </w:rPr>
        <w:t>3</w:t>
      </w:r>
      <w:r w:rsidRPr="002024AD">
        <w:rPr>
          <w:bCs/>
          <w:sz w:val="28"/>
          <w:szCs w:val="28"/>
          <w:lang w:eastAsia="ru-RU"/>
        </w:rPr>
        <w:t xml:space="preserve">. </w:t>
      </w:r>
    </w:p>
    <w:p w:rsidR="00642614" w:rsidRPr="008C1ADE" w:rsidRDefault="00642614" w:rsidP="00642614">
      <w:pPr>
        <w:tabs>
          <w:tab w:val="left" w:pos="708"/>
        </w:tabs>
        <w:rPr>
          <w:b/>
          <w:sz w:val="28"/>
          <w:szCs w:val="28"/>
          <w:lang w:eastAsia="ru-RU"/>
        </w:rPr>
      </w:pPr>
    </w:p>
    <w:p w:rsidR="00642614" w:rsidRPr="002024AD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  <w:r w:rsidRPr="002024AD">
        <w:rPr>
          <w:b/>
          <w:sz w:val="28"/>
          <w:szCs w:val="28"/>
          <w:lang w:eastAsia="ru-RU"/>
        </w:rPr>
        <w:t>94.</w:t>
      </w:r>
      <w:r w:rsidRPr="002024AD">
        <w:rPr>
          <w:sz w:val="28"/>
          <w:szCs w:val="28"/>
          <w:lang w:eastAsia="ru-RU"/>
        </w:rPr>
        <w:t xml:space="preserve"> Следует отметить, что доля каждой компании на рынке природного газа Молдовы различна, потому что число потребителей в каждой компании различно. В то же время структура потребителей и их уровень потребления также различны. Доли различных распределительных компаний на рынке природного газа </w:t>
      </w:r>
      <w:r>
        <w:rPr>
          <w:sz w:val="28"/>
          <w:szCs w:val="28"/>
          <w:lang w:eastAsia="ru-RU"/>
        </w:rPr>
        <w:t>Республики Молдова</w:t>
      </w:r>
      <w:r w:rsidRPr="002024AD">
        <w:rPr>
          <w:sz w:val="28"/>
          <w:szCs w:val="28"/>
          <w:lang w:eastAsia="ru-RU"/>
        </w:rPr>
        <w:t xml:space="preserve"> представлены на </w:t>
      </w:r>
      <w:r>
        <w:rPr>
          <w:sz w:val="28"/>
          <w:szCs w:val="28"/>
          <w:lang w:eastAsia="ru-RU"/>
        </w:rPr>
        <w:t>р</w:t>
      </w:r>
      <w:r w:rsidRPr="002024AD">
        <w:rPr>
          <w:sz w:val="28"/>
          <w:szCs w:val="28"/>
          <w:lang w:eastAsia="ru-RU"/>
        </w:rPr>
        <w:t>ис</w:t>
      </w:r>
      <w:r>
        <w:rPr>
          <w:sz w:val="28"/>
          <w:szCs w:val="28"/>
          <w:lang w:eastAsia="ru-RU"/>
        </w:rPr>
        <w:t>.</w:t>
      </w:r>
      <w:r w:rsidRPr="002024AD">
        <w:rPr>
          <w:sz w:val="28"/>
          <w:szCs w:val="28"/>
          <w:lang w:eastAsia="ru-RU"/>
        </w:rPr>
        <w:t xml:space="preserve"> 16.</w:t>
      </w:r>
    </w:p>
    <w:p w:rsidR="00642614" w:rsidRPr="002024AD" w:rsidRDefault="00642614" w:rsidP="00642614">
      <w:pPr>
        <w:tabs>
          <w:tab w:val="left" w:pos="708"/>
        </w:tabs>
        <w:ind w:firstLine="0"/>
        <w:jc w:val="center"/>
        <w:rPr>
          <w:sz w:val="24"/>
          <w:szCs w:val="24"/>
          <w:lang w:val="en-US" w:eastAsia="ru-RU"/>
        </w:rPr>
      </w:pPr>
      <w:r w:rsidRPr="00575442">
        <w:rPr>
          <w:noProof/>
          <w:sz w:val="24"/>
          <w:szCs w:val="24"/>
          <w:lang w:val="en-GB" w:eastAsia="en-GB"/>
        </w:rPr>
        <w:drawing>
          <wp:inline distT="0" distB="0" distL="0" distR="0" wp14:anchorId="5A514C51" wp14:editId="7BE9B25D">
            <wp:extent cx="5167630" cy="2583815"/>
            <wp:effectExtent l="0" t="0" r="0" b="6985"/>
            <wp:docPr id="44" name="Picture 1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614" w:rsidRPr="008C1ADE" w:rsidRDefault="00642614" w:rsidP="00642614">
      <w:pPr>
        <w:tabs>
          <w:tab w:val="left" w:pos="708"/>
        </w:tabs>
        <w:ind w:left="720" w:firstLine="720"/>
        <w:jc w:val="center"/>
        <w:rPr>
          <w:bCs/>
          <w:i/>
          <w:sz w:val="24"/>
          <w:szCs w:val="24"/>
          <w:lang w:eastAsia="ru-RU"/>
        </w:rPr>
      </w:pPr>
      <w:r w:rsidRPr="00575442">
        <w:rPr>
          <w:b/>
          <w:bCs/>
          <w:sz w:val="24"/>
          <w:szCs w:val="24"/>
          <w:lang w:eastAsia="ru-RU"/>
        </w:rPr>
        <w:t>Рисунок 16.</w:t>
      </w:r>
      <w:r w:rsidRPr="00575442">
        <w:rPr>
          <w:b/>
          <w:sz w:val="24"/>
          <w:szCs w:val="24"/>
        </w:rPr>
        <w:t xml:space="preserve"> </w:t>
      </w:r>
      <w:r w:rsidRPr="002024AD">
        <w:rPr>
          <w:i/>
          <w:sz w:val="24"/>
          <w:szCs w:val="24"/>
        </w:rPr>
        <w:t xml:space="preserve">Доля компаний на газовом рынке Молдовы </w:t>
      </w:r>
      <w:r w:rsidRPr="002024AD">
        <w:rPr>
          <w:bCs/>
          <w:i/>
          <w:sz w:val="24"/>
          <w:szCs w:val="24"/>
          <w:lang w:eastAsia="ru-RU"/>
        </w:rPr>
        <w:t>в 2015 году, %</w:t>
      </w:r>
    </w:p>
    <w:p w:rsidR="00642614" w:rsidRPr="008C1ADE" w:rsidRDefault="00642614" w:rsidP="00642614">
      <w:pPr>
        <w:tabs>
          <w:tab w:val="left" w:pos="708"/>
        </w:tabs>
        <w:ind w:left="720" w:firstLine="720"/>
        <w:jc w:val="center"/>
        <w:rPr>
          <w:bCs/>
          <w:i/>
          <w:sz w:val="24"/>
          <w:szCs w:val="24"/>
          <w:lang w:eastAsia="ru-RU"/>
        </w:rPr>
      </w:pPr>
    </w:p>
    <w:p w:rsidR="00642614" w:rsidRPr="008C1ADE" w:rsidRDefault="00642614" w:rsidP="00642614">
      <w:pPr>
        <w:tabs>
          <w:tab w:val="left" w:pos="567"/>
        </w:tabs>
        <w:jc w:val="center"/>
        <w:rPr>
          <w:b/>
          <w:sz w:val="28"/>
          <w:szCs w:val="28"/>
        </w:rPr>
      </w:pPr>
      <w:bookmarkStart w:id="305" w:name="_Toc475612269"/>
      <w:bookmarkStart w:id="306" w:name="_Toc368250762"/>
      <w:r w:rsidRPr="002024AD">
        <w:rPr>
          <w:b/>
          <w:sz w:val="28"/>
          <w:szCs w:val="28"/>
        </w:rPr>
        <w:t>2.7. Потребление газа</w:t>
      </w:r>
      <w:bookmarkEnd w:id="305"/>
      <w:bookmarkEnd w:id="306"/>
    </w:p>
    <w:p w:rsidR="00642614" w:rsidRPr="008C1ADE" w:rsidRDefault="00642614" w:rsidP="00642614">
      <w:pPr>
        <w:tabs>
          <w:tab w:val="left" w:pos="567"/>
        </w:tabs>
        <w:jc w:val="center"/>
        <w:rPr>
          <w:b/>
          <w:sz w:val="28"/>
          <w:szCs w:val="28"/>
        </w:rPr>
      </w:pPr>
    </w:p>
    <w:p w:rsidR="00642614" w:rsidRPr="008C1ADE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  <w:r w:rsidRPr="002024AD">
        <w:rPr>
          <w:b/>
          <w:sz w:val="28"/>
          <w:szCs w:val="28"/>
          <w:lang w:eastAsia="ru-RU"/>
        </w:rPr>
        <w:t>95.</w:t>
      </w:r>
      <w:r w:rsidRPr="002024AD">
        <w:rPr>
          <w:sz w:val="28"/>
          <w:szCs w:val="28"/>
          <w:lang w:eastAsia="ru-RU"/>
        </w:rPr>
        <w:t xml:space="preserve">  Как показано на </w:t>
      </w:r>
      <w:r>
        <w:rPr>
          <w:sz w:val="28"/>
          <w:szCs w:val="28"/>
          <w:lang w:eastAsia="ru-RU"/>
        </w:rPr>
        <w:t>р</w:t>
      </w:r>
      <w:r w:rsidRPr="002024AD">
        <w:rPr>
          <w:sz w:val="28"/>
          <w:szCs w:val="28"/>
          <w:lang w:eastAsia="ru-RU"/>
        </w:rPr>
        <w:t>ис</w:t>
      </w:r>
      <w:r>
        <w:rPr>
          <w:sz w:val="28"/>
          <w:szCs w:val="28"/>
          <w:lang w:eastAsia="ru-RU"/>
        </w:rPr>
        <w:t>.</w:t>
      </w:r>
      <w:r w:rsidRPr="002024AD">
        <w:rPr>
          <w:sz w:val="28"/>
          <w:szCs w:val="28"/>
          <w:lang w:eastAsia="ru-RU"/>
        </w:rPr>
        <w:t xml:space="preserve">16, потребление природного газа сосредоточено в столице </w:t>
      </w:r>
      <w:r>
        <w:rPr>
          <w:sz w:val="28"/>
          <w:szCs w:val="28"/>
          <w:lang w:eastAsia="ru-RU"/>
        </w:rPr>
        <w:t>Республики Молдова</w:t>
      </w:r>
      <w:r w:rsidRPr="002024AD">
        <w:rPr>
          <w:sz w:val="28"/>
          <w:szCs w:val="28"/>
          <w:lang w:eastAsia="ru-RU"/>
        </w:rPr>
        <w:t xml:space="preserve"> – муниципии </w:t>
      </w:r>
      <w:proofErr w:type="spellStart"/>
      <w:r w:rsidRPr="002024AD">
        <w:rPr>
          <w:sz w:val="28"/>
          <w:szCs w:val="28"/>
          <w:lang w:eastAsia="ru-RU"/>
        </w:rPr>
        <w:t>Кишинэу</w:t>
      </w:r>
      <w:proofErr w:type="spellEnd"/>
      <w:r w:rsidRPr="002024AD">
        <w:rPr>
          <w:sz w:val="28"/>
          <w:szCs w:val="28"/>
          <w:lang w:eastAsia="ru-RU"/>
        </w:rPr>
        <w:t xml:space="preserve">, который потребляет 64,6% от общего объема природного газа, и в </w:t>
      </w:r>
      <w:proofErr w:type="spellStart"/>
      <w:r w:rsidRPr="002024AD">
        <w:rPr>
          <w:sz w:val="28"/>
          <w:szCs w:val="28"/>
          <w:lang w:eastAsia="ru-RU"/>
        </w:rPr>
        <w:t>Б</w:t>
      </w:r>
      <w:r>
        <w:rPr>
          <w:sz w:val="28"/>
          <w:szCs w:val="28"/>
          <w:lang w:eastAsia="ru-RU"/>
        </w:rPr>
        <w:t>элць</w:t>
      </w:r>
      <w:proofErr w:type="spellEnd"/>
      <w:r w:rsidRPr="002024AD">
        <w:rPr>
          <w:sz w:val="28"/>
          <w:szCs w:val="28"/>
          <w:lang w:eastAsia="ru-RU"/>
        </w:rPr>
        <w:t xml:space="preserve">, который потребляет 9,1% от общего потребления в </w:t>
      </w:r>
      <w:r>
        <w:rPr>
          <w:sz w:val="28"/>
          <w:szCs w:val="28"/>
          <w:lang w:eastAsia="ru-RU"/>
        </w:rPr>
        <w:t>Республике Молдова</w:t>
      </w:r>
      <w:r w:rsidRPr="002024AD">
        <w:rPr>
          <w:sz w:val="28"/>
          <w:szCs w:val="28"/>
          <w:lang w:eastAsia="ru-RU"/>
        </w:rPr>
        <w:t xml:space="preserve">. Природный газ, потребляемый в Молдове, в основном используется для производства электроэнергии и тепла. </w:t>
      </w:r>
    </w:p>
    <w:p w:rsidR="00642614" w:rsidRPr="008C1ADE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</w:p>
    <w:p w:rsidR="00642614" w:rsidRPr="008C1ADE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  <w:r w:rsidRPr="002024AD">
        <w:rPr>
          <w:b/>
          <w:sz w:val="28"/>
          <w:szCs w:val="28"/>
          <w:lang w:eastAsia="ru-RU"/>
        </w:rPr>
        <w:lastRenderedPageBreak/>
        <w:t>96.</w:t>
      </w:r>
      <w:r w:rsidRPr="002024AD">
        <w:rPr>
          <w:sz w:val="28"/>
          <w:szCs w:val="28"/>
          <w:lang w:eastAsia="ru-RU"/>
        </w:rPr>
        <w:t xml:space="preserve"> В Молдове доля природного газа, используемого в общем потреблении первичной энергии  очень высока (34,7%), поэтому Молдова относится к странам с наибольшей долей природного газа в производстве электричества и тепла (составляющей более 90%).</w:t>
      </w:r>
    </w:p>
    <w:p w:rsidR="00642614" w:rsidRPr="008C1ADE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</w:p>
    <w:p w:rsidR="00642614" w:rsidRPr="008C1ADE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  <w:r w:rsidRPr="002024AD">
        <w:rPr>
          <w:b/>
          <w:sz w:val="28"/>
          <w:szCs w:val="28"/>
          <w:lang w:eastAsia="ru-RU"/>
        </w:rPr>
        <w:t>98.</w:t>
      </w:r>
      <w:r w:rsidRPr="002024AD">
        <w:rPr>
          <w:sz w:val="28"/>
          <w:szCs w:val="28"/>
          <w:lang w:eastAsia="ru-RU"/>
        </w:rPr>
        <w:t xml:space="preserve"> </w:t>
      </w:r>
      <w:proofErr w:type="gramStart"/>
      <w:r w:rsidRPr="002024AD">
        <w:rPr>
          <w:sz w:val="28"/>
          <w:szCs w:val="28"/>
          <w:lang w:eastAsia="ru-RU"/>
        </w:rPr>
        <w:t>В контексте общего снижения потребления природного газа в 2015 году следует отметить, что для категории энергетического сектора потребление природного газа выросло на 0,3%. Соответствующее снижение было зарегистрировано для категории «прочие экономические агенты» (промышленность, сельское хозяйство, транспорт, строительство и т. д.), где потребление сократилось на 11,2%. Для домашних хозяйств снижение составило около 2,0% (</w:t>
      </w:r>
      <w:r>
        <w:rPr>
          <w:sz w:val="28"/>
          <w:szCs w:val="28"/>
          <w:lang w:eastAsia="ru-RU"/>
        </w:rPr>
        <w:t>т</w:t>
      </w:r>
      <w:r w:rsidRPr="002024AD">
        <w:rPr>
          <w:sz w:val="28"/>
          <w:szCs w:val="28"/>
          <w:lang w:eastAsia="ru-RU"/>
        </w:rPr>
        <w:t>абл</w:t>
      </w:r>
      <w:r>
        <w:rPr>
          <w:sz w:val="28"/>
          <w:szCs w:val="28"/>
          <w:lang w:eastAsia="ru-RU"/>
        </w:rPr>
        <w:t>.</w:t>
      </w:r>
      <w:r w:rsidRPr="002024AD">
        <w:rPr>
          <w:sz w:val="28"/>
          <w:szCs w:val="28"/>
          <w:lang w:eastAsia="ru-RU"/>
        </w:rPr>
        <w:t xml:space="preserve"> 10), несмотря на тот факт, что в</w:t>
      </w:r>
      <w:proofErr w:type="gramEnd"/>
      <w:r w:rsidRPr="002024AD">
        <w:rPr>
          <w:sz w:val="28"/>
          <w:szCs w:val="28"/>
          <w:lang w:eastAsia="ru-RU"/>
        </w:rPr>
        <w:t xml:space="preserve"> 2015 году и в предыдущие годы </w:t>
      </w:r>
      <w:r>
        <w:rPr>
          <w:sz w:val="28"/>
          <w:szCs w:val="28"/>
          <w:lang w:eastAsia="ru-RU"/>
        </w:rPr>
        <w:t>операторы передающих систем  и операторы распределительных систем</w:t>
      </w:r>
      <w:r w:rsidRPr="002024AD">
        <w:rPr>
          <w:sz w:val="28"/>
          <w:szCs w:val="28"/>
          <w:lang w:eastAsia="ru-RU"/>
        </w:rPr>
        <w:t xml:space="preserve">, связанные с группой АО </w:t>
      </w:r>
      <w:r w:rsidRPr="00947835">
        <w:rPr>
          <w:sz w:val="28"/>
          <w:szCs w:val="28"/>
          <w:lang w:eastAsia="en-GB"/>
        </w:rPr>
        <w:t>“</w:t>
      </w:r>
      <w:proofErr w:type="spellStart"/>
      <w:r>
        <w:rPr>
          <w:sz w:val="28"/>
          <w:szCs w:val="28"/>
          <w:lang w:val="en-US" w:eastAsia="en-GB"/>
        </w:rPr>
        <w:t>Moldovagaz</w:t>
      </w:r>
      <w:proofErr w:type="spellEnd"/>
      <w:r w:rsidRPr="00947835">
        <w:rPr>
          <w:sz w:val="28"/>
          <w:szCs w:val="28"/>
          <w:lang w:eastAsia="en-GB"/>
        </w:rPr>
        <w:t>”</w:t>
      </w:r>
      <w:r w:rsidRPr="002024AD">
        <w:rPr>
          <w:sz w:val="28"/>
          <w:szCs w:val="28"/>
          <w:lang w:eastAsia="ru-RU"/>
        </w:rPr>
        <w:t xml:space="preserve">, создали новые сети распределения природного газа, к которым были подключены новые потребители. </w:t>
      </w:r>
    </w:p>
    <w:p w:rsidR="00642614" w:rsidRPr="008F243F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</w:p>
    <w:p w:rsidR="00642614" w:rsidRPr="008F243F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</w:p>
    <w:p w:rsidR="00642614" w:rsidRPr="008F243F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</w:p>
    <w:p w:rsidR="00642614" w:rsidRPr="008F243F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</w:p>
    <w:p w:rsidR="00642614" w:rsidRPr="008F243F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</w:p>
    <w:p w:rsidR="00642614" w:rsidRPr="008F243F" w:rsidRDefault="00642614" w:rsidP="00642614">
      <w:pPr>
        <w:tabs>
          <w:tab w:val="left" w:pos="708"/>
        </w:tabs>
      </w:pPr>
    </w:p>
    <w:p w:rsidR="00642614" w:rsidRPr="008C1ADE" w:rsidRDefault="00642614" w:rsidP="00642614">
      <w:pPr>
        <w:tabs>
          <w:tab w:val="left" w:pos="708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Таблица 10</w:t>
      </w:r>
    </w:p>
    <w:p w:rsidR="00642614" w:rsidRPr="008C1ADE" w:rsidRDefault="00642614" w:rsidP="00642614">
      <w:pPr>
        <w:tabs>
          <w:tab w:val="left" w:pos="708"/>
        </w:tabs>
        <w:jc w:val="center"/>
        <w:rPr>
          <w:b/>
          <w:sz w:val="28"/>
          <w:szCs w:val="28"/>
        </w:rPr>
      </w:pPr>
      <w:r w:rsidRPr="002024AD">
        <w:rPr>
          <w:b/>
          <w:sz w:val="28"/>
          <w:szCs w:val="28"/>
        </w:rPr>
        <w:t>Структура конечного потребления природного газа по категориям потребителей</w:t>
      </w:r>
    </w:p>
    <w:p w:rsidR="00642614" w:rsidRPr="008C1ADE" w:rsidRDefault="00642614" w:rsidP="00642614">
      <w:pPr>
        <w:tabs>
          <w:tab w:val="left" w:pos="708"/>
        </w:tabs>
        <w:jc w:val="center"/>
        <w:rPr>
          <w:b/>
          <w:sz w:val="28"/>
          <w:szCs w:val="28"/>
        </w:rPr>
      </w:pPr>
    </w:p>
    <w:tbl>
      <w:tblPr>
        <w:tblW w:w="4920" w:type="pct"/>
        <w:jc w:val="center"/>
        <w:tblInd w:w="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2"/>
        <w:gridCol w:w="812"/>
        <w:gridCol w:w="541"/>
        <w:gridCol w:w="813"/>
        <w:gridCol w:w="566"/>
        <w:gridCol w:w="815"/>
        <w:gridCol w:w="627"/>
        <w:gridCol w:w="855"/>
        <w:gridCol w:w="542"/>
        <w:gridCol w:w="815"/>
        <w:gridCol w:w="596"/>
      </w:tblGrid>
      <w:tr w:rsidR="00642614" w:rsidRPr="00575442" w:rsidTr="004E386C">
        <w:trPr>
          <w:cantSplit/>
          <w:trHeight w:val="345"/>
          <w:jc w:val="center"/>
        </w:trPr>
        <w:tc>
          <w:tcPr>
            <w:tcW w:w="1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lang w:eastAsia="ru-RU"/>
              </w:rPr>
            </w:pPr>
            <w:r w:rsidRPr="00575442">
              <w:rPr>
                <w:b/>
                <w:lang w:eastAsia="ru-RU"/>
              </w:rPr>
              <w:t>Категории потребителей</w:t>
            </w:r>
          </w:p>
        </w:tc>
        <w:tc>
          <w:tcPr>
            <w:tcW w:w="7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lang w:eastAsia="ru-RU"/>
              </w:rPr>
            </w:pPr>
            <w:r w:rsidRPr="00575442">
              <w:rPr>
                <w:b/>
                <w:lang w:eastAsia="ru-RU"/>
              </w:rPr>
              <w:t>2013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lang w:eastAsia="ru-RU"/>
              </w:rPr>
            </w:pPr>
            <w:r w:rsidRPr="00575442">
              <w:rPr>
                <w:b/>
                <w:lang w:eastAsia="ru-RU"/>
              </w:rPr>
              <w:t>2014</w:t>
            </w:r>
          </w:p>
        </w:tc>
        <w:tc>
          <w:tcPr>
            <w:tcW w:w="7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lang w:eastAsia="ru-RU"/>
              </w:rPr>
            </w:pPr>
            <w:r w:rsidRPr="00575442">
              <w:rPr>
                <w:b/>
                <w:lang w:eastAsia="ru-RU"/>
              </w:rPr>
              <w:t>2015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lang w:eastAsia="ru-RU"/>
              </w:rPr>
            </w:pPr>
            <w:r w:rsidRPr="00575442">
              <w:rPr>
                <w:b/>
                <w:lang w:eastAsia="ru-RU"/>
              </w:rPr>
              <w:t>2014 / 2013</w:t>
            </w:r>
          </w:p>
        </w:tc>
        <w:tc>
          <w:tcPr>
            <w:tcW w:w="7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b/>
                <w:lang w:eastAsia="ru-RU"/>
              </w:rPr>
            </w:pPr>
            <w:r w:rsidRPr="00575442">
              <w:rPr>
                <w:b/>
                <w:lang w:eastAsia="ru-RU"/>
              </w:rPr>
              <w:t>2015 / 2014</w:t>
            </w:r>
          </w:p>
        </w:tc>
      </w:tr>
      <w:tr w:rsidR="00642614" w:rsidRPr="00575442" w:rsidTr="004E386C">
        <w:trPr>
          <w:cantSplit/>
          <w:trHeight w:val="46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ind w:firstLine="0"/>
              <w:jc w:val="left"/>
              <w:rPr>
                <w:b/>
                <w:lang w:eastAsia="ru-RU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57" w:right="-57" w:firstLine="0"/>
              <w:jc w:val="center"/>
              <w:rPr>
                <w:b/>
                <w:lang w:eastAsia="ru-RU"/>
              </w:rPr>
            </w:pPr>
            <w:r w:rsidRPr="00575442">
              <w:rPr>
                <w:b/>
                <w:lang w:eastAsia="ru-RU"/>
              </w:rPr>
              <w:t>млн. м</w:t>
            </w:r>
            <w:r w:rsidRPr="00B96EB5">
              <w:rPr>
                <w:b/>
                <w:vertAlign w:val="superscript"/>
                <w:lang w:eastAsia="ru-RU"/>
              </w:rPr>
              <w:t>3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57" w:right="-57" w:firstLine="0"/>
              <w:jc w:val="center"/>
              <w:rPr>
                <w:b/>
                <w:lang w:eastAsia="ru-RU"/>
              </w:rPr>
            </w:pPr>
            <w:r w:rsidRPr="00575442">
              <w:rPr>
                <w:b/>
                <w:lang w:eastAsia="ru-RU"/>
              </w:rPr>
              <w:t>%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57" w:right="-57" w:firstLine="0"/>
              <w:jc w:val="center"/>
              <w:rPr>
                <w:b/>
                <w:lang w:eastAsia="ru-RU"/>
              </w:rPr>
            </w:pPr>
            <w:r w:rsidRPr="00575442">
              <w:rPr>
                <w:b/>
                <w:lang w:eastAsia="ru-RU"/>
              </w:rPr>
              <w:t>млн. м</w:t>
            </w:r>
            <w:r w:rsidRPr="00B96EB5">
              <w:rPr>
                <w:b/>
                <w:vertAlign w:val="superscript"/>
                <w:lang w:eastAsia="ru-RU"/>
              </w:rPr>
              <w:t>3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57" w:right="-57" w:firstLine="0"/>
              <w:jc w:val="center"/>
              <w:rPr>
                <w:b/>
                <w:lang w:eastAsia="ru-RU"/>
              </w:rPr>
            </w:pPr>
            <w:r w:rsidRPr="00575442">
              <w:rPr>
                <w:b/>
                <w:lang w:eastAsia="ru-RU"/>
              </w:rPr>
              <w:t>%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57" w:right="-57" w:firstLine="0"/>
              <w:jc w:val="center"/>
              <w:rPr>
                <w:b/>
                <w:lang w:eastAsia="ru-RU"/>
              </w:rPr>
            </w:pPr>
            <w:r w:rsidRPr="00575442">
              <w:rPr>
                <w:b/>
                <w:lang w:eastAsia="ru-RU"/>
              </w:rPr>
              <w:t>млн. м</w:t>
            </w:r>
            <w:r w:rsidRPr="00B96EB5">
              <w:rPr>
                <w:b/>
                <w:vertAlign w:val="superscript"/>
                <w:lang w:eastAsia="ru-RU"/>
              </w:rPr>
              <w:t>3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57" w:right="-57" w:firstLine="0"/>
              <w:jc w:val="center"/>
              <w:rPr>
                <w:b/>
                <w:lang w:eastAsia="ru-RU"/>
              </w:rPr>
            </w:pPr>
            <w:r w:rsidRPr="00575442">
              <w:rPr>
                <w:b/>
                <w:lang w:eastAsia="ru-RU"/>
              </w:rPr>
              <w:t>%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57" w:right="-57" w:firstLine="0"/>
              <w:jc w:val="center"/>
              <w:rPr>
                <w:b/>
                <w:lang w:eastAsia="ru-RU"/>
              </w:rPr>
            </w:pPr>
            <w:r w:rsidRPr="00575442">
              <w:rPr>
                <w:b/>
                <w:lang w:eastAsia="ru-RU"/>
              </w:rPr>
              <w:t>млн.</w:t>
            </w:r>
            <w:r>
              <w:rPr>
                <w:b/>
                <w:lang w:eastAsia="ru-RU"/>
              </w:rPr>
              <w:t xml:space="preserve"> </w:t>
            </w:r>
            <w:r w:rsidRPr="00575442">
              <w:rPr>
                <w:b/>
                <w:lang w:eastAsia="ru-RU"/>
              </w:rPr>
              <w:t>м</w:t>
            </w:r>
            <w:r w:rsidRPr="00B96EB5">
              <w:rPr>
                <w:b/>
                <w:vertAlign w:val="superscript"/>
                <w:lang w:eastAsia="ru-RU"/>
              </w:rPr>
              <w:t>3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57" w:right="-57" w:firstLine="0"/>
              <w:jc w:val="center"/>
              <w:rPr>
                <w:b/>
                <w:lang w:eastAsia="ru-RU"/>
              </w:rPr>
            </w:pPr>
            <w:r w:rsidRPr="00575442">
              <w:rPr>
                <w:b/>
                <w:lang w:eastAsia="ru-RU"/>
              </w:rPr>
              <w:t>%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57" w:right="-57" w:firstLine="0"/>
              <w:jc w:val="center"/>
              <w:rPr>
                <w:b/>
                <w:lang w:eastAsia="ru-RU"/>
              </w:rPr>
            </w:pPr>
            <w:r w:rsidRPr="00575442">
              <w:rPr>
                <w:b/>
                <w:lang w:eastAsia="ru-RU"/>
              </w:rPr>
              <w:t>млн.</w:t>
            </w:r>
            <w:r>
              <w:rPr>
                <w:b/>
                <w:lang w:eastAsia="ru-RU"/>
              </w:rPr>
              <w:t xml:space="preserve"> </w:t>
            </w:r>
            <w:r w:rsidRPr="00575442">
              <w:rPr>
                <w:b/>
                <w:lang w:eastAsia="ru-RU"/>
              </w:rPr>
              <w:t>м</w:t>
            </w:r>
            <w:r w:rsidRPr="00B96EB5">
              <w:rPr>
                <w:b/>
                <w:vertAlign w:val="superscript"/>
                <w:lang w:eastAsia="ru-RU"/>
              </w:rPr>
              <w:t>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57" w:right="-57" w:firstLine="0"/>
              <w:jc w:val="center"/>
              <w:rPr>
                <w:b/>
                <w:lang w:eastAsia="ru-RU"/>
              </w:rPr>
            </w:pPr>
            <w:r w:rsidRPr="00575442">
              <w:rPr>
                <w:b/>
                <w:lang w:eastAsia="ru-RU"/>
              </w:rPr>
              <w:t>%</w:t>
            </w:r>
          </w:p>
        </w:tc>
      </w:tr>
      <w:tr w:rsidR="00642614" w:rsidRPr="00575442" w:rsidTr="004E386C">
        <w:trPr>
          <w:cantSplit/>
          <w:trHeight w:val="586"/>
          <w:jc w:val="center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108" w:right="-108" w:firstLine="0"/>
              <w:jc w:val="left"/>
              <w:rPr>
                <w:lang w:eastAsia="ru-RU"/>
              </w:rPr>
            </w:pPr>
            <w:r w:rsidRPr="00575442">
              <w:rPr>
                <w:lang w:eastAsia="ru-RU"/>
              </w:rPr>
              <w:t xml:space="preserve">Общее конечное потребление природного газа, </w:t>
            </w:r>
            <w:r w:rsidRPr="00B96EB5">
              <w:rPr>
                <w:i/>
                <w:lang w:eastAsia="ru-RU"/>
              </w:rPr>
              <w:t>в том числе</w:t>
            </w:r>
            <w:r w:rsidRPr="00575442">
              <w:rPr>
                <w:i/>
                <w:lang w:eastAsia="ru-RU"/>
              </w:rPr>
              <w:t>: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108" w:right="-57" w:firstLine="0"/>
              <w:jc w:val="center"/>
              <w:rPr>
                <w:lang w:eastAsia="ru-RU"/>
              </w:rPr>
            </w:pPr>
            <w:r w:rsidRPr="00575442">
              <w:rPr>
                <w:lang w:eastAsia="ru-RU"/>
              </w:rPr>
              <w:t>945,4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108" w:right="-57" w:firstLine="0"/>
              <w:jc w:val="center"/>
              <w:rPr>
                <w:bCs/>
                <w:lang w:eastAsia="ru-RU"/>
              </w:rPr>
            </w:pPr>
            <w:r w:rsidRPr="00575442">
              <w:rPr>
                <w:lang w:eastAsia="ru-RU"/>
              </w:rPr>
              <w:t>100.0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108" w:right="-57" w:firstLine="0"/>
              <w:jc w:val="center"/>
              <w:rPr>
                <w:lang w:eastAsia="ru-RU"/>
              </w:rPr>
            </w:pPr>
            <w:r w:rsidRPr="00575442">
              <w:rPr>
                <w:bCs/>
                <w:lang w:eastAsia="ru-RU"/>
              </w:rPr>
              <w:t>959,0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108" w:right="-57" w:firstLine="0"/>
              <w:jc w:val="center"/>
              <w:rPr>
                <w:bCs/>
                <w:lang w:eastAsia="ru-RU"/>
              </w:rPr>
            </w:pPr>
            <w:r w:rsidRPr="00575442">
              <w:rPr>
                <w:lang w:eastAsia="ru-RU"/>
              </w:rPr>
              <w:t>100.0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108" w:right="-57" w:firstLine="0"/>
              <w:jc w:val="center"/>
              <w:rPr>
                <w:lang w:eastAsia="ru-RU"/>
              </w:rPr>
            </w:pPr>
            <w:r w:rsidRPr="00575442">
              <w:rPr>
                <w:lang w:eastAsia="ru-RU"/>
              </w:rPr>
              <w:t>927,6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108" w:right="-57" w:firstLine="0"/>
              <w:jc w:val="center"/>
              <w:rPr>
                <w:bCs/>
                <w:lang w:eastAsia="ru-RU"/>
              </w:rPr>
            </w:pPr>
            <w:r w:rsidRPr="00575442">
              <w:rPr>
                <w:lang w:eastAsia="ru-RU"/>
              </w:rPr>
              <w:t>100.0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57" w:right="-57" w:firstLine="0"/>
              <w:jc w:val="center"/>
              <w:rPr>
                <w:bCs/>
                <w:lang w:eastAsia="ru-RU"/>
              </w:rPr>
            </w:pPr>
            <w:r w:rsidRPr="00575442">
              <w:rPr>
                <w:bCs/>
                <w:lang w:eastAsia="ru-RU"/>
              </w:rPr>
              <w:t>+13,6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57" w:right="-57" w:firstLine="0"/>
              <w:jc w:val="center"/>
              <w:rPr>
                <w:bCs/>
                <w:lang w:eastAsia="ru-RU"/>
              </w:rPr>
            </w:pPr>
            <w:r w:rsidRPr="00575442">
              <w:rPr>
                <w:bCs/>
                <w:lang w:eastAsia="ru-RU"/>
              </w:rPr>
              <w:t>+1,4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57" w:right="-57" w:firstLine="0"/>
              <w:jc w:val="center"/>
              <w:rPr>
                <w:bCs/>
                <w:lang w:eastAsia="ru-RU"/>
              </w:rPr>
            </w:pPr>
            <w:r w:rsidRPr="00575442">
              <w:rPr>
                <w:bCs/>
                <w:lang w:eastAsia="ru-RU"/>
              </w:rPr>
              <w:t>-31,4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57" w:right="-57" w:firstLine="0"/>
              <w:jc w:val="center"/>
              <w:rPr>
                <w:bCs/>
                <w:lang w:eastAsia="ru-RU"/>
              </w:rPr>
            </w:pPr>
            <w:r w:rsidRPr="00575442">
              <w:rPr>
                <w:bCs/>
                <w:lang w:eastAsia="ru-RU"/>
              </w:rPr>
              <w:t>-33</w:t>
            </w:r>
          </w:p>
        </w:tc>
      </w:tr>
      <w:tr w:rsidR="00642614" w:rsidRPr="00575442" w:rsidTr="004E386C">
        <w:trPr>
          <w:cantSplit/>
          <w:trHeight w:val="300"/>
          <w:jc w:val="center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lang w:eastAsia="ru-RU"/>
              </w:rPr>
            </w:pPr>
            <w:r w:rsidRPr="00575442">
              <w:rPr>
                <w:lang w:eastAsia="ru-RU"/>
              </w:rPr>
              <w:t>- Домашние хозяйства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108" w:right="-57" w:firstLine="0"/>
              <w:jc w:val="center"/>
              <w:rPr>
                <w:lang w:eastAsia="ru-RU"/>
              </w:rPr>
            </w:pPr>
            <w:r w:rsidRPr="00575442">
              <w:rPr>
                <w:lang w:eastAsia="ru-RU"/>
              </w:rPr>
              <w:t>278,1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108" w:right="-57" w:firstLine="0"/>
              <w:jc w:val="center"/>
              <w:rPr>
                <w:lang w:eastAsia="ru-RU"/>
              </w:rPr>
            </w:pPr>
            <w:r w:rsidRPr="00575442">
              <w:rPr>
                <w:lang w:eastAsia="ru-RU"/>
              </w:rPr>
              <w:t>29,4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108" w:right="-57" w:firstLine="0"/>
              <w:jc w:val="center"/>
              <w:rPr>
                <w:lang w:eastAsia="ru-RU"/>
              </w:rPr>
            </w:pPr>
            <w:r w:rsidRPr="00575442">
              <w:rPr>
                <w:lang w:eastAsia="ru-RU"/>
              </w:rPr>
              <w:t>277,1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lang w:eastAsia="ru-RU"/>
              </w:rPr>
            </w:pPr>
            <w:r w:rsidRPr="00575442">
              <w:rPr>
                <w:lang w:eastAsia="ru-RU"/>
              </w:rPr>
              <w:t>28,9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108" w:right="-57" w:firstLine="0"/>
              <w:jc w:val="center"/>
              <w:rPr>
                <w:lang w:eastAsia="ru-RU"/>
              </w:rPr>
            </w:pPr>
            <w:r w:rsidRPr="00575442">
              <w:rPr>
                <w:lang w:eastAsia="ru-RU"/>
              </w:rPr>
              <w:t>271,6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lang w:eastAsia="ru-RU"/>
              </w:rPr>
            </w:pPr>
            <w:r w:rsidRPr="00575442">
              <w:rPr>
                <w:lang w:eastAsia="ru-RU"/>
              </w:rPr>
              <w:t>29,3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57" w:right="-57" w:firstLine="0"/>
              <w:jc w:val="center"/>
              <w:rPr>
                <w:lang w:eastAsia="ru-RU"/>
              </w:rPr>
            </w:pPr>
            <w:r w:rsidRPr="00575442">
              <w:rPr>
                <w:lang w:eastAsia="ru-RU"/>
              </w:rPr>
              <w:t>-1,0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57" w:right="-57" w:firstLine="0"/>
              <w:jc w:val="center"/>
              <w:rPr>
                <w:lang w:eastAsia="ru-RU"/>
              </w:rPr>
            </w:pPr>
            <w:r w:rsidRPr="00575442">
              <w:rPr>
                <w:lang w:eastAsia="ru-RU"/>
              </w:rPr>
              <w:t>-0,3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57" w:right="-57" w:firstLine="0"/>
              <w:jc w:val="center"/>
              <w:rPr>
                <w:lang w:eastAsia="ru-RU"/>
              </w:rPr>
            </w:pPr>
            <w:r w:rsidRPr="00575442">
              <w:rPr>
                <w:lang w:eastAsia="ru-RU"/>
              </w:rPr>
              <w:t>-5,5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57" w:right="-57" w:firstLine="0"/>
              <w:jc w:val="center"/>
              <w:rPr>
                <w:lang w:eastAsia="ru-RU"/>
              </w:rPr>
            </w:pPr>
            <w:r w:rsidRPr="00575442">
              <w:rPr>
                <w:lang w:eastAsia="ru-RU"/>
              </w:rPr>
              <w:t>-2,0</w:t>
            </w:r>
          </w:p>
        </w:tc>
      </w:tr>
      <w:tr w:rsidR="00642614" w:rsidRPr="00575442" w:rsidTr="004E386C">
        <w:trPr>
          <w:cantSplit/>
          <w:trHeight w:val="316"/>
          <w:jc w:val="center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lang w:eastAsia="ru-RU"/>
              </w:rPr>
            </w:pPr>
            <w:r w:rsidRPr="00575442">
              <w:rPr>
                <w:lang w:eastAsia="ru-RU"/>
              </w:rPr>
              <w:t>- Государственные учреждения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108" w:right="-57" w:firstLine="0"/>
              <w:jc w:val="center"/>
              <w:rPr>
                <w:lang w:eastAsia="ru-RU"/>
              </w:rPr>
            </w:pPr>
            <w:r w:rsidRPr="00575442">
              <w:rPr>
                <w:lang w:eastAsia="ru-RU"/>
              </w:rPr>
              <w:t>42,8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108" w:right="-57" w:firstLine="0"/>
              <w:jc w:val="center"/>
              <w:rPr>
                <w:lang w:eastAsia="ru-RU"/>
              </w:rPr>
            </w:pPr>
            <w:r w:rsidRPr="00575442">
              <w:rPr>
                <w:lang w:eastAsia="ru-RU"/>
              </w:rPr>
              <w:t>4,5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108" w:right="-57" w:firstLine="0"/>
              <w:jc w:val="center"/>
              <w:rPr>
                <w:lang w:eastAsia="ru-RU"/>
              </w:rPr>
            </w:pPr>
            <w:r w:rsidRPr="00575442">
              <w:rPr>
                <w:lang w:eastAsia="ru-RU"/>
              </w:rPr>
              <w:t>42,7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lang w:eastAsia="ru-RU"/>
              </w:rPr>
            </w:pPr>
            <w:r w:rsidRPr="00575442">
              <w:rPr>
                <w:lang w:eastAsia="ru-RU"/>
              </w:rPr>
              <w:t>4,4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108" w:right="-57" w:firstLine="0"/>
              <w:jc w:val="center"/>
              <w:rPr>
                <w:lang w:eastAsia="ru-RU"/>
              </w:rPr>
            </w:pPr>
            <w:r w:rsidRPr="00575442">
              <w:rPr>
                <w:lang w:eastAsia="ru-RU"/>
              </w:rPr>
              <w:t>42,7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lang w:eastAsia="ru-RU"/>
              </w:rPr>
            </w:pPr>
            <w:r w:rsidRPr="00575442">
              <w:rPr>
                <w:lang w:eastAsia="ru-RU"/>
              </w:rPr>
              <w:t>4,6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57" w:right="-57" w:firstLine="0"/>
              <w:jc w:val="center"/>
              <w:rPr>
                <w:lang w:eastAsia="ru-RU"/>
              </w:rPr>
            </w:pPr>
            <w:r w:rsidRPr="00575442">
              <w:rPr>
                <w:lang w:eastAsia="ru-RU"/>
              </w:rPr>
              <w:t>+0,3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57" w:right="-57" w:firstLine="0"/>
              <w:jc w:val="center"/>
              <w:rPr>
                <w:lang w:eastAsia="ru-RU"/>
              </w:rPr>
            </w:pPr>
            <w:r w:rsidRPr="00575442">
              <w:rPr>
                <w:lang w:eastAsia="ru-RU"/>
              </w:rPr>
              <w:t>+0,6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57" w:right="-57" w:firstLine="0"/>
              <w:jc w:val="center"/>
              <w:rPr>
                <w:lang w:eastAsia="ru-RU"/>
              </w:rPr>
            </w:pPr>
            <w:r w:rsidRPr="00575442">
              <w:rPr>
                <w:lang w:eastAsia="ru-RU"/>
              </w:rPr>
              <w:t>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57" w:right="-57" w:firstLine="0"/>
              <w:jc w:val="center"/>
              <w:rPr>
                <w:lang w:eastAsia="ru-RU"/>
              </w:rPr>
            </w:pPr>
            <w:r w:rsidRPr="00575442">
              <w:rPr>
                <w:lang w:eastAsia="ru-RU"/>
              </w:rPr>
              <w:t>0</w:t>
            </w:r>
          </w:p>
        </w:tc>
      </w:tr>
      <w:tr w:rsidR="00642614" w:rsidRPr="00575442" w:rsidTr="004E386C">
        <w:trPr>
          <w:cantSplit/>
          <w:trHeight w:val="300"/>
          <w:jc w:val="center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lang w:eastAsia="ru-RU"/>
              </w:rPr>
            </w:pPr>
            <w:r w:rsidRPr="00575442">
              <w:rPr>
                <w:lang w:eastAsia="ru-RU"/>
              </w:rPr>
              <w:t>- Энергетический сектор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108" w:right="-57" w:firstLine="0"/>
              <w:jc w:val="center"/>
              <w:rPr>
                <w:lang w:eastAsia="ru-RU"/>
              </w:rPr>
            </w:pPr>
            <w:r w:rsidRPr="00575442">
              <w:rPr>
                <w:lang w:eastAsia="ru-RU"/>
              </w:rPr>
              <w:t>393,5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108" w:right="-57" w:firstLine="0"/>
              <w:jc w:val="center"/>
              <w:rPr>
                <w:lang w:eastAsia="ru-RU"/>
              </w:rPr>
            </w:pPr>
            <w:r w:rsidRPr="00575442">
              <w:rPr>
                <w:lang w:eastAsia="ru-RU"/>
              </w:rPr>
              <w:t>41,6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108" w:right="-57" w:firstLine="0"/>
              <w:jc w:val="center"/>
              <w:rPr>
                <w:lang w:eastAsia="ru-RU"/>
              </w:rPr>
            </w:pPr>
            <w:r w:rsidRPr="00575442">
              <w:rPr>
                <w:lang w:eastAsia="ru-RU"/>
              </w:rPr>
              <w:t>396,9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lang w:eastAsia="ru-RU"/>
              </w:rPr>
            </w:pPr>
            <w:r w:rsidRPr="00575442">
              <w:rPr>
                <w:lang w:eastAsia="ru-RU"/>
              </w:rPr>
              <w:t>41,4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108" w:right="-57" w:firstLine="0"/>
              <w:jc w:val="center"/>
              <w:rPr>
                <w:lang w:eastAsia="ru-RU"/>
              </w:rPr>
            </w:pPr>
            <w:r w:rsidRPr="00575442">
              <w:rPr>
                <w:lang w:eastAsia="ru-RU"/>
              </w:rPr>
              <w:t>398,1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lang w:eastAsia="ru-RU"/>
              </w:rPr>
            </w:pPr>
            <w:r w:rsidRPr="00575442">
              <w:rPr>
                <w:lang w:eastAsia="ru-RU"/>
              </w:rPr>
              <w:t>42,9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57" w:right="-57" w:firstLine="0"/>
              <w:jc w:val="center"/>
              <w:rPr>
                <w:lang w:eastAsia="ru-RU"/>
              </w:rPr>
            </w:pPr>
            <w:r w:rsidRPr="00575442">
              <w:rPr>
                <w:lang w:eastAsia="ru-RU"/>
              </w:rPr>
              <w:t>+3,4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57" w:right="-57" w:firstLine="0"/>
              <w:jc w:val="center"/>
              <w:rPr>
                <w:lang w:eastAsia="ru-RU"/>
              </w:rPr>
            </w:pPr>
            <w:r w:rsidRPr="00575442">
              <w:rPr>
                <w:lang w:eastAsia="ru-RU"/>
              </w:rPr>
              <w:t>+0,9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57" w:right="-57" w:firstLine="0"/>
              <w:jc w:val="center"/>
              <w:rPr>
                <w:lang w:eastAsia="ru-RU"/>
              </w:rPr>
            </w:pPr>
            <w:r w:rsidRPr="00575442">
              <w:rPr>
                <w:lang w:eastAsia="ru-RU"/>
              </w:rPr>
              <w:t>+1,2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57" w:right="-57" w:firstLine="0"/>
              <w:jc w:val="center"/>
              <w:rPr>
                <w:lang w:eastAsia="ru-RU"/>
              </w:rPr>
            </w:pPr>
            <w:r w:rsidRPr="00575442">
              <w:rPr>
                <w:lang w:eastAsia="ru-RU"/>
              </w:rPr>
              <w:t>+0,3</w:t>
            </w:r>
          </w:p>
        </w:tc>
      </w:tr>
      <w:tr w:rsidR="00642614" w:rsidRPr="00575442" w:rsidTr="004E386C">
        <w:trPr>
          <w:cantSplit/>
          <w:trHeight w:val="316"/>
          <w:jc w:val="center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left"/>
              <w:rPr>
                <w:lang w:eastAsia="ru-RU"/>
              </w:rPr>
            </w:pPr>
            <w:r w:rsidRPr="00575442">
              <w:rPr>
                <w:lang w:eastAsia="ru-RU"/>
              </w:rPr>
              <w:t>- Другие экономические агенты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108" w:right="-57" w:firstLine="0"/>
              <w:jc w:val="center"/>
              <w:rPr>
                <w:lang w:eastAsia="ru-RU"/>
              </w:rPr>
            </w:pPr>
            <w:r w:rsidRPr="00575442">
              <w:rPr>
                <w:lang w:eastAsia="ru-RU"/>
              </w:rPr>
              <w:t>231,4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108" w:right="-57" w:firstLine="0"/>
              <w:jc w:val="center"/>
              <w:rPr>
                <w:lang w:eastAsia="ru-RU"/>
              </w:rPr>
            </w:pPr>
            <w:r w:rsidRPr="00575442">
              <w:rPr>
                <w:lang w:eastAsia="ru-RU"/>
              </w:rPr>
              <w:t>24,5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108" w:right="-57" w:firstLine="0"/>
              <w:jc w:val="center"/>
              <w:rPr>
                <w:lang w:eastAsia="ru-RU"/>
              </w:rPr>
            </w:pPr>
            <w:r w:rsidRPr="00575442">
              <w:rPr>
                <w:lang w:eastAsia="ru-RU"/>
              </w:rPr>
              <w:t>241,3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lang w:eastAsia="ru-RU"/>
              </w:rPr>
            </w:pPr>
            <w:r w:rsidRPr="00575442">
              <w:rPr>
                <w:lang w:eastAsia="ru-RU"/>
              </w:rPr>
              <w:t>25,3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108" w:right="-57" w:firstLine="0"/>
              <w:jc w:val="center"/>
              <w:rPr>
                <w:lang w:eastAsia="ru-RU"/>
              </w:rPr>
            </w:pPr>
            <w:r w:rsidRPr="00575442">
              <w:rPr>
                <w:lang w:eastAsia="ru-RU"/>
              </w:rPr>
              <w:t>215,2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firstLine="0"/>
              <w:jc w:val="center"/>
              <w:rPr>
                <w:lang w:eastAsia="ru-RU"/>
              </w:rPr>
            </w:pPr>
            <w:r w:rsidRPr="00575442">
              <w:rPr>
                <w:lang w:eastAsia="ru-RU"/>
              </w:rPr>
              <w:t>23,2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57" w:right="-57" w:firstLine="0"/>
              <w:jc w:val="center"/>
              <w:rPr>
                <w:lang w:eastAsia="ru-RU"/>
              </w:rPr>
            </w:pPr>
            <w:r w:rsidRPr="00575442">
              <w:rPr>
                <w:lang w:eastAsia="ru-RU"/>
              </w:rPr>
              <w:t>+10,9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57" w:right="-57" w:firstLine="0"/>
              <w:jc w:val="center"/>
              <w:rPr>
                <w:lang w:eastAsia="ru-RU"/>
              </w:rPr>
            </w:pPr>
            <w:r w:rsidRPr="00575442">
              <w:rPr>
                <w:lang w:eastAsia="ru-RU"/>
              </w:rPr>
              <w:t>+4,7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57" w:right="-57" w:firstLine="0"/>
              <w:jc w:val="center"/>
              <w:rPr>
                <w:lang w:eastAsia="ru-RU"/>
              </w:rPr>
            </w:pPr>
            <w:r w:rsidRPr="00575442">
              <w:rPr>
                <w:lang w:eastAsia="ru-RU"/>
              </w:rPr>
              <w:t>-27,1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14" w:rsidRPr="00575442" w:rsidRDefault="00642614" w:rsidP="004E386C">
            <w:pPr>
              <w:tabs>
                <w:tab w:val="left" w:pos="708"/>
              </w:tabs>
              <w:ind w:left="-57" w:right="-57" w:firstLine="0"/>
              <w:jc w:val="center"/>
              <w:rPr>
                <w:lang w:eastAsia="ru-RU"/>
              </w:rPr>
            </w:pPr>
            <w:r w:rsidRPr="00575442">
              <w:rPr>
                <w:lang w:eastAsia="ru-RU"/>
              </w:rPr>
              <w:t>-11,2</w:t>
            </w:r>
          </w:p>
        </w:tc>
      </w:tr>
    </w:tbl>
    <w:p w:rsidR="00642614" w:rsidRDefault="00642614" w:rsidP="00642614">
      <w:pPr>
        <w:tabs>
          <w:tab w:val="left" w:pos="708"/>
        </w:tabs>
        <w:rPr>
          <w:b/>
          <w:bCs/>
          <w:sz w:val="28"/>
          <w:szCs w:val="28"/>
          <w:lang w:val="en-US" w:eastAsia="ru-RU"/>
        </w:rPr>
      </w:pPr>
    </w:p>
    <w:p w:rsidR="00642614" w:rsidRPr="008C1ADE" w:rsidRDefault="00642614" w:rsidP="00642614">
      <w:pPr>
        <w:tabs>
          <w:tab w:val="left" w:pos="708"/>
        </w:tabs>
        <w:rPr>
          <w:bCs/>
          <w:sz w:val="28"/>
          <w:szCs w:val="28"/>
          <w:lang w:eastAsia="ru-RU"/>
        </w:rPr>
      </w:pPr>
      <w:r w:rsidRPr="002024AD">
        <w:rPr>
          <w:b/>
          <w:bCs/>
          <w:sz w:val="28"/>
          <w:szCs w:val="28"/>
          <w:lang w:eastAsia="ru-RU"/>
        </w:rPr>
        <w:t>99.</w:t>
      </w:r>
      <w:r w:rsidRPr="002024AD">
        <w:rPr>
          <w:bCs/>
          <w:sz w:val="28"/>
          <w:szCs w:val="28"/>
          <w:lang w:eastAsia="ru-RU"/>
        </w:rPr>
        <w:t xml:space="preserve"> В структуре потребления газа в 2015 году наибольшая доля</w:t>
      </w:r>
      <w:r>
        <w:rPr>
          <w:bCs/>
          <w:sz w:val="28"/>
          <w:szCs w:val="28"/>
          <w:lang w:eastAsia="ru-RU"/>
        </w:rPr>
        <w:t xml:space="preserve">  </w:t>
      </w:r>
      <w:r w:rsidRPr="002024AD">
        <w:rPr>
          <w:bCs/>
          <w:sz w:val="28"/>
          <w:szCs w:val="28"/>
          <w:lang w:eastAsia="ru-RU"/>
        </w:rPr>
        <w:t xml:space="preserve"> </w:t>
      </w:r>
      <w:r>
        <w:rPr>
          <w:bCs/>
          <w:sz w:val="28"/>
          <w:szCs w:val="28"/>
          <w:lang w:eastAsia="ru-RU"/>
        </w:rPr>
        <w:t>(</w:t>
      </w:r>
      <w:r w:rsidRPr="002024AD">
        <w:rPr>
          <w:bCs/>
          <w:sz w:val="28"/>
          <w:szCs w:val="28"/>
          <w:lang w:eastAsia="ru-RU"/>
        </w:rPr>
        <w:t>43%</w:t>
      </w:r>
      <w:r>
        <w:rPr>
          <w:bCs/>
          <w:sz w:val="28"/>
          <w:szCs w:val="28"/>
          <w:lang w:eastAsia="ru-RU"/>
        </w:rPr>
        <w:t>)</w:t>
      </w:r>
      <w:r w:rsidRPr="002024AD">
        <w:rPr>
          <w:bCs/>
          <w:sz w:val="28"/>
          <w:szCs w:val="28"/>
          <w:lang w:eastAsia="ru-RU"/>
        </w:rPr>
        <w:t xml:space="preserve"> приходится на потребителей энергетического сектора (ТЭЦ и ТЭС), </w:t>
      </w:r>
      <w:r>
        <w:rPr>
          <w:bCs/>
          <w:sz w:val="28"/>
          <w:szCs w:val="28"/>
          <w:lang w:eastAsia="ru-RU"/>
        </w:rPr>
        <w:t>которая</w:t>
      </w:r>
      <w:r w:rsidRPr="002024AD">
        <w:rPr>
          <w:bCs/>
          <w:sz w:val="28"/>
          <w:szCs w:val="28"/>
          <w:lang w:eastAsia="ru-RU"/>
        </w:rPr>
        <w:t xml:space="preserve"> увеличилась на 2 процентных пункта по сравнению с 2014 годом. Доля быто</w:t>
      </w:r>
      <w:r>
        <w:rPr>
          <w:bCs/>
          <w:sz w:val="28"/>
          <w:szCs w:val="28"/>
          <w:lang w:eastAsia="ru-RU"/>
        </w:rPr>
        <w:t xml:space="preserve">вых потребителей составила 29% и </w:t>
      </w:r>
      <w:r w:rsidRPr="002024AD">
        <w:rPr>
          <w:bCs/>
          <w:sz w:val="28"/>
          <w:szCs w:val="28"/>
          <w:lang w:eastAsia="ru-RU"/>
        </w:rPr>
        <w:t>оста</w:t>
      </w:r>
      <w:r>
        <w:rPr>
          <w:bCs/>
          <w:sz w:val="28"/>
          <w:szCs w:val="28"/>
          <w:lang w:eastAsia="ru-RU"/>
        </w:rPr>
        <w:t>лась</w:t>
      </w:r>
      <w:r w:rsidRPr="002024AD">
        <w:rPr>
          <w:bCs/>
          <w:sz w:val="28"/>
          <w:szCs w:val="28"/>
          <w:lang w:eastAsia="ru-RU"/>
        </w:rPr>
        <w:t xml:space="preserve"> такой же, как и в </w:t>
      </w:r>
      <w:proofErr w:type="gramStart"/>
      <w:r w:rsidRPr="002024AD">
        <w:rPr>
          <w:bCs/>
          <w:sz w:val="28"/>
          <w:szCs w:val="28"/>
          <w:lang w:eastAsia="ru-RU"/>
        </w:rPr>
        <w:lastRenderedPageBreak/>
        <w:t>п</w:t>
      </w:r>
      <w:r>
        <w:rPr>
          <w:bCs/>
          <w:sz w:val="28"/>
          <w:szCs w:val="28"/>
          <w:lang w:eastAsia="ru-RU"/>
        </w:rPr>
        <w:t>оследние</w:t>
      </w:r>
      <w:proofErr w:type="gramEnd"/>
      <w:r w:rsidRPr="002024AD">
        <w:rPr>
          <w:bCs/>
          <w:sz w:val="28"/>
          <w:szCs w:val="28"/>
          <w:lang w:eastAsia="ru-RU"/>
        </w:rPr>
        <w:t xml:space="preserve"> 2 года, но уменьшилась по сравнению с 2009-2012 годами. Доля других экономических агентов (кроме предприятий энергетического сектора) составила 23%, </w:t>
      </w:r>
      <w:r>
        <w:rPr>
          <w:bCs/>
          <w:sz w:val="28"/>
          <w:szCs w:val="28"/>
          <w:lang w:eastAsia="ru-RU"/>
        </w:rPr>
        <w:t xml:space="preserve">то есть </w:t>
      </w:r>
      <w:r w:rsidRPr="002024AD">
        <w:rPr>
          <w:bCs/>
          <w:sz w:val="28"/>
          <w:szCs w:val="28"/>
          <w:lang w:eastAsia="ru-RU"/>
        </w:rPr>
        <w:t>сни</w:t>
      </w:r>
      <w:r>
        <w:rPr>
          <w:bCs/>
          <w:sz w:val="28"/>
          <w:szCs w:val="28"/>
          <w:lang w:eastAsia="ru-RU"/>
        </w:rPr>
        <w:t xml:space="preserve">зилась на  </w:t>
      </w:r>
      <w:r w:rsidRPr="002024AD">
        <w:rPr>
          <w:bCs/>
          <w:sz w:val="28"/>
          <w:szCs w:val="28"/>
          <w:lang w:eastAsia="ru-RU"/>
        </w:rPr>
        <w:t xml:space="preserve"> 2% </w:t>
      </w:r>
      <w:r>
        <w:rPr>
          <w:bCs/>
          <w:sz w:val="28"/>
          <w:szCs w:val="28"/>
          <w:lang w:eastAsia="ru-RU"/>
        </w:rPr>
        <w:t>из-за</w:t>
      </w:r>
      <w:r w:rsidRPr="002024AD">
        <w:rPr>
          <w:bCs/>
          <w:sz w:val="28"/>
          <w:szCs w:val="28"/>
          <w:lang w:eastAsia="ru-RU"/>
        </w:rPr>
        <w:t xml:space="preserve"> сам</w:t>
      </w:r>
      <w:r>
        <w:rPr>
          <w:bCs/>
          <w:sz w:val="28"/>
          <w:szCs w:val="28"/>
          <w:lang w:eastAsia="ru-RU"/>
        </w:rPr>
        <w:t xml:space="preserve">ого </w:t>
      </w:r>
      <w:r w:rsidRPr="002024AD">
        <w:rPr>
          <w:bCs/>
          <w:sz w:val="28"/>
          <w:szCs w:val="28"/>
          <w:lang w:eastAsia="ru-RU"/>
        </w:rPr>
        <w:t>значительн</w:t>
      </w:r>
      <w:r>
        <w:rPr>
          <w:bCs/>
          <w:sz w:val="28"/>
          <w:szCs w:val="28"/>
          <w:lang w:eastAsia="ru-RU"/>
        </w:rPr>
        <w:t>ого</w:t>
      </w:r>
      <w:r w:rsidRPr="002024AD">
        <w:rPr>
          <w:bCs/>
          <w:sz w:val="28"/>
          <w:szCs w:val="28"/>
          <w:lang w:eastAsia="ru-RU"/>
        </w:rPr>
        <w:t xml:space="preserve"> снижени</w:t>
      </w:r>
      <w:r>
        <w:rPr>
          <w:bCs/>
          <w:sz w:val="28"/>
          <w:szCs w:val="28"/>
          <w:lang w:eastAsia="ru-RU"/>
        </w:rPr>
        <w:t>я</w:t>
      </w:r>
      <w:r w:rsidRPr="002024AD">
        <w:rPr>
          <w:bCs/>
          <w:sz w:val="28"/>
          <w:szCs w:val="28"/>
          <w:lang w:eastAsia="ru-RU"/>
        </w:rPr>
        <w:t xml:space="preserve"> по категориям. Следует подчеркнуть, что доля потребления природного газа, относящаяся к государственным учреждениям в течение отчетного периода, оставалась в интервале 4-5%.</w:t>
      </w:r>
    </w:p>
    <w:p w:rsidR="00642614" w:rsidRPr="008C1ADE" w:rsidRDefault="00642614" w:rsidP="00642614">
      <w:pPr>
        <w:tabs>
          <w:tab w:val="left" w:pos="567"/>
        </w:tabs>
        <w:ind w:firstLine="0"/>
        <w:rPr>
          <w:bCs/>
          <w:sz w:val="28"/>
          <w:szCs w:val="28"/>
          <w:lang w:eastAsia="ru-RU"/>
        </w:rPr>
      </w:pPr>
      <w:bookmarkStart w:id="307" w:name="_Toc368843205"/>
      <w:bookmarkStart w:id="308" w:name="_Toc368843370"/>
      <w:bookmarkStart w:id="309" w:name="_Toc475612270"/>
      <w:bookmarkEnd w:id="307"/>
      <w:bookmarkEnd w:id="308"/>
    </w:p>
    <w:p w:rsidR="00642614" w:rsidRPr="002024AD" w:rsidRDefault="00642614" w:rsidP="00642614">
      <w:pPr>
        <w:tabs>
          <w:tab w:val="left" w:pos="567"/>
        </w:tabs>
        <w:ind w:firstLine="0"/>
        <w:jc w:val="center"/>
        <w:rPr>
          <w:b/>
          <w:sz w:val="28"/>
          <w:szCs w:val="28"/>
        </w:rPr>
      </w:pPr>
      <w:r w:rsidRPr="002024AD">
        <w:rPr>
          <w:b/>
          <w:sz w:val="28"/>
          <w:szCs w:val="28"/>
        </w:rPr>
        <w:t xml:space="preserve">2.8. Внедрение Третьего Энергетического </w:t>
      </w:r>
      <w:r w:rsidRPr="008C1ADE">
        <w:rPr>
          <w:b/>
          <w:sz w:val="28"/>
          <w:szCs w:val="28"/>
        </w:rPr>
        <w:br/>
      </w:r>
      <w:r>
        <w:rPr>
          <w:b/>
          <w:sz w:val="28"/>
          <w:szCs w:val="28"/>
        </w:rPr>
        <w:t>п</w:t>
      </w:r>
      <w:r w:rsidRPr="002024AD">
        <w:rPr>
          <w:b/>
          <w:sz w:val="28"/>
          <w:szCs w:val="28"/>
        </w:rPr>
        <w:t>акета в газовом секторе</w:t>
      </w:r>
      <w:bookmarkEnd w:id="309"/>
    </w:p>
    <w:p w:rsidR="00642614" w:rsidRPr="008C1ADE" w:rsidRDefault="00642614" w:rsidP="00642614">
      <w:pPr>
        <w:tabs>
          <w:tab w:val="left" w:pos="0"/>
          <w:tab w:val="left" w:pos="567"/>
        </w:tabs>
        <w:autoSpaceDE w:val="0"/>
        <w:autoSpaceDN w:val="0"/>
        <w:adjustRightInd w:val="0"/>
        <w:rPr>
          <w:b/>
          <w:sz w:val="28"/>
          <w:szCs w:val="28"/>
        </w:rPr>
      </w:pPr>
    </w:p>
    <w:p w:rsidR="00642614" w:rsidRPr="002024AD" w:rsidRDefault="00642614" w:rsidP="00642614">
      <w:pPr>
        <w:tabs>
          <w:tab w:val="left" w:pos="0"/>
          <w:tab w:val="left" w:pos="567"/>
        </w:tabs>
        <w:autoSpaceDE w:val="0"/>
        <w:autoSpaceDN w:val="0"/>
        <w:adjustRightInd w:val="0"/>
        <w:rPr>
          <w:sz w:val="28"/>
          <w:szCs w:val="28"/>
        </w:rPr>
      </w:pPr>
      <w:r w:rsidRPr="002024AD">
        <w:rPr>
          <w:b/>
          <w:sz w:val="28"/>
          <w:szCs w:val="28"/>
        </w:rPr>
        <w:t>100.</w:t>
      </w:r>
      <w:r w:rsidRPr="002024AD">
        <w:rPr>
          <w:sz w:val="28"/>
          <w:szCs w:val="28"/>
        </w:rPr>
        <w:t xml:space="preserve">  Молдова является членом Энергетического </w:t>
      </w:r>
      <w:r>
        <w:rPr>
          <w:sz w:val="28"/>
          <w:szCs w:val="28"/>
        </w:rPr>
        <w:t>с</w:t>
      </w:r>
      <w:r w:rsidRPr="002024AD">
        <w:rPr>
          <w:sz w:val="28"/>
          <w:szCs w:val="28"/>
        </w:rPr>
        <w:t xml:space="preserve">ообщества и обязалась реализовать Второй и Третий Энергетические </w:t>
      </w:r>
      <w:r>
        <w:rPr>
          <w:sz w:val="28"/>
          <w:szCs w:val="28"/>
        </w:rPr>
        <w:t>п</w:t>
      </w:r>
      <w:r w:rsidRPr="002024AD">
        <w:rPr>
          <w:sz w:val="28"/>
          <w:szCs w:val="28"/>
        </w:rPr>
        <w:t xml:space="preserve">акеты. В целях обеспечения лучшей координации процесса реализации </w:t>
      </w:r>
      <w:r>
        <w:rPr>
          <w:sz w:val="28"/>
          <w:szCs w:val="28"/>
        </w:rPr>
        <w:t xml:space="preserve">Правительство </w:t>
      </w:r>
      <w:r w:rsidRPr="002024AD">
        <w:rPr>
          <w:sz w:val="28"/>
          <w:szCs w:val="28"/>
        </w:rPr>
        <w:t xml:space="preserve"> разработало «дорожную карту», </w:t>
      </w:r>
      <w:r>
        <w:rPr>
          <w:sz w:val="28"/>
          <w:szCs w:val="28"/>
        </w:rPr>
        <w:t>которая предусматривает</w:t>
      </w:r>
      <w:r w:rsidRPr="007D7128">
        <w:rPr>
          <w:sz w:val="28"/>
          <w:szCs w:val="28"/>
        </w:rPr>
        <w:t xml:space="preserve"> </w:t>
      </w:r>
      <w:r w:rsidRPr="002024AD">
        <w:rPr>
          <w:sz w:val="28"/>
          <w:szCs w:val="28"/>
        </w:rPr>
        <w:t xml:space="preserve"> выполнение соответствующих обязательств в течение 2013-2020 годов.</w:t>
      </w:r>
    </w:p>
    <w:p w:rsidR="00642614" w:rsidRPr="008C1ADE" w:rsidRDefault="00642614" w:rsidP="00642614">
      <w:pPr>
        <w:tabs>
          <w:tab w:val="left" w:pos="708"/>
        </w:tabs>
        <w:rPr>
          <w:b/>
          <w:color w:val="000000"/>
          <w:sz w:val="28"/>
          <w:szCs w:val="28"/>
          <w:lang w:eastAsia="ru-RU"/>
        </w:rPr>
      </w:pPr>
    </w:p>
    <w:p w:rsidR="00642614" w:rsidRPr="002024AD" w:rsidRDefault="00642614" w:rsidP="00642614">
      <w:pPr>
        <w:tabs>
          <w:tab w:val="left" w:pos="708"/>
        </w:tabs>
        <w:rPr>
          <w:color w:val="000000"/>
          <w:sz w:val="28"/>
          <w:szCs w:val="28"/>
          <w:lang w:eastAsia="ru-RU"/>
        </w:rPr>
      </w:pPr>
      <w:r w:rsidRPr="002024AD">
        <w:rPr>
          <w:b/>
          <w:color w:val="000000"/>
          <w:sz w:val="28"/>
          <w:szCs w:val="28"/>
          <w:lang w:eastAsia="ru-RU"/>
        </w:rPr>
        <w:t>101.</w:t>
      </w:r>
      <w:r w:rsidRPr="002024AD">
        <w:rPr>
          <w:color w:val="000000"/>
          <w:sz w:val="28"/>
          <w:szCs w:val="28"/>
          <w:lang w:eastAsia="ru-RU"/>
        </w:rPr>
        <w:t xml:space="preserve"> Закон № 123 от 2009 года о природном газе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2024AD">
        <w:rPr>
          <w:color w:val="000000"/>
          <w:sz w:val="28"/>
          <w:szCs w:val="28"/>
          <w:lang w:eastAsia="ru-RU"/>
        </w:rPr>
        <w:t xml:space="preserve"> установил основную нормативно-правовую базу для рынка газ</w:t>
      </w:r>
      <w:r>
        <w:rPr>
          <w:color w:val="000000"/>
          <w:sz w:val="28"/>
          <w:szCs w:val="28"/>
          <w:lang w:eastAsia="ru-RU"/>
        </w:rPr>
        <w:t>а</w:t>
      </w:r>
      <w:r w:rsidRPr="002024AD">
        <w:rPr>
          <w:color w:val="000000"/>
          <w:sz w:val="28"/>
          <w:szCs w:val="28"/>
          <w:lang w:eastAsia="ru-RU"/>
        </w:rPr>
        <w:t xml:space="preserve"> в соответствии со Вторым Энергетическим </w:t>
      </w:r>
      <w:r>
        <w:rPr>
          <w:color w:val="000000"/>
          <w:sz w:val="28"/>
          <w:szCs w:val="28"/>
          <w:lang w:eastAsia="ru-RU"/>
        </w:rPr>
        <w:t>п</w:t>
      </w:r>
      <w:r w:rsidRPr="002024AD">
        <w:rPr>
          <w:color w:val="000000"/>
          <w:sz w:val="28"/>
          <w:szCs w:val="28"/>
          <w:lang w:eastAsia="ru-RU"/>
        </w:rPr>
        <w:t xml:space="preserve">акетом, в частности, с Директивой 2003/55/EC. </w:t>
      </w:r>
    </w:p>
    <w:p w:rsidR="00642614" w:rsidRPr="008C1ADE" w:rsidRDefault="00642614" w:rsidP="00642614">
      <w:pPr>
        <w:tabs>
          <w:tab w:val="left" w:pos="708"/>
        </w:tabs>
        <w:rPr>
          <w:b/>
          <w:color w:val="000000"/>
          <w:sz w:val="28"/>
          <w:szCs w:val="28"/>
          <w:lang w:eastAsia="ru-RU"/>
        </w:rPr>
      </w:pPr>
    </w:p>
    <w:p w:rsidR="00642614" w:rsidRPr="002024AD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  <w:r w:rsidRPr="002024AD">
        <w:rPr>
          <w:b/>
          <w:color w:val="000000"/>
          <w:sz w:val="28"/>
          <w:szCs w:val="28"/>
          <w:lang w:eastAsia="ru-RU"/>
        </w:rPr>
        <w:t>102.</w:t>
      </w:r>
      <w:r w:rsidRPr="002024AD">
        <w:rPr>
          <w:color w:val="000000"/>
          <w:sz w:val="28"/>
          <w:szCs w:val="28"/>
          <w:lang w:eastAsia="ru-RU"/>
        </w:rPr>
        <w:t xml:space="preserve"> Закон о природном газе </w:t>
      </w:r>
      <w:r>
        <w:rPr>
          <w:color w:val="000000"/>
          <w:sz w:val="28"/>
          <w:szCs w:val="28"/>
          <w:lang w:eastAsia="ru-RU"/>
        </w:rPr>
        <w:t>перелагает</w:t>
      </w:r>
      <w:r w:rsidRPr="002024AD">
        <w:rPr>
          <w:color w:val="000000"/>
          <w:sz w:val="28"/>
          <w:szCs w:val="28"/>
          <w:lang w:eastAsia="ru-RU"/>
        </w:rPr>
        <w:t xml:space="preserve"> Директиву 2009/73</w:t>
      </w:r>
      <w:r>
        <w:rPr>
          <w:color w:val="000000"/>
          <w:sz w:val="28"/>
          <w:szCs w:val="28"/>
          <w:lang w:eastAsia="ru-RU"/>
        </w:rPr>
        <w:t>/</w:t>
      </w:r>
      <w:r w:rsidRPr="002024AD">
        <w:rPr>
          <w:color w:val="000000"/>
          <w:sz w:val="28"/>
          <w:szCs w:val="28"/>
          <w:lang w:eastAsia="ru-RU"/>
        </w:rPr>
        <w:t>EC касательно общих правил для внутреннего рынка природного газа, Директиву ЕС 2004/67</w:t>
      </w:r>
      <w:r>
        <w:rPr>
          <w:color w:val="000000"/>
          <w:sz w:val="28"/>
          <w:szCs w:val="28"/>
          <w:lang w:eastAsia="ru-RU"/>
        </w:rPr>
        <w:t>/</w:t>
      </w:r>
      <w:r w:rsidRPr="002024AD">
        <w:rPr>
          <w:color w:val="000000"/>
          <w:sz w:val="28"/>
          <w:szCs w:val="28"/>
          <w:lang w:eastAsia="ru-RU"/>
        </w:rPr>
        <w:t xml:space="preserve">EC о мерах по обеспечению безопасности поставок природного газа, а также </w:t>
      </w:r>
      <w:r>
        <w:rPr>
          <w:color w:val="000000"/>
          <w:sz w:val="28"/>
          <w:szCs w:val="28"/>
          <w:lang w:eastAsia="ru-RU"/>
        </w:rPr>
        <w:t xml:space="preserve">Регламент </w:t>
      </w:r>
      <w:r w:rsidRPr="002024AD">
        <w:rPr>
          <w:color w:val="000000"/>
          <w:sz w:val="28"/>
          <w:szCs w:val="28"/>
          <w:lang w:eastAsia="ru-RU"/>
        </w:rPr>
        <w:t xml:space="preserve">ЕС № 715/2009 об условиях доступа к сетям передачи природного газа. </w:t>
      </w:r>
      <w:r>
        <w:rPr>
          <w:color w:val="000000"/>
          <w:sz w:val="28"/>
          <w:szCs w:val="28"/>
          <w:lang w:eastAsia="ru-RU"/>
        </w:rPr>
        <w:t>Данный</w:t>
      </w:r>
      <w:r w:rsidRPr="002024AD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>з</w:t>
      </w:r>
      <w:r w:rsidRPr="002024AD">
        <w:rPr>
          <w:color w:val="000000"/>
          <w:sz w:val="28"/>
          <w:szCs w:val="28"/>
          <w:lang w:eastAsia="ru-RU"/>
        </w:rPr>
        <w:t xml:space="preserve">акон обеспечивает полное внедрение Третьего Энергетического </w:t>
      </w:r>
      <w:r>
        <w:rPr>
          <w:color w:val="000000"/>
          <w:sz w:val="28"/>
          <w:szCs w:val="28"/>
          <w:lang w:eastAsia="ru-RU"/>
        </w:rPr>
        <w:t>п</w:t>
      </w:r>
      <w:r w:rsidRPr="002024AD">
        <w:rPr>
          <w:color w:val="000000"/>
          <w:sz w:val="28"/>
          <w:szCs w:val="28"/>
          <w:lang w:eastAsia="ru-RU"/>
        </w:rPr>
        <w:t xml:space="preserve">акета </w:t>
      </w:r>
      <w:r>
        <w:rPr>
          <w:color w:val="000000"/>
          <w:sz w:val="28"/>
          <w:szCs w:val="28"/>
          <w:lang w:eastAsia="ru-RU"/>
        </w:rPr>
        <w:t>до</w:t>
      </w:r>
      <w:r w:rsidRPr="002024AD">
        <w:rPr>
          <w:color w:val="000000"/>
          <w:sz w:val="28"/>
          <w:szCs w:val="28"/>
          <w:lang w:eastAsia="ru-RU"/>
        </w:rPr>
        <w:t xml:space="preserve"> 2020 год</w:t>
      </w:r>
      <w:r>
        <w:rPr>
          <w:color w:val="000000"/>
          <w:sz w:val="28"/>
          <w:szCs w:val="28"/>
          <w:lang w:eastAsia="ru-RU"/>
        </w:rPr>
        <w:t>а</w:t>
      </w:r>
      <w:r w:rsidRPr="002024AD">
        <w:rPr>
          <w:sz w:val="28"/>
          <w:szCs w:val="28"/>
          <w:vertAlign w:val="superscript"/>
          <w:lang w:eastAsia="ru-RU"/>
        </w:rPr>
        <w:footnoteReference w:id="4"/>
      </w:r>
      <w:r w:rsidRPr="002024AD">
        <w:rPr>
          <w:sz w:val="28"/>
          <w:szCs w:val="28"/>
          <w:lang w:eastAsia="ru-RU"/>
        </w:rPr>
        <w:t>.</w:t>
      </w:r>
    </w:p>
    <w:p w:rsidR="00642614" w:rsidRPr="008C1ADE" w:rsidRDefault="00642614" w:rsidP="00642614">
      <w:pPr>
        <w:tabs>
          <w:tab w:val="left" w:pos="708"/>
        </w:tabs>
        <w:rPr>
          <w:b/>
          <w:sz w:val="28"/>
          <w:szCs w:val="28"/>
          <w:lang w:eastAsia="en-GB"/>
        </w:rPr>
      </w:pPr>
    </w:p>
    <w:p w:rsidR="00642614" w:rsidRPr="002024AD" w:rsidRDefault="00642614" w:rsidP="00642614">
      <w:pPr>
        <w:tabs>
          <w:tab w:val="left" w:pos="708"/>
        </w:tabs>
        <w:rPr>
          <w:sz w:val="28"/>
          <w:szCs w:val="28"/>
          <w:lang w:eastAsia="en-GB"/>
        </w:rPr>
      </w:pPr>
      <w:r w:rsidRPr="002024AD">
        <w:rPr>
          <w:b/>
          <w:sz w:val="28"/>
          <w:szCs w:val="28"/>
          <w:lang w:eastAsia="en-GB"/>
        </w:rPr>
        <w:t>103.</w:t>
      </w:r>
      <w:r w:rsidRPr="002024AD">
        <w:rPr>
          <w:sz w:val="28"/>
          <w:szCs w:val="28"/>
          <w:lang w:eastAsia="en-GB"/>
        </w:rPr>
        <w:t xml:space="preserve"> В 2013 году АО </w:t>
      </w:r>
      <w:r w:rsidRPr="00947835">
        <w:rPr>
          <w:sz w:val="28"/>
          <w:szCs w:val="28"/>
          <w:lang w:eastAsia="en-GB"/>
        </w:rPr>
        <w:t>“</w:t>
      </w:r>
      <w:proofErr w:type="spellStart"/>
      <w:r>
        <w:rPr>
          <w:sz w:val="28"/>
          <w:szCs w:val="28"/>
          <w:lang w:val="en-US" w:eastAsia="en-GB"/>
        </w:rPr>
        <w:t>Moldovagaz</w:t>
      </w:r>
      <w:proofErr w:type="spellEnd"/>
      <w:r w:rsidRPr="00947835">
        <w:rPr>
          <w:sz w:val="28"/>
          <w:szCs w:val="28"/>
          <w:lang w:eastAsia="en-GB"/>
        </w:rPr>
        <w:t>”</w:t>
      </w:r>
      <w:r w:rsidRPr="002024AD">
        <w:rPr>
          <w:sz w:val="28"/>
          <w:szCs w:val="28"/>
          <w:lang w:eastAsia="en-GB"/>
        </w:rPr>
        <w:t xml:space="preserve"> приступило к реорганизации распределительных компаний и, прежде всего, ООО </w:t>
      </w:r>
      <w:r w:rsidRPr="00947835">
        <w:rPr>
          <w:sz w:val="28"/>
          <w:szCs w:val="28"/>
          <w:lang w:eastAsia="en-GB"/>
        </w:rPr>
        <w:t>“</w:t>
      </w:r>
      <w:r>
        <w:rPr>
          <w:sz w:val="28"/>
          <w:szCs w:val="28"/>
          <w:lang w:val="en-US" w:eastAsia="en-GB"/>
        </w:rPr>
        <w:t>Chi</w:t>
      </w:r>
      <w:r>
        <w:rPr>
          <w:sz w:val="28"/>
          <w:szCs w:val="28"/>
          <w:lang w:val="ro-RO" w:eastAsia="en-GB"/>
        </w:rPr>
        <w:t>șinău-Gaz</w:t>
      </w:r>
      <w:r w:rsidRPr="00947835">
        <w:rPr>
          <w:sz w:val="28"/>
          <w:szCs w:val="28"/>
          <w:lang w:eastAsia="en-GB"/>
        </w:rPr>
        <w:t>”</w:t>
      </w:r>
      <w:r w:rsidRPr="002024AD">
        <w:rPr>
          <w:sz w:val="28"/>
          <w:szCs w:val="28"/>
          <w:lang w:eastAsia="en-GB"/>
        </w:rPr>
        <w:t xml:space="preserve">, которое является одним из крупнейших среди 12 региональных операторов распределительных систем (все </w:t>
      </w:r>
      <w:r>
        <w:rPr>
          <w:sz w:val="28"/>
          <w:szCs w:val="28"/>
          <w:lang w:eastAsia="en-GB"/>
        </w:rPr>
        <w:t>филиалы</w:t>
      </w:r>
      <w:r w:rsidRPr="002024AD">
        <w:rPr>
          <w:sz w:val="28"/>
          <w:szCs w:val="28"/>
          <w:lang w:eastAsia="en-GB"/>
        </w:rPr>
        <w:t xml:space="preserve"> АО </w:t>
      </w:r>
      <w:r w:rsidRPr="00947835">
        <w:rPr>
          <w:sz w:val="28"/>
          <w:szCs w:val="28"/>
          <w:lang w:eastAsia="en-GB"/>
        </w:rPr>
        <w:t>“</w:t>
      </w:r>
      <w:proofErr w:type="spellStart"/>
      <w:r>
        <w:rPr>
          <w:sz w:val="28"/>
          <w:szCs w:val="28"/>
          <w:lang w:val="en-US" w:eastAsia="en-GB"/>
        </w:rPr>
        <w:t>Moldovagaz</w:t>
      </w:r>
      <w:proofErr w:type="spellEnd"/>
      <w:r w:rsidRPr="00947835">
        <w:rPr>
          <w:sz w:val="28"/>
          <w:szCs w:val="28"/>
          <w:lang w:eastAsia="en-GB"/>
        </w:rPr>
        <w:t>”</w:t>
      </w:r>
      <w:r w:rsidRPr="002024AD">
        <w:rPr>
          <w:sz w:val="28"/>
          <w:szCs w:val="28"/>
          <w:lang w:eastAsia="en-GB"/>
        </w:rPr>
        <w:t xml:space="preserve">). АО </w:t>
      </w:r>
      <w:r w:rsidRPr="00947835">
        <w:rPr>
          <w:sz w:val="28"/>
          <w:szCs w:val="28"/>
          <w:lang w:eastAsia="en-GB"/>
        </w:rPr>
        <w:t>“</w:t>
      </w:r>
      <w:proofErr w:type="spellStart"/>
      <w:r>
        <w:rPr>
          <w:sz w:val="28"/>
          <w:szCs w:val="28"/>
          <w:lang w:val="en-US" w:eastAsia="en-GB"/>
        </w:rPr>
        <w:t>Moldovagaz</w:t>
      </w:r>
      <w:proofErr w:type="spellEnd"/>
      <w:r w:rsidRPr="00947835">
        <w:rPr>
          <w:sz w:val="28"/>
          <w:szCs w:val="28"/>
          <w:lang w:eastAsia="en-GB"/>
        </w:rPr>
        <w:t>”</w:t>
      </w:r>
      <w:r w:rsidRPr="002024AD">
        <w:rPr>
          <w:sz w:val="28"/>
          <w:szCs w:val="28"/>
          <w:lang w:eastAsia="en-GB"/>
        </w:rPr>
        <w:t xml:space="preserve">  </w:t>
      </w:r>
      <w:r>
        <w:rPr>
          <w:sz w:val="28"/>
          <w:szCs w:val="28"/>
          <w:lang w:eastAsia="en-GB"/>
        </w:rPr>
        <w:t>переняло</w:t>
      </w:r>
      <w:r w:rsidRPr="002024AD">
        <w:rPr>
          <w:sz w:val="28"/>
          <w:szCs w:val="28"/>
          <w:lang w:eastAsia="en-GB"/>
        </w:rPr>
        <w:t xml:space="preserve"> деятельность по поставкам, </w:t>
      </w:r>
      <w:proofErr w:type="gramStart"/>
      <w:r w:rsidRPr="002024AD">
        <w:rPr>
          <w:sz w:val="28"/>
          <w:szCs w:val="28"/>
          <w:lang w:eastAsia="en-GB"/>
        </w:rPr>
        <w:t>а ООО</w:t>
      </w:r>
      <w:proofErr w:type="gramEnd"/>
      <w:r w:rsidRPr="002024AD">
        <w:rPr>
          <w:sz w:val="28"/>
          <w:szCs w:val="28"/>
          <w:lang w:eastAsia="en-GB"/>
        </w:rPr>
        <w:t xml:space="preserve"> </w:t>
      </w:r>
      <w:r w:rsidRPr="00947835">
        <w:rPr>
          <w:sz w:val="28"/>
          <w:szCs w:val="28"/>
          <w:lang w:eastAsia="en-GB"/>
        </w:rPr>
        <w:t>“</w:t>
      </w:r>
      <w:r>
        <w:rPr>
          <w:sz w:val="28"/>
          <w:szCs w:val="28"/>
          <w:lang w:val="en-US" w:eastAsia="en-GB"/>
        </w:rPr>
        <w:t>Chi</w:t>
      </w:r>
      <w:r>
        <w:rPr>
          <w:sz w:val="28"/>
          <w:szCs w:val="28"/>
          <w:lang w:val="ro-RO" w:eastAsia="en-GB"/>
        </w:rPr>
        <w:t>șinău-Gaz</w:t>
      </w:r>
      <w:r w:rsidRPr="00947835">
        <w:rPr>
          <w:sz w:val="28"/>
          <w:szCs w:val="28"/>
          <w:lang w:eastAsia="en-GB"/>
        </w:rPr>
        <w:t>”</w:t>
      </w:r>
      <w:r>
        <w:rPr>
          <w:sz w:val="28"/>
          <w:szCs w:val="28"/>
          <w:lang w:eastAsia="en-GB"/>
        </w:rPr>
        <w:t xml:space="preserve"> </w:t>
      </w:r>
      <w:r w:rsidRPr="002024AD">
        <w:rPr>
          <w:sz w:val="28"/>
          <w:szCs w:val="28"/>
          <w:lang w:eastAsia="en-GB"/>
        </w:rPr>
        <w:t xml:space="preserve">осталось только распределительной компанией (оператором распределительной сети), предоставляющей только услуги распределения. </w:t>
      </w:r>
      <w:r>
        <w:rPr>
          <w:sz w:val="28"/>
          <w:szCs w:val="28"/>
          <w:lang w:eastAsia="en-GB"/>
        </w:rPr>
        <w:t>В последующем</w:t>
      </w:r>
      <w:r w:rsidRPr="002024AD">
        <w:rPr>
          <w:sz w:val="28"/>
          <w:szCs w:val="28"/>
          <w:lang w:eastAsia="en-GB"/>
        </w:rPr>
        <w:t>, начиная с января 2016 года, все остальные распределительные компан</w:t>
      </w:r>
      <w:proofErr w:type="gramStart"/>
      <w:r w:rsidRPr="002024AD">
        <w:rPr>
          <w:sz w:val="28"/>
          <w:szCs w:val="28"/>
          <w:lang w:eastAsia="en-GB"/>
        </w:rPr>
        <w:t>ии АО</w:t>
      </w:r>
      <w:proofErr w:type="gramEnd"/>
      <w:r w:rsidRPr="002024AD">
        <w:rPr>
          <w:sz w:val="28"/>
          <w:szCs w:val="28"/>
          <w:lang w:eastAsia="en-GB"/>
        </w:rPr>
        <w:t xml:space="preserve"> </w:t>
      </w:r>
      <w:r w:rsidRPr="00947835">
        <w:rPr>
          <w:sz w:val="28"/>
          <w:szCs w:val="28"/>
          <w:lang w:eastAsia="en-GB"/>
        </w:rPr>
        <w:t>“</w:t>
      </w:r>
      <w:proofErr w:type="spellStart"/>
      <w:r>
        <w:rPr>
          <w:sz w:val="28"/>
          <w:szCs w:val="28"/>
          <w:lang w:val="en-US" w:eastAsia="en-GB"/>
        </w:rPr>
        <w:t>Moldovagaz</w:t>
      </w:r>
      <w:proofErr w:type="spellEnd"/>
      <w:r w:rsidRPr="00947835">
        <w:rPr>
          <w:sz w:val="28"/>
          <w:szCs w:val="28"/>
          <w:lang w:eastAsia="en-GB"/>
        </w:rPr>
        <w:t>”</w:t>
      </w:r>
      <w:r w:rsidRPr="002024AD">
        <w:rPr>
          <w:sz w:val="28"/>
          <w:szCs w:val="28"/>
          <w:lang w:eastAsia="en-GB"/>
        </w:rPr>
        <w:t xml:space="preserve">  были разделены, а услугу по поставкам обеспечивает только АО </w:t>
      </w:r>
      <w:r w:rsidRPr="00947835">
        <w:rPr>
          <w:sz w:val="28"/>
          <w:szCs w:val="28"/>
          <w:lang w:eastAsia="en-GB"/>
        </w:rPr>
        <w:t>“</w:t>
      </w:r>
      <w:proofErr w:type="spellStart"/>
      <w:r>
        <w:rPr>
          <w:sz w:val="28"/>
          <w:szCs w:val="28"/>
          <w:lang w:val="en-US" w:eastAsia="en-GB"/>
        </w:rPr>
        <w:t>Moldovagaz</w:t>
      </w:r>
      <w:proofErr w:type="spellEnd"/>
      <w:r w:rsidRPr="00947835">
        <w:rPr>
          <w:sz w:val="28"/>
          <w:szCs w:val="28"/>
          <w:lang w:eastAsia="en-GB"/>
        </w:rPr>
        <w:t>”</w:t>
      </w:r>
      <w:r w:rsidRPr="007D7128">
        <w:rPr>
          <w:sz w:val="28"/>
          <w:szCs w:val="28"/>
          <w:lang w:eastAsia="en-GB"/>
        </w:rPr>
        <w:t>.</w:t>
      </w:r>
      <w:r w:rsidRPr="002024AD">
        <w:rPr>
          <w:sz w:val="28"/>
          <w:szCs w:val="28"/>
          <w:lang w:eastAsia="en-GB"/>
        </w:rPr>
        <w:t xml:space="preserve"> Все 12 </w:t>
      </w:r>
      <w:r>
        <w:rPr>
          <w:sz w:val="28"/>
          <w:szCs w:val="28"/>
          <w:lang w:eastAsia="en-GB"/>
        </w:rPr>
        <w:t xml:space="preserve">филиалов </w:t>
      </w:r>
      <w:r w:rsidRPr="002024AD">
        <w:rPr>
          <w:sz w:val="28"/>
          <w:szCs w:val="28"/>
          <w:lang w:eastAsia="en-GB"/>
        </w:rPr>
        <w:t xml:space="preserve">АО </w:t>
      </w:r>
      <w:r w:rsidRPr="00947835">
        <w:rPr>
          <w:sz w:val="28"/>
          <w:szCs w:val="28"/>
          <w:lang w:eastAsia="en-GB"/>
        </w:rPr>
        <w:t>“</w:t>
      </w:r>
      <w:proofErr w:type="spellStart"/>
      <w:r>
        <w:rPr>
          <w:sz w:val="28"/>
          <w:szCs w:val="28"/>
          <w:lang w:val="en-US" w:eastAsia="en-GB"/>
        </w:rPr>
        <w:t>Moldovagaz</w:t>
      </w:r>
      <w:proofErr w:type="spellEnd"/>
      <w:r w:rsidRPr="00947835">
        <w:rPr>
          <w:sz w:val="28"/>
          <w:szCs w:val="28"/>
          <w:lang w:eastAsia="en-GB"/>
        </w:rPr>
        <w:t>”</w:t>
      </w:r>
      <w:r w:rsidRPr="002024AD">
        <w:rPr>
          <w:sz w:val="28"/>
          <w:szCs w:val="28"/>
          <w:lang w:eastAsia="en-GB"/>
        </w:rPr>
        <w:t xml:space="preserve"> работают только как операторы распределительных сетей.</w:t>
      </w:r>
    </w:p>
    <w:p w:rsidR="00642614" w:rsidRPr="008C1ADE" w:rsidRDefault="00642614" w:rsidP="00642614">
      <w:pPr>
        <w:tabs>
          <w:tab w:val="left" w:pos="0"/>
          <w:tab w:val="left" w:pos="567"/>
        </w:tabs>
        <w:autoSpaceDE w:val="0"/>
        <w:autoSpaceDN w:val="0"/>
        <w:adjustRightInd w:val="0"/>
        <w:rPr>
          <w:b/>
          <w:sz w:val="28"/>
          <w:szCs w:val="28"/>
        </w:rPr>
      </w:pPr>
    </w:p>
    <w:p w:rsidR="00642614" w:rsidRPr="002024AD" w:rsidRDefault="00642614" w:rsidP="00642614">
      <w:pPr>
        <w:tabs>
          <w:tab w:val="left" w:pos="0"/>
          <w:tab w:val="left" w:pos="567"/>
        </w:tabs>
        <w:autoSpaceDE w:val="0"/>
        <w:autoSpaceDN w:val="0"/>
        <w:adjustRightInd w:val="0"/>
        <w:rPr>
          <w:sz w:val="28"/>
          <w:szCs w:val="28"/>
        </w:rPr>
      </w:pPr>
      <w:r w:rsidRPr="002024AD">
        <w:rPr>
          <w:b/>
          <w:sz w:val="28"/>
          <w:szCs w:val="28"/>
        </w:rPr>
        <w:t>104.</w:t>
      </w:r>
      <w:r w:rsidRPr="002024AD">
        <w:rPr>
          <w:sz w:val="28"/>
          <w:szCs w:val="28"/>
        </w:rPr>
        <w:t xml:space="preserve"> Следует отметить, что процесс реализации Третьего пакета законодательных актов в секторе природного газа </w:t>
      </w:r>
      <w:r>
        <w:rPr>
          <w:sz w:val="28"/>
          <w:szCs w:val="28"/>
        </w:rPr>
        <w:t>Республики Молдова</w:t>
      </w:r>
      <w:r w:rsidRPr="002024AD">
        <w:rPr>
          <w:sz w:val="28"/>
          <w:szCs w:val="28"/>
        </w:rPr>
        <w:t xml:space="preserve"> </w:t>
      </w:r>
      <w:r w:rsidRPr="002024AD">
        <w:rPr>
          <w:sz w:val="28"/>
          <w:szCs w:val="28"/>
        </w:rPr>
        <w:lastRenderedPageBreak/>
        <w:t>следует рассматривать в контексте текущих, а также среднесрочных и краткосрочных изменений на основе существующих договорных реалий и реалий собственности в стране.</w:t>
      </w:r>
    </w:p>
    <w:p w:rsidR="00642614" w:rsidRPr="008C1ADE" w:rsidRDefault="00642614" w:rsidP="00642614">
      <w:pPr>
        <w:tabs>
          <w:tab w:val="left" w:pos="0"/>
          <w:tab w:val="left" w:pos="567"/>
        </w:tabs>
        <w:autoSpaceDE w:val="0"/>
        <w:autoSpaceDN w:val="0"/>
        <w:adjustRightInd w:val="0"/>
        <w:rPr>
          <w:b/>
          <w:sz w:val="28"/>
          <w:szCs w:val="28"/>
        </w:rPr>
      </w:pPr>
    </w:p>
    <w:p w:rsidR="00642614" w:rsidRPr="008C1ADE" w:rsidRDefault="00642614" w:rsidP="00642614">
      <w:pPr>
        <w:tabs>
          <w:tab w:val="left" w:pos="0"/>
          <w:tab w:val="left" w:pos="567"/>
        </w:tabs>
        <w:autoSpaceDE w:val="0"/>
        <w:autoSpaceDN w:val="0"/>
        <w:adjustRightInd w:val="0"/>
        <w:rPr>
          <w:sz w:val="28"/>
          <w:szCs w:val="28"/>
        </w:rPr>
      </w:pPr>
      <w:r w:rsidRPr="002024AD">
        <w:rPr>
          <w:b/>
          <w:sz w:val="28"/>
          <w:szCs w:val="28"/>
        </w:rPr>
        <w:t xml:space="preserve">105. </w:t>
      </w:r>
      <w:r w:rsidRPr="002024AD">
        <w:rPr>
          <w:sz w:val="28"/>
          <w:szCs w:val="28"/>
        </w:rPr>
        <w:t xml:space="preserve">Что касается функционального разделения </w:t>
      </w:r>
      <w:r>
        <w:rPr>
          <w:sz w:val="28"/>
          <w:szCs w:val="28"/>
        </w:rPr>
        <w:t>оператора передающей системы</w:t>
      </w:r>
      <w:r w:rsidRPr="002024AD">
        <w:rPr>
          <w:sz w:val="28"/>
          <w:szCs w:val="28"/>
        </w:rPr>
        <w:t xml:space="preserve">, новый Закон о природном газе предусматривает три модели в качестве опций, как это установлено в Директиве 2009/73/EC: </w:t>
      </w:r>
      <w:r>
        <w:rPr>
          <w:sz w:val="28"/>
          <w:szCs w:val="28"/>
        </w:rPr>
        <w:t xml:space="preserve">    </w:t>
      </w:r>
      <w:r w:rsidRPr="002024AD">
        <w:rPr>
          <w:sz w:val="28"/>
          <w:szCs w:val="28"/>
        </w:rPr>
        <w:t xml:space="preserve">(1) разделение собственности, (2) </w:t>
      </w:r>
      <w:r>
        <w:rPr>
          <w:sz w:val="28"/>
          <w:szCs w:val="28"/>
        </w:rPr>
        <w:t>н</w:t>
      </w:r>
      <w:r w:rsidRPr="002024AD">
        <w:rPr>
          <w:sz w:val="28"/>
          <w:szCs w:val="28"/>
        </w:rPr>
        <w:t xml:space="preserve">езависимый системный оператор </w:t>
      </w:r>
      <w:r>
        <w:rPr>
          <w:sz w:val="28"/>
          <w:szCs w:val="28"/>
        </w:rPr>
        <w:t xml:space="preserve"> </w:t>
      </w:r>
      <w:r w:rsidRPr="002024AD">
        <w:rPr>
          <w:sz w:val="28"/>
          <w:szCs w:val="28"/>
        </w:rPr>
        <w:t xml:space="preserve"> и (3) </w:t>
      </w:r>
      <w:r>
        <w:rPr>
          <w:sz w:val="28"/>
          <w:szCs w:val="28"/>
        </w:rPr>
        <w:t>н</w:t>
      </w:r>
      <w:r w:rsidRPr="002024AD">
        <w:rPr>
          <w:sz w:val="28"/>
          <w:szCs w:val="28"/>
        </w:rPr>
        <w:t xml:space="preserve">езависимый </w:t>
      </w:r>
      <w:r>
        <w:rPr>
          <w:sz w:val="28"/>
          <w:szCs w:val="28"/>
        </w:rPr>
        <w:t>о</w:t>
      </w:r>
      <w:r w:rsidRPr="002024AD">
        <w:rPr>
          <w:sz w:val="28"/>
          <w:szCs w:val="28"/>
        </w:rPr>
        <w:t>ператор передачи</w:t>
      </w:r>
      <w:r>
        <w:rPr>
          <w:sz w:val="28"/>
          <w:szCs w:val="28"/>
        </w:rPr>
        <w:t>.</w:t>
      </w:r>
      <w:r w:rsidRPr="002024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642614" w:rsidRPr="002024AD" w:rsidRDefault="00642614" w:rsidP="00642614">
      <w:pPr>
        <w:tabs>
          <w:tab w:val="left" w:pos="0"/>
          <w:tab w:val="left" w:pos="567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Вместе с тем</w:t>
      </w:r>
      <w:r w:rsidRPr="002024AD">
        <w:rPr>
          <w:sz w:val="28"/>
          <w:szCs w:val="28"/>
        </w:rPr>
        <w:t xml:space="preserve">, власти </w:t>
      </w:r>
      <w:r>
        <w:rPr>
          <w:sz w:val="28"/>
          <w:szCs w:val="28"/>
        </w:rPr>
        <w:t>Республики Молдова</w:t>
      </w:r>
      <w:r w:rsidRPr="002024AD">
        <w:rPr>
          <w:sz w:val="28"/>
          <w:szCs w:val="28"/>
        </w:rPr>
        <w:t xml:space="preserve"> пришли к выводу, что внедрение любой из трех моделей, предусмотренных в Директиве ЕС 2009/73, сегодня связано с конкретными трудностями, которые могут поставить под угрозу не только процесс осуществления, но и общую экономическую, финансовую, политические и социальную ситуацию в стране. В тоже время, возможный провал в осуществлении функционального разделения АО </w:t>
      </w:r>
      <w:r w:rsidRPr="00947835">
        <w:rPr>
          <w:sz w:val="28"/>
          <w:szCs w:val="28"/>
          <w:lang w:eastAsia="en-GB"/>
        </w:rPr>
        <w:t>“</w:t>
      </w:r>
      <w:proofErr w:type="spellStart"/>
      <w:r>
        <w:rPr>
          <w:sz w:val="28"/>
          <w:szCs w:val="28"/>
          <w:lang w:val="en-US" w:eastAsia="en-GB"/>
        </w:rPr>
        <w:t>Moldovagaz</w:t>
      </w:r>
      <w:proofErr w:type="spellEnd"/>
      <w:r w:rsidRPr="00947835">
        <w:rPr>
          <w:sz w:val="28"/>
          <w:szCs w:val="28"/>
          <w:lang w:eastAsia="en-GB"/>
        </w:rPr>
        <w:t>”</w:t>
      </w:r>
      <w:r w:rsidRPr="002024AD">
        <w:rPr>
          <w:sz w:val="28"/>
          <w:szCs w:val="28"/>
          <w:lang w:eastAsia="en-GB"/>
        </w:rPr>
        <w:t xml:space="preserve"> </w:t>
      </w:r>
      <w:r w:rsidRPr="002024AD">
        <w:rPr>
          <w:sz w:val="28"/>
          <w:szCs w:val="28"/>
        </w:rPr>
        <w:t xml:space="preserve">может иметь непоправимые неблагоприятные последствия, поэтому данный вопрос представляет собой наиболее серьезный </w:t>
      </w:r>
      <w:proofErr w:type="gramStart"/>
      <w:r w:rsidRPr="002024AD">
        <w:rPr>
          <w:sz w:val="28"/>
          <w:szCs w:val="28"/>
        </w:rPr>
        <w:t>риск</w:t>
      </w:r>
      <w:proofErr w:type="gramEnd"/>
      <w:r w:rsidRPr="002024AD">
        <w:rPr>
          <w:sz w:val="28"/>
          <w:szCs w:val="28"/>
        </w:rPr>
        <w:t xml:space="preserve"> как для </w:t>
      </w:r>
      <w:r>
        <w:rPr>
          <w:sz w:val="28"/>
          <w:szCs w:val="28"/>
        </w:rPr>
        <w:t>энергетической безопасности</w:t>
      </w:r>
      <w:r w:rsidRPr="002024AD">
        <w:rPr>
          <w:sz w:val="28"/>
          <w:szCs w:val="28"/>
        </w:rPr>
        <w:t xml:space="preserve"> страны, так и для </w:t>
      </w:r>
      <w:r>
        <w:rPr>
          <w:sz w:val="28"/>
          <w:szCs w:val="28"/>
        </w:rPr>
        <w:t>энергетической безопасности</w:t>
      </w:r>
      <w:r w:rsidRPr="002024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2024AD">
        <w:rPr>
          <w:sz w:val="28"/>
          <w:szCs w:val="28"/>
        </w:rPr>
        <w:t xml:space="preserve"> соседних стран</w:t>
      </w:r>
      <w:r>
        <w:rPr>
          <w:sz w:val="28"/>
          <w:szCs w:val="28"/>
        </w:rPr>
        <w:t xml:space="preserve"> </w:t>
      </w:r>
      <w:r w:rsidRPr="002024AD">
        <w:rPr>
          <w:sz w:val="28"/>
          <w:szCs w:val="28"/>
        </w:rPr>
        <w:t xml:space="preserve"> региона, принимая во внимание, что территорию </w:t>
      </w:r>
      <w:r>
        <w:rPr>
          <w:sz w:val="28"/>
          <w:szCs w:val="28"/>
        </w:rPr>
        <w:t xml:space="preserve">Республики Молдова </w:t>
      </w:r>
      <w:r w:rsidRPr="002024AD">
        <w:rPr>
          <w:sz w:val="28"/>
          <w:szCs w:val="28"/>
        </w:rPr>
        <w:t xml:space="preserve">пересекают транзитные трубопроводы, через которые АО </w:t>
      </w:r>
      <w:r>
        <w:rPr>
          <w:sz w:val="28"/>
          <w:szCs w:val="28"/>
        </w:rPr>
        <w:t>«</w:t>
      </w:r>
      <w:r w:rsidRPr="002024AD">
        <w:rPr>
          <w:sz w:val="28"/>
          <w:szCs w:val="28"/>
        </w:rPr>
        <w:t>Газпром</w:t>
      </w:r>
      <w:r>
        <w:rPr>
          <w:sz w:val="28"/>
          <w:szCs w:val="28"/>
        </w:rPr>
        <w:t>»</w:t>
      </w:r>
      <w:r w:rsidRPr="002024AD">
        <w:rPr>
          <w:sz w:val="28"/>
          <w:szCs w:val="28"/>
        </w:rPr>
        <w:t xml:space="preserve"> транспортирует природный газ в другие страны Юго-Восточной Европы.</w:t>
      </w:r>
    </w:p>
    <w:p w:rsidR="00642614" w:rsidRPr="008C1ADE" w:rsidRDefault="00642614" w:rsidP="00642614">
      <w:pPr>
        <w:tabs>
          <w:tab w:val="left" w:pos="0"/>
          <w:tab w:val="left" w:pos="567"/>
        </w:tabs>
        <w:autoSpaceDE w:val="0"/>
        <w:autoSpaceDN w:val="0"/>
        <w:adjustRightInd w:val="0"/>
        <w:rPr>
          <w:b/>
          <w:sz w:val="28"/>
          <w:szCs w:val="28"/>
        </w:rPr>
      </w:pPr>
    </w:p>
    <w:p w:rsidR="00642614" w:rsidRPr="008C1ADE" w:rsidRDefault="00642614" w:rsidP="00642614">
      <w:pPr>
        <w:tabs>
          <w:tab w:val="left" w:pos="0"/>
          <w:tab w:val="left" w:pos="567"/>
        </w:tabs>
        <w:autoSpaceDE w:val="0"/>
        <w:autoSpaceDN w:val="0"/>
        <w:adjustRightInd w:val="0"/>
        <w:rPr>
          <w:b/>
          <w:sz w:val="28"/>
          <w:szCs w:val="28"/>
        </w:rPr>
      </w:pPr>
      <w:r w:rsidRPr="002024AD">
        <w:rPr>
          <w:b/>
          <w:sz w:val="28"/>
          <w:szCs w:val="28"/>
        </w:rPr>
        <w:t>106.</w:t>
      </w:r>
      <w:r w:rsidRPr="002024AD">
        <w:rPr>
          <w:sz w:val="28"/>
          <w:szCs w:val="28"/>
        </w:rPr>
        <w:t xml:space="preserve"> Учитывая перспективу реализации Третьего Энергетического </w:t>
      </w:r>
      <w:r>
        <w:rPr>
          <w:sz w:val="28"/>
          <w:szCs w:val="28"/>
        </w:rPr>
        <w:t>п</w:t>
      </w:r>
      <w:r w:rsidRPr="002024AD">
        <w:rPr>
          <w:sz w:val="28"/>
          <w:szCs w:val="28"/>
        </w:rPr>
        <w:t xml:space="preserve">акета, а также для обеспечения гарантий по активам в газовом секторе </w:t>
      </w:r>
      <w:r>
        <w:rPr>
          <w:sz w:val="28"/>
          <w:szCs w:val="28"/>
        </w:rPr>
        <w:t>Республики Молдова</w:t>
      </w:r>
      <w:r w:rsidRPr="002024AD">
        <w:rPr>
          <w:sz w:val="28"/>
          <w:szCs w:val="28"/>
        </w:rPr>
        <w:t xml:space="preserve">, АО </w:t>
      </w:r>
      <w:r>
        <w:rPr>
          <w:sz w:val="28"/>
          <w:szCs w:val="28"/>
        </w:rPr>
        <w:t>«</w:t>
      </w:r>
      <w:r w:rsidRPr="002024AD">
        <w:rPr>
          <w:sz w:val="28"/>
          <w:szCs w:val="28"/>
        </w:rPr>
        <w:t>Газпром</w:t>
      </w:r>
      <w:r>
        <w:rPr>
          <w:sz w:val="28"/>
          <w:szCs w:val="28"/>
        </w:rPr>
        <w:t>»</w:t>
      </w:r>
      <w:r w:rsidRPr="002024AD">
        <w:rPr>
          <w:sz w:val="28"/>
          <w:szCs w:val="28"/>
        </w:rPr>
        <w:t xml:space="preserve"> обусловило позицию по разъяснению ситуации относительно его активов в АО </w:t>
      </w:r>
      <w:r w:rsidRPr="00947835">
        <w:rPr>
          <w:sz w:val="28"/>
          <w:szCs w:val="28"/>
          <w:lang w:eastAsia="en-GB"/>
        </w:rPr>
        <w:t>“</w:t>
      </w:r>
      <w:proofErr w:type="spellStart"/>
      <w:r>
        <w:rPr>
          <w:sz w:val="28"/>
          <w:szCs w:val="28"/>
          <w:lang w:val="en-US" w:eastAsia="en-GB"/>
        </w:rPr>
        <w:t>Moldovagaz</w:t>
      </w:r>
      <w:proofErr w:type="spellEnd"/>
      <w:r w:rsidRPr="00947835">
        <w:rPr>
          <w:sz w:val="28"/>
          <w:szCs w:val="28"/>
          <w:lang w:eastAsia="en-GB"/>
        </w:rPr>
        <w:t>”</w:t>
      </w:r>
    </w:p>
    <w:p w:rsidR="00642614" w:rsidRPr="008C1ADE" w:rsidRDefault="00642614" w:rsidP="00642614">
      <w:pPr>
        <w:tabs>
          <w:tab w:val="left" w:pos="0"/>
          <w:tab w:val="left" w:pos="567"/>
        </w:tabs>
        <w:autoSpaceDE w:val="0"/>
        <w:autoSpaceDN w:val="0"/>
        <w:adjustRightInd w:val="0"/>
        <w:rPr>
          <w:sz w:val="28"/>
          <w:szCs w:val="28"/>
        </w:rPr>
      </w:pPr>
      <w:r w:rsidRPr="002024AD">
        <w:rPr>
          <w:b/>
          <w:sz w:val="28"/>
          <w:szCs w:val="28"/>
        </w:rPr>
        <w:t>107.</w:t>
      </w:r>
      <w:r w:rsidRPr="002024AD">
        <w:rPr>
          <w:sz w:val="28"/>
          <w:szCs w:val="28"/>
        </w:rPr>
        <w:t xml:space="preserve"> Следует отметить, что предыдущий долгосрочный контракт между АО </w:t>
      </w:r>
      <w:r w:rsidRPr="00947835">
        <w:rPr>
          <w:sz w:val="28"/>
          <w:szCs w:val="28"/>
          <w:lang w:eastAsia="en-GB"/>
        </w:rPr>
        <w:t>“</w:t>
      </w:r>
      <w:proofErr w:type="spellStart"/>
      <w:r>
        <w:rPr>
          <w:sz w:val="28"/>
          <w:szCs w:val="28"/>
          <w:lang w:val="en-US" w:eastAsia="en-GB"/>
        </w:rPr>
        <w:t>Moldovagaz</w:t>
      </w:r>
      <w:proofErr w:type="spellEnd"/>
      <w:r w:rsidRPr="00947835">
        <w:rPr>
          <w:sz w:val="28"/>
          <w:szCs w:val="28"/>
          <w:lang w:eastAsia="en-GB"/>
        </w:rPr>
        <w:t>”</w:t>
      </w:r>
      <w:r w:rsidRPr="002024AD">
        <w:rPr>
          <w:sz w:val="28"/>
          <w:szCs w:val="28"/>
          <w:lang w:eastAsia="en-GB"/>
        </w:rPr>
        <w:t xml:space="preserve"> </w:t>
      </w:r>
      <w:r w:rsidRPr="002024AD">
        <w:rPr>
          <w:sz w:val="28"/>
          <w:szCs w:val="28"/>
        </w:rPr>
        <w:t xml:space="preserve"> и АО </w:t>
      </w:r>
      <w:r>
        <w:rPr>
          <w:sz w:val="28"/>
          <w:szCs w:val="28"/>
        </w:rPr>
        <w:t>«</w:t>
      </w:r>
      <w:r w:rsidRPr="002024AD">
        <w:rPr>
          <w:sz w:val="28"/>
          <w:szCs w:val="28"/>
        </w:rPr>
        <w:t>Газпром</w:t>
      </w:r>
      <w:r>
        <w:rPr>
          <w:sz w:val="28"/>
          <w:szCs w:val="28"/>
        </w:rPr>
        <w:t>»</w:t>
      </w:r>
      <w:r w:rsidRPr="002024AD">
        <w:rPr>
          <w:sz w:val="28"/>
          <w:szCs w:val="28"/>
        </w:rPr>
        <w:t xml:space="preserve"> истек в 2011 году. С тех пор сторонам не удалось прийти к соглашению и подписать новый долгосрочный контракт, поэтому каждый год предыдущий договор продлевается на ежегодной основе. Все переговоры по новому контракту были нарушены обсуждениями по реализации Третьего Энергетического </w:t>
      </w:r>
      <w:r>
        <w:rPr>
          <w:sz w:val="28"/>
          <w:szCs w:val="28"/>
        </w:rPr>
        <w:t>п</w:t>
      </w:r>
      <w:r w:rsidRPr="002024AD">
        <w:rPr>
          <w:sz w:val="28"/>
          <w:szCs w:val="28"/>
        </w:rPr>
        <w:t>акета, включая угрозы возможного прекращения поставок газа в Молдову.</w:t>
      </w:r>
    </w:p>
    <w:p w:rsidR="00642614" w:rsidRPr="008C1ADE" w:rsidRDefault="00642614" w:rsidP="00642614">
      <w:pPr>
        <w:tabs>
          <w:tab w:val="left" w:pos="0"/>
          <w:tab w:val="left" w:pos="567"/>
        </w:tabs>
        <w:autoSpaceDE w:val="0"/>
        <w:autoSpaceDN w:val="0"/>
        <w:adjustRightInd w:val="0"/>
        <w:rPr>
          <w:sz w:val="28"/>
          <w:szCs w:val="28"/>
        </w:rPr>
      </w:pPr>
    </w:p>
    <w:p w:rsidR="00642614" w:rsidRPr="002024AD" w:rsidRDefault="00642614" w:rsidP="00642614">
      <w:pPr>
        <w:tabs>
          <w:tab w:val="left" w:pos="0"/>
          <w:tab w:val="left" w:pos="540"/>
          <w:tab w:val="left" w:pos="567"/>
        </w:tabs>
        <w:autoSpaceDE w:val="0"/>
        <w:autoSpaceDN w:val="0"/>
        <w:adjustRightInd w:val="0"/>
        <w:rPr>
          <w:color w:val="000000"/>
          <w:sz w:val="28"/>
          <w:szCs w:val="28"/>
          <w:lang w:eastAsia="ru-RU"/>
        </w:rPr>
      </w:pPr>
      <w:r w:rsidRPr="002024AD">
        <w:rPr>
          <w:b/>
          <w:color w:val="000000"/>
          <w:sz w:val="28"/>
          <w:szCs w:val="28"/>
          <w:lang w:eastAsia="ru-RU"/>
        </w:rPr>
        <w:t>108.</w:t>
      </w:r>
      <w:r w:rsidRPr="002024AD">
        <w:rPr>
          <w:color w:val="000000"/>
          <w:sz w:val="28"/>
          <w:szCs w:val="28"/>
          <w:lang w:eastAsia="ru-RU"/>
        </w:rPr>
        <w:t xml:space="preserve"> С 2011 года </w:t>
      </w:r>
      <w:r>
        <w:rPr>
          <w:color w:val="000000"/>
          <w:sz w:val="28"/>
          <w:szCs w:val="28"/>
          <w:lang w:eastAsia="ru-RU"/>
        </w:rPr>
        <w:t>Республика Молдова</w:t>
      </w:r>
      <w:r w:rsidRPr="002024AD">
        <w:rPr>
          <w:color w:val="000000"/>
          <w:sz w:val="28"/>
          <w:szCs w:val="28"/>
          <w:lang w:eastAsia="ru-RU"/>
        </w:rPr>
        <w:t xml:space="preserve"> ведет переговоры с российской стороной о новой рамочной программе сотрудничества в области энергетики и, прежде всего, о долгосрочном </w:t>
      </w:r>
      <w:proofErr w:type="gramStart"/>
      <w:r w:rsidRPr="002024AD">
        <w:rPr>
          <w:color w:val="000000"/>
          <w:sz w:val="28"/>
          <w:szCs w:val="28"/>
          <w:lang w:eastAsia="ru-RU"/>
        </w:rPr>
        <w:t>соглашении</w:t>
      </w:r>
      <w:proofErr w:type="gramEnd"/>
      <w:r w:rsidRPr="002024AD">
        <w:rPr>
          <w:color w:val="000000"/>
          <w:sz w:val="28"/>
          <w:szCs w:val="28"/>
          <w:lang w:eastAsia="ru-RU"/>
        </w:rPr>
        <w:t xml:space="preserve"> о поставках газа и о юридическом разделении долга за газ, поставляемый в </w:t>
      </w:r>
      <w:r>
        <w:rPr>
          <w:color w:val="000000"/>
          <w:sz w:val="28"/>
          <w:szCs w:val="28"/>
          <w:lang w:eastAsia="ru-RU"/>
        </w:rPr>
        <w:t>Республику Молдова</w:t>
      </w:r>
      <w:r w:rsidRPr="002024AD">
        <w:rPr>
          <w:color w:val="000000"/>
          <w:sz w:val="28"/>
          <w:szCs w:val="28"/>
          <w:lang w:eastAsia="ru-RU"/>
        </w:rPr>
        <w:t xml:space="preserve"> и в Приднестровский регион, а также его реструктуризации, в настоящее время сумма долга составляет более 6 </w:t>
      </w:r>
      <w:r w:rsidRPr="002024AD">
        <w:rPr>
          <w:color w:val="000000"/>
          <w:sz w:val="28"/>
          <w:szCs w:val="28"/>
          <w:lang w:eastAsia="ru-RU"/>
        </w:rPr>
        <w:lastRenderedPageBreak/>
        <w:t>млрд. долларов США, из которых более 87% - долг Приднестровского региона.</w:t>
      </w:r>
    </w:p>
    <w:p w:rsidR="00642614" w:rsidRPr="008C1ADE" w:rsidRDefault="00642614" w:rsidP="00642614">
      <w:pPr>
        <w:tabs>
          <w:tab w:val="left" w:pos="0"/>
          <w:tab w:val="left" w:pos="540"/>
          <w:tab w:val="left" w:pos="567"/>
        </w:tabs>
        <w:autoSpaceDE w:val="0"/>
        <w:autoSpaceDN w:val="0"/>
        <w:adjustRightInd w:val="0"/>
        <w:rPr>
          <w:b/>
          <w:color w:val="000000"/>
          <w:sz w:val="28"/>
          <w:szCs w:val="28"/>
          <w:lang w:eastAsia="ru-RU"/>
        </w:rPr>
      </w:pPr>
    </w:p>
    <w:p w:rsidR="00642614" w:rsidRPr="002024AD" w:rsidRDefault="00642614" w:rsidP="00642614">
      <w:pPr>
        <w:tabs>
          <w:tab w:val="left" w:pos="0"/>
          <w:tab w:val="left" w:pos="540"/>
          <w:tab w:val="left" w:pos="567"/>
        </w:tabs>
        <w:autoSpaceDE w:val="0"/>
        <w:autoSpaceDN w:val="0"/>
        <w:adjustRightInd w:val="0"/>
        <w:rPr>
          <w:color w:val="000000"/>
          <w:sz w:val="28"/>
          <w:szCs w:val="28"/>
          <w:lang w:eastAsia="ru-RU"/>
        </w:rPr>
      </w:pPr>
      <w:r w:rsidRPr="002024AD">
        <w:rPr>
          <w:b/>
          <w:color w:val="000000"/>
          <w:sz w:val="28"/>
          <w:szCs w:val="28"/>
          <w:lang w:eastAsia="ru-RU"/>
        </w:rPr>
        <w:t>109.</w:t>
      </w:r>
      <w:r w:rsidRPr="002024AD">
        <w:rPr>
          <w:color w:val="000000"/>
          <w:sz w:val="28"/>
          <w:szCs w:val="28"/>
          <w:lang w:eastAsia="ru-RU"/>
        </w:rPr>
        <w:t xml:space="preserve"> Консолидация непогашенной задолженности, как объяснялось выше, требует рассмотрения всех возможных вариантов того, как можно разрешить очень сложную ситуацию, что связано со сложными реформами в нескольких задействованных секторах: газ, энергетика и централизованные системы теплоснабжения.</w:t>
      </w:r>
    </w:p>
    <w:p w:rsidR="00642614" w:rsidRPr="008C1ADE" w:rsidRDefault="00642614" w:rsidP="00642614">
      <w:pPr>
        <w:tabs>
          <w:tab w:val="left" w:pos="708"/>
        </w:tabs>
        <w:rPr>
          <w:b/>
          <w:sz w:val="28"/>
          <w:szCs w:val="28"/>
          <w:lang w:eastAsia="ru-RU"/>
        </w:rPr>
      </w:pPr>
    </w:p>
    <w:p w:rsidR="00642614" w:rsidRPr="002024AD" w:rsidRDefault="00642614" w:rsidP="00642614">
      <w:pPr>
        <w:tabs>
          <w:tab w:val="left" w:pos="708"/>
        </w:tabs>
        <w:rPr>
          <w:sz w:val="28"/>
          <w:szCs w:val="28"/>
          <w:lang w:eastAsia="ru-RU"/>
        </w:rPr>
      </w:pPr>
      <w:r w:rsidRPr="002024AD">
        <w:rPr>
          <w:b/>
          <w:sz w:val="28"/>
          <w:szCs w:val="28"/>
          <w:lang w:eastAsia="ru-RU"/>
        </w:rPr>
        <w:t>110.</w:t>
      </w:r>
      <w:r w:rsidRPr="002024AD">
        <w:rPr>
          <w:sz w:val="28"/>
          <w:szCs w:val="28"/>
          <w:lang w:eastAsia="ru-RU"/>
        </w:rPr>
        <w:t xml:space="preserve"> </w:t>
      </w:r>
      <w:proofErr w:type="gramStart"/>
      <w:r>
        <w:rPr>
          <w:sz w:val="28"/>
          <w:szCs w:val="28"/>
          <w:lang w:eastAsia="ru-RU"/>
        </w:rPr>
        <w:t>Таким образом,</w:t>
      </w:r>
      <w:r w:rsidRPr="002024AD">
        <w:rPr>
          <w:sz w:val="28"/>
          <w:szCs w:val="28"/>
          <w:lang w:eastAsia="ru-RU"/>
        </w:rPr>
        <w:t xml:space="preserve"> учитывая особую ситуацию в </w:t>
      </w:r>
      <w:r>
        <w:rPr>
          <w:sz w:val="28"/>
          <w:szCs w:val="28"/>
          <w:lang w:eastAsia="ru-RU"/>
        </w:rPr>
        <w:t xml:space="preserve">Республике </w:t>
      </w:r>
      <w:r w:rsidRPr="002024AD">
        <w:rPr>
          <w:sz w:val="28"/>
          <w:szCs w:val="28"/>
          <w:lang w:eastAsia="ru-RU"/>
        </w:rPr>
        <w:t>Молдов</w:t>
      </w:r>
      <w:r>
        <w:rPr>
          <w:sz w:val="28"/>
          <w:szCs w:val="28"/>
          <w:lang w:eastAsia="ru-RU"/>
        </w:rPr>
        <w:t>а,</w:t>
      </w:r>
      <w:r w:rsidRPr="002024AD">
        <w:rPr>
          <w:sz w:val="28"/>
          <w:szCs w:val="28"/>
          <w:lang w:eastAsia="ru-RU"/>
        </w:rPr>
        <w:t xml:space="preserve"> на основании </w:t>
      </w:r>
      <w:r>
        <w:rPr>
          <w:sz w:val="28"/>
          <w:szCs w:val="28"/>
          <w:lang w:eastAsia="ru-RU"/>
        </w:rPr>
        <w:t>Р</w:t>
      </w:r>
      <w:r w:rsidRPr="002024AD">
        <w:rPr>
          <w:sz w:val="28"/>
          <w:szCs w:val="28"/>
          <w:lang w:eastAsia="ru-RU"/>
        </w:rPr>
        <w:t>ешения D/2012/04/MC-</w:t>
      </w:r>
      <w:proofErr w:type="spellStart"/>
      <w:r w:rsidRPr="002024AD">
        <w:rPr>
          <w:sz w:val="28"/>
          <w:szCs w:val="28"/>
          <w:lang w:eastAsia="ru-RU"/>
        </w:rPr>
        <w:t>EnC</w:t>
      </w:r>
      <w:proofErr w:type="spellEnd"/>
      <w:r w:rsidRPr="002024AD">
        <w:rPr>
          <w:sz w:val="28"/>
          <w:szCs w:val="28"/>
          <w:lang w:eastAsia="ru-RU"/>
        </w:rPr>
        <w:t>, Молдова получила отсрочку по внедрению статьи 9 Директивы 2009/73/EC относительно общих правил для внутреннего рынка природного газа и отмены Директивы 2003/55/ЕС до 1 января 2020 г. Это было положительное решение для развития молдавского газового сектора.</w:t>
      </w:r>
      <w:proofErr w:type="gramEnd"/>
    </w:p>
    <w:p w:rsidR="00642614" w:rsidRPr="002024AD" w:rsidRDefault="00642614" w:rsidP="00642614">
      <w:pPr>
        <w:tabs>
          <w:tab w:val="left" w:pos="708"/>
        </w:tabs>
        <w:rPr>
          <w:color w:val="000000"/>
          <w:sz w:val="28"/>
          <w:szCs w:val="28"/>
          <w:lang w:eastAsia="ru-RU"/>
        </w:rPr>
      </w:pPr>
      <w:bookmarkStart w:id="310" w:name="_MON_1423382790"/>
      <w:bookmarkStart w:id="311" w:name="_MON_1423383088"/>
      <w:bookmarkEnd w:id="310"/>
      <w:bookmarkEnd w:id="311"/>
    </w:p>
    <w:p w:rsidR="00642614" w:rsidRDefault="00642614">
      <w:bookmarkStart w:id="312" w:name="_GoBack"/>
      <w:bookmarkEnd w:id="312"/>
    </w:p>
    <w:sectPr w:rsidR="006426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56F" w:rsidRDefault="0004356F" w:rsidP="00642614">
      <w:r>
        <w:separator/>
      </w:r>
    </w:p>
  </w:endnote>
  <w:endnote w:type="continuationSeparator" w:id="0">
    <w:p w:rsidR="0004356F" w:rsidRDefault="0004356F" w:rsidP="00642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panose1 w:val="00000400000000000000"/>
    <w:charset w:val="01"/>
    <w:family w:val="roman"/>
    <w:notTrueType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$Caslon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Nimbus Sans L">
    <w:altName w:val="Arial"/>
    <w:charset w:val="00"/>
    <w:family w:val="swiss"/>
    <w:pitch w:val="variable"/>
    <w:sig w:usb0="00000003" w:usb1="00000000" w:usb2="00000000" w:usb3="00000000" w:csb0="00000001" w:csb1="00000000"/>
  </w:font>
  <w:font w:name="DejaVu Sans">
    <w:altName w:val="MS Mincho"/>
    <w:charset w:val="CC"/>
    <w:family w:val="swiss"/>
    <w:pitch w:val="variable"/>
    <w:sig w:usb0="E7002EFF" w:usb1="DA07FDFF" w:usb2="0A046039" w:usb3="00000000" w:csb0="0002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KIKOO+TimesNewRoman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Pragmatica CR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Batang">
    <w:altName w:val="№ЩЕБ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·sІУ©ъЕй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inionPro-Regular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56F" w:rsidRDefault="0004356F" w:rsidP="00642614">
      <w:r>
        <w:separator/>
      </w:r>
    </w:p>
  </w:footnote>
  <w:footnote w:type="continuationSeparator" w:id="0">
    <w:p w:rsidR="0004356F" w:rsidRDefault="0004356F" w:rsidP="00642614">
      <w:r>
        <w:continuationSeparator/>
      </w:r>
    </w:p>
  </w:footnote>
  <w:footnote w:id="1">
    <w:p w:rsidR="00642614" w:rsidRDefault="00642614" w:rsidP="00642614">
      <w:pPr>
        <w:pStyle w:val="FootnoteText"/>
        <w:rPr>
          <w:lang w:val="ru-RU" w:eastAsia="en-US"/>
        </w:rPr>
      </w:pPr>
      <w:r>
        <w:rPr>
          <w:rStyle w:val="FootnoteReference"/>
        </w:rPr>
        <w:footnoteRef/>
      </w:r>
      <w:r>
        <w:rPr>
          <w:lang w:val="el-GR"/>
        </w:rPr>
        <w:t xml:space="preserve"> </w:t>
      </w:r>
      <w:r>
        <w:rPr>
          <w:i/>
          <w:lang w:val="sl-SI"/>
        </w:rPr>
        <w:t>Источник:</w:t>
      </w:r>
      <w:r>
        <w:rPr>
          <w:lang w:val="sl-SI"/>
        </w:rPr>
        <w:t xml:space="preserve"> Национальное </w:t>
      </w:r>
      <w:r>
        <w:rPr>
          <w:lang w:val="ru-RU"/>
        </w:rPr>
        <w:t>б</w:t>
      </w:r>
      <w:r>
        <w:rPr>
          <w:lang w:val="sl-SI"/>
        </w:rPr>
        <w:t xml:space="preserve">юро </w:t>
      </w:r>
      <w:r>
        <w:rPr>
          <w:lang w:val="ru-RU"/>
        </w:rPr>
        <w:t>с</w:t>
      </w:r>
      <w:r>
        <w:rPr>
          <w:lang w:val="sl-SI"/>
        </w:rPr>
        <w:t xml:space="preserve">татистики. </w:t>
      </w:r>
      <w:r w:rsidRPr="008C1ADE">
        <w:rPr>
          <w:lang w:val="ru-RU"/>
        </w:rPr>
        <w:t>Э</w:t>
      </w:r>
      <w:r>
        <w:rPr>
          <w:lang w:val="sl-SI"/>
        </w:rPr>
        <w:t xml:space="preserve">нергетический баланс </w:t>
      </w:r>
      <w:r w:rsidRPr="008C1ADE">
        <w:rPr>
          <w:lang w:val="ru-RU"/>
        </w:rPr>
        <w:t>не покрывает Левобережье Молдовы</w:t>
      </w:r>
      <w:r w:rsidRPr="008C1ADE">
        <w:rPr>
          <w:color w:val="000000"/>
          <w:lang w:val="ru-RU" w:eastAsia="ru-RU"/>
        </w:rPr>
        <w:t xml:space="preserve"> (Приднестровье)</w:t>
      </w:r>
      <w:r>
        <w:rPr>
          <w:lang w:val="sl-SI"/>
        </w:rPr>
        <w:t>.</w:t>
      </w:r>
    </w:p>
  </w:footnote>
  <w:footnote w:id="2">
    <w:p w:rsidR="00642614" w:rsidRPr="008C1ADE" w:rsidRDefault="00642614" w:rsidP="00642614">
      <w:pPr>
        <w:pStyle w:val="FootnoteText"/>
        <w:rPr>
          <w:rFonts w:ascii="Arial" w:hAnsi="Arial"/>
          <w:sz w:val="18"/>
          <w:lang w:val="ru-RU"/>
        </w:rPr>
      </w:pPr>
      <w:r>
        <w:rPr>
          <w:rStyle w:val="FootnoteReference"/>
        </w:rPr>
        <w:footnoteRef/>
      </w:r>
      <w:r>
        <w:rPr>
          <w:lang w:val="el-GR"/>
        </w:rPr>
        <w:t xml:space="preserve"> </w:t>
      </w:r>
      <w:r>
        <w:rPr>
          <w:lang w:val="sl-SI"/>
        </w:rPr>
        <w:t xml:space="preserve">Обозначается </w:t>
      </w:r>
      <w:r>
        <w:rPr>
          <w:lang w:val="sl-SI"/>
        </w:rPr>
        <w:t>валовое потребление энергии внутри страны, включая энергию, используемую в преобразованиях (например, электростанции, ТЭЦ и т.</w:t>
      </w:r>
      <w:r w:rsidRPr="008C1ADE">
        <w:rPr>
          <w:lang w:val="ru-RU"/>
        </w:rPr>
        <w:t>д</w:t>
      </w:r>
      <w:r>
        <w:rPr>
          <w:lang w:val="sl-SI"/>
        </w:rPr>
        <w:t xml:space="preserve">.), </w:t>
      </w:r>
      <w:r w:rsidRPr="008C1ADE">
        <w:rPr>
          <w:lang w:val="ru-RU"/>
        </w:rPr>
        <w:t>п</w:t>
      </w:r>
      <w:r>
        <w:rPr>
          <w:lang w:val="sl-SI"/>
        </w:rPr>
        <w:t>отери систем транспортировки энергии конечным потребителям и конечное потребление энергии.</w:t>
      </w:r>
    </w:p>
  </w:footnote>
  <w:footnote w:id="3">
    <w:p w:rsidR="00642614" w:rsidRDefault="00642614" w:rsidP="00642614">
      <w:pPr>
        <w:tabs>
          <w:tab w:val="left" w:pos="709"/>
        </w:tabs>
        <w:rPr>
          <w:sz w:val="22"/>
        </w:rPr>
      </w:pPr>
      <w:r>
        <w:rPr>
          <w:rStyle w:val="FootnoteReference"/>
        </w:rPr>
        <w:footnoteRef/>
      </w:r>
      <w:r>
        <w:t xml:space="preserve"> </w:t>
      </w:r>
      <w:r>
        <w:rPr>
          <w:color w:val="000000"/>
          <w:lang w:eastAsia="ru-RU"/>
        </w:rPr>
        <w:t>Термин «газ» в данном разделе относится полностью к природному газу. Другие виды газа, которые могут  использоваться в цепи поставок газового сектора (например, сжиженный газ, биогаз, синтетические газы, различные типы производных газов и т.д.) не развиты еще в Республике Молдова, таким образом, не покрываются настоящим отчетом.</w:t>
      </w:r>
    </w:p>
  </w:footnote>
  <w:footnote w:id="4">
    <w:p w:rsidR="00642614" w:rsidRDefault="00642614" w:rsidP="00642614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>
        <w:rPr>
          <w:lang w:val="el-GR"/>
        </w:rPr>
        <w:t xml:space="preserve"> </w:t>
      </w:r>
      <w:r w:rsidRPr="008C1ADE">
        <w:rPr>
          <w:lang w:val="ru-RU"/>
        </w:rPr>
        <w:t>На основании Решения</w:t>
      </w:r>
      <w:r w:rsidRPr="008C1ADE">
        <w:rPr>
          <w:lang w:val="ru-RU" w:eastAsia="ru-RU"/>
        </w:rPr>
        <w:t xml:space="preserve"> </w:t>
      </w:r>
      <w:r>
        <w:rPr>
          <w:lang w:val="en-US" w:eastAsia="ru-RU"/>
        </w:rPr>
        <w:t>D</w:t>
      </w:r>
      <w:r w:rsidRPr="008C1ADE">
        <w:rPr>
          <w:lang w:val="ru-RU" w:eastAsia="ru-RU"/>
        </w:rPr>
        <w:t>/2012/04/</w:t>
      </w:r>
      <w:r>
        <w:rPr>
          <w:lang w:val="en-US" w:eastAsia="ru-RU"/>
        </w:rPr>
        <w:t>MC</w:t>
      </w:r>
      <w:r w:rsidRPr="008C1ADE">
        <w:rPr>
          <w:lang w:val="ru-RU" w:eastAsia="ru-RU"/>
        </w:rPr>
        <w:t>-</w:t>
      </w:r>
      <w:proofErr w:type="spellStart"/>
      <w:r>
        <w:rPr>
          <w:lang w:val="en-US" w:eastAsia="ru-RU"/>
        </w:rPr>
        <w:t>EnC</w:t>
      </w:r>
      <w:proofErr w:type="spellEnd"/>
      <w:r w:rsidRPr="008C1ADE">
        <w:rPr>
          <w:u w:val="single"/>
          <w:lang w:val="ru-RU" w:eastAsia="ru-RU"/>
        </w:rPr>
        <w:t xml:space="preserve">, Молдова добилась отсрочки внедрения </w:t>
      </w:r>
      <w:r>
        <w:rPr>
          <w:u w:val="single"/>
          <w:lang w:val="ru-RU" w:eastAsia="ru-RU"/>
        </w:rPr>
        <w:t>с</w:t>
      </w:r>
      <w:r w:rsidRPr="008C1ADE">
        <w:rPr>
          <w:u w:val="single"/>
          <w:lang w:val="ru-RU" w:eastAsia="ru-RU"/>
        </w:rPr>
        <w:t>татьи 9 Директивы 2009/73/</w:t>
      </w:r>
      <w:r>
        <w:rPr>
          <w:u w:val="single"/>
          <w:lang w:val="en-US" w:eastAsia="ru-RU"/>
        </w:rPr>
        <w:t>EC</w:t>
      </w:r>
      <w:r w:rsidRPr="008C1ADE">
        <w:rPr>
          <w:u w:val="single"/>
          <w:lang w:val="ru-RU" w:eastAsia="ru-RU"/>
        </w:rPr>
        <w:t xml:space="preserve"> до 1 января 2020 г</w:t>
      </w:r>
      <w:r>
        <w:rPr>
          <w:u w:val="single"/>
          <w:lang w:val="ru-RU" w:eastAsia="ru-RU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4.25pt;height:30pt" o:bullet="t">
        <v:imagedata r:id="rId1" o:title="clip_image001"/>
      </v:shape>
    </w:pict>
  </w:numPicBullet>
  <w:abstractNum w:abstractNumId="0">
    <w:nsid w:val="FFFFFF83"/>
    <w:multiLevelType w:val="singleLevel"/>
    <w:tmpl w:val="CE6E11A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17469E4"/>
    <w:multiLevelType w:val="hybridMultilevel"/>
    <w:tmpl w:val="67F46E4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7">
      <w:start w:val="1"/>
      <w:numFmt w:val="lowerLetter"/>
      <w:lvlText w:val="%2)"/>
      <w:lvlJc w:val="left"/>
      <w:pPr>
        <w:ind w:left="107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5323DF"/>
    <w:multiLevelType w:val="hybridMultilevel"/>
    <w:tmpl w:val="1BC48BD4"/>
    <w:lvl w:ilvl="0" w:tplc="B2BC5B54">
      <w:start w:val="1"/>
      <w:numFmt w:val="lowerLetter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0442770"/>
    <w:multiLevelType w:val="hybridMultilevel"/>
    <w:tmpl w:val="A296F4D8"/>
    <w:lvl w:ilvl="0" w:tplc="848EC764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>
    <w:nsid w:val="13DB6F79"/>
    <w:multiLevelType w:val="multilevel"/>
    <w:tmpl w:val="52A88EE2"/>
    <w:lvl w:ilvl="0">
      <w:start w:val="1"/>
      <w:numFmt w:val="bullet"/>
      <w:pStyle w:val="EXBullet"/>
      <w:lvlText w:val=""/>
      <w:lvlPicBulletId w:val="0"/>
      <w:lvlJc w:val="left"/>
      <w:pPr>
        <w:ind w:left="576" w:hanging="216"/>
      </w:pPr>
      <w:rPr>
        <w:rFonts w:ascii="Symbol" w:hAnsi="Symbol" w:hint="default"/>
        <w:color w:val="auto"/>
        <w:sz w:val="28"/>
        <w:u w:color="993366"/>
      </w:rPr>
    </w:lvl>
    <w:lvl w:ilvl="1">
      <w:start w:val="1"/>
      <w:numFmt w:val="bullet"/>
      <w:lvlText w:val="▬"/>
      <w:lvlJc w:val="left"/>
      <w:pPr>
        <w:ind w:left="936" w:hanging="216"/>
      </w:pPr>
      <w:rPr>
        <w:rFonts w:ascii="Courier New" w:hAnsi="Courier New" w:cs="Times New Roman" w:hint="default"/>
        <w:b w:val="0"/>
        <w:i w:val="0"/>
        <w:color w:val="4F81BD" w:themeColor="accent1"/>
      </w:rPr>
    </w:lvl>
    <w:lvl w:ilvl="2">
      <w:start w:val="1"/>
      <w:numFmt w:val="bullet"/>
      <w:lvlText w:val="·"/>
      <w:lvlJc w:val="left"/>
      <w:pPr>
        <w:ind w:left="1224" w:hanging="173"/>
      </w:pPr>
      <w:rPr>
        <w:rFonts w:ascii="Vrinda" w:hAnsi="Vrinda" w:cs="Times New Roman" w:hint="default"/>
        <w:color w:val="4F81BD" w:themeColor="accent1"/>
        <w:u w:color="4F81BD" w:themeColor="accent1"/>
        <w:vertAlign w:val="baseline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6B42726"/>
    <w:multiLevelType w:val="hybridMultilevel"/>
    <w:tmpl w:val="D7741482"/>
    <w:lvl w:ilvl="0" w:tplc="3A74DD5C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9A2197"/>
    <w:multiLevelType w:val="hybridMultilevel"/>
    <w:tmpl w:val="869A3FFA"/>
    <w:lvl w:ilvl="0" w:tplc="A532DDBE">
      <w:start w:val="2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E76DD6"/>
    <w:multiLevelType w:val="hybridMultilevel"/>
    <w:tmpl w:val="50205FE2"/>
    <w:lvl w:ilvl="0" w:tplc="BF801BEC">
      <w:start w:val="1"/>
      <w:numFmt w:val="lowerLetter"/>
      <w:lvlText w:val="%1)"/>
      <w:lvlJc w:val="left"/>
      <w:pPr>
        <w:ind w:left="114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">
    <w:nsid w:val="1BBF2832"/>
    <w:multiLevelType w:val="hybridMultilevel"/>
    <w:tmpl w:val="88DE484E"/>
    <w:lvl w:ilvl="0" w:tplc="3AA057C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D167BCE"/>
    <w:multiLevelType w:val="hybridMultilevel"/>
    <w:tmpl w:val="46769A62"/>
    <w:lvl w:ilvl="0" w:tplc="4AECAB5C">
      <w:start w:val="1"/>
      <w:numFmt w:val="decimal"/>
      <w:pStyle w:val="Exnblist"/>
      <w:lvlText w:val="%1."/>
      <w:lvlJc w:val="left"/>
      <w:pPr>
        <w:ind w:left="72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5D47E8D"/>
    <w:multiLevelType w:val="hybridMultilevel"/>
    <w:tmpl w:val="6026FCA8"/>
    <w:lvl w:ilvl="0" w:tplc="04190011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7E41EE3"/>
    <w:multiLevelType w:val="hybridMultilevel"/>
    <w:tmpl w:val="8D16F16A"/>
    <w:lvl w:ilvl="0" w:tplc="04190005">
      <w:start w:val="1"/>
      <w:numFmt w:val="bullet"/>
      <w:pStyle w:val="StyleJustified1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FC5ACABA">
      <w:numFmt w:val="bullet"/>
      <w:lvlText w:val="-"/>
      <w:lvlJc w:val="left"/>
      <w:pPr>
        <w:tabs>
          <w:tab w:val="num" w:pos="2294"/>
        </w:tabs>
        <w:ind w:left="2294" w:hanging="675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2">
    <w:nsid w:val="281261E3"/>
    <w:multiLevelType w:val="multilevel"/>
    <w:tmpl w:val="D336780E"/>
    <w:lvl w:ilvl="0">
      <w:start w:val="1"/>
      <w:numFmt w:val="decimal"/>
      <w:pStyle w:val="4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>
      <w:start w:val="1"/>
      <w:numFmt w:val="decimal"/>
      <w:pStyle w:val="a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13">
    <w:nsid w:val="29B53E30"/>
    <w:multiLevelType w:val="multilevel"/>
    <w:tmpl w:val="9EC80546"/>
    <w:lvl w:ilvl="0">
      <w:start w:val="1"/>
      <w:numFmt w:val="upperRoman"/>
      <w:lvlText w:val="%1."/>
      <w:lvlJc w:val="left"/>
      <w:pPr>
        <w:ind w:left="1429" w:hanging="72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14">
    <w:nsid w:val="2FA175B9"/>
    <w:multiLevelType w:val="multilevel"/>
    <w:tmpl w:val="3212675E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35146FAC"/>
    <w:multiLevelType w:val="hybridMultilevel"/>
    <w:tmpl w:val="86A63654"/>
    <w:lvl w:ilvl="0" w:tplc="08BA2FEA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F9C7204"/>
    <w:multiLevelType w:val="hybridMultilevel"/>
    <w:tmpl w:val="9008303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8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1092DD1"/>
    <w:multiLevelType w:val="hybridMultilevel"/>
    <w:tmpl w:val="9B1859BA"/>
    <w:lvl w:ilvl="0" w:tplc="8B081DEC">
      <w:start w:val="1"/>
      <w:numFmt w:val="lowerLetter"/>
      <w:lvlText w:val="%1)"/>
      <w:lvlJc w:val="left"/>
      <w:pPr>
        <w:ind w:left="1287" w:hanging="360"/>
      </w:pPr>
      <w:rPr>
        <w:rFonts w:ascii="Times New Roman" w:eastAsia="Times New Roman" w:hAnsi="Times New Roman" w:cs="Times New Roman"/>
      </w:rPr>
    </w:lvl>
    <w:lvl w:ilvl="1" w:tplc="0418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2516D68"/>
    <w:multiLevelType w:val="hybridMultilevel"/>
    <w:tmpl w:val="7BBC6FE4"/>
    <w:lvl w:ilvl="0" w:tplc="EACADF06">
      <w:start w:val="2"/>
      <w:numFmt w:val="decimal"/>
      <w:lvlText w:val="%1)"/>
      <w:lvlJc w:val="left"/>
      <w:pPr>
        <w:ind w:left="107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44E13DF7"/>
    <w:multiLevelType w:val="hybridMultilevel"/>
    <w:tmpl w:val="7E46AE28"/>
    <w:lvl w:ilvl="0" w:tplc="97DEAA72">
      <w:start w:val="1"/>
      <w:numFmt w:val="decimal"/>
      <w:lvlText w:val="%1."/>
      <w:lvlJc w:val="left"/>
      <w:pPr>
        <w:ind w:left="1069" w:hanging="360"/>
      </w:p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>
      <w:start w:val="1"/>
      <w:numFmt w:val="decimal"/>
      <w:lvlText w:val="%4."/>
      <w:lvlJc w:val="left"/>
      <w:pPr>
        <w:ind w:left="3229" w:hanging="360"/>
      </w:pPr>
    </w:lvl>
    <w:lvl w:ilvl="4" w:tplc="04090019">
      <w:start w:val="1"/>
      <w:numFmt w:val="lowerLetter"/>
      <w:lvlText w:val="%5."/>
      <w:lvlJc w:val="left"/>
      <w:pPr>
        <w:ind w:left="3949" w:hanging="360"/>
      </w:pPr>
    </w:lvl>
    <w:lvl w:ilvl="5" w:tplc="0409001B">
      <w:start w:val="1"/>
      <w:numFmt w:val="lowerRoman"/>
      <w:lvlText w:val="%6."/>
      <w:lvlJc w:val="right"/>
      <w:pPr>
        <w:ind w:left="4669" w:hanging="180"/>
      </w:pPr>
    </w:lvl>
    <w:lvl w:ilvl="6" w:tplc="0409000F">
      <w:start w:val="1"/>
      <w:numFmt w:val="decimal"/>
      <w:lvlText w:val="%7."/>
      <w:lvlJc w:val="left"/>
      <w:pPr>
        <w:ind w:left="5389" w:hanging="360"/>
      </w:pPr>
    </w:lvl>
    <w:lvl w:ilvl="7" w:tplc="04090019">
      <w:start w:val="1"/>
      <w:numFmt w:val="lowerLetter"/>
      <w:lvlText w:val="%8."/>
      <w:lvlJc w:val="left"/>
      <w:pPr>
        <w:ind w:left="6109" w:hanging="360"/>
      </w:pPr>
    </w:lvl>
    <w:lvl w:ilvl="8" w:tplc="0409001B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668341E"/>
    <w:multiLevelType w:val="hybridMultilevel"/>
    <w:tmpl w:val="C25E176A"/>
    <w:lvl w:ilvl="0" w:tplc="9A2270DA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416628"/>
    <w:multiLevelType w:val="hybridMultilevel"/>
    <w:tmpl w:val="8DCA1B4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8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F2D30DC"/>
    <w:multiLevelType w:val="hybridMultilevel"/>
    <w:tmpl w:val="39420876"/>
    <w:lvl w:ilvl="0" w:tplc="AC6A0C96">
      <w:start w:val="1"/>
      <w:numFmt w:val="lowerLetter"/>
      <w:lvlText w:val="%1)"/>
      <w:lvlJc w:val="left"/>
      <w:pPr>
        <w:ind w:left="930" w:hanging="360"/>
      </w:pPr>
      <w:rPr>
        <w:rFonts w:cs="Arial"/>
      </w:rPr>
    </w:lvl>
    <w:lvl w:ilvl="1" w:tplc="04180019">
      <w:start w:val="1"/>
      <w:numFmt w:val="lowerLetter"/>
      <w:lvlText w:val="%2."/>
      <w:lvlJc w:val="left"/>
      <w:pPr>
        <w:ind w:left="1650" w:hanging="360"/>
      </w:pPr>
    </w:lvl>
    <w:lvl w:ilvl="2" w:tplc="0418001B">
      <w:start w:val="1"/>
      <w:numFmt w:val="lowerRoman"/>
      <w:lvlText w:val="%3."/>
      <w:lvlJc w:val="right"/>
      <w:pPr>
        <w:ind w:left="2370" w:hanging="180"/>
      </w:pPr>
    </w:lvl>
    <w:lvl w:ilvl="3" w:tplc="0418000F">
      <w:start w:val="1"/>
      <w:numFmt w:val="decimal"/>
      <w:lvlText w:val="%4."/>
      <w:lvlJc w:val="left"/>
      <w:pPr>
        <w:ind w:left="3090" w:hanging="360"/>
      </w:pPr>
    </w:lvl>
    <w:lvl w:ilvl="4" w:tplc="04180019">
      <w:start w:val="1"/>
      <w:numFmt w:val="lowerLetter"/>
      <w:lvlText w:val="%5."/>
      <w:lvlJc w:val="left"/>
      <w:pPr>
        <w:ind w:left="3810" w:hanging="360"/>
      </w:pPr>
    </w:lvl>
    <w:lvl w:ilvl="5" w:tplc="0418001B">
      <w:start w:val="1"/>
      <w:numFmt w:val="lowerRoman"/>
      <w:lvlText w:val="%6."/>
      <w:lvlJc w:val="right"/>
      <w:pPr>
        <w:ind w:left="4530" w:hanging="180"/>
      </w:pPr>
    </w:lvl>
    <w:lvl w:ilvl="6" w:tplc="0418000F">
      <w:start w:val="1"/>
      <w:numFmt w:val="decimal"/>
      <w:lvlText w:val="%7."/>
      <w:lvlJc w:val="left"/>
      <w:pPr>
        <w:ind w:left="5250" w:hanging="360"/>
      </w:pPr>
    </w:lvl>
    <w:lvl w:ilvl="7" w:tplc="04180019">
      <w:start w:val="1"/>
      <w:numFmt w:val="lowerLetter"/>
      <w:lvlText w:val="%8."/>
      <w:lvlJc w:val="left"/>
      <w:pPr>
        <w:ind w:left="5970" w:hanging="360"/>
      </w:pPr>
    </w:lvl>
    <w:lvl w:ilvl="8" w:tplc="0418001B">
      <w:start w:val="1"/>
      <w:numFmt w:val="lowerRoman"/>
      <w:lvlText w:val="%9."/>
      <w:lvlJc w:val="right"/>
      <w:pPr>
        <w:ind w:left="6690" w:hanging="180"/>
      </w:pPr>
    </w:lvl>
  </w:abstractNum>
  <w:abstractNum w:abstractNumId="23">
    <w:nsid w:val="4F8D275D"/>
    <w:multiLevelType w:val="hybridMultilevel"/>
    <w:tmpl w:val="974CE6C6"/>
    <w:lvl w:ilvl="0" w:tplc="EC7273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40268582">
      <w:start w:val="1"/>
      <w:numFmt w:val="lowerLetter"/>
      <w:lvlText w:val="%2)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8A2DA9"/>
    <w:multiLevelType w:val="hybridMultilevel"/>
    <w:tmpl w:val="EDF470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C4C1A0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A3E4F38A">
      <w:start w:val="1"/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275F08"/>
    <w:multiLevelType w:val="hybridMultilevel"/>
    <w:tmpl w:val="5F70B3EA"/>
    <w:lvl w:ilvl="0" w:tplc="BCA6E03A">
      <w:start w:val="1"/>
      <w:numFmt w:val="bullet"/>
      <w:pStyle w:val="Exbullets"/>
      <w:lvlText w:val=""/>
      <w:lvlJc w:val="left"/>
      <w:pPr>
        <w:ind w:left="360" w:hanging="360"/>
      </w:pPr>
      <w:rPr>
        <w:rFonts w:ascii="Wingdings" w:hAnsi="Wingdings" w:hint="default"/>
        <w:color w:val="31849B"/>
        <w:sz w:val="28"/>
        <w:u w:color="993366"/>
      </w:rPr>
    </w:lvl>
    <w:lvl w:ilvl="1" w:tplc="75CEEBE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365F91"/>
      </w:rPr>
    </w:lvl>
    <w:lvl w:ilvl="2" w:tplc="1CE4A966">
      <w:start w:val="1"/>
      <w:numFmt w:val="bullet"/>
      <w:lvlText w:val="-"/>
      <w:lvlJc w:val="left"/>
      <w:pPr>
        <w:ind w:left="1800" w:hanging="360"/>
      </w:pPr>
      <w:rPr>
        <w:rFonts w:ascii="Courier New" w:hAnsi="Courier New" w:cs="Times New Roman" w:hint="default"/>
        <w:b/>
        <w:i w:val="0"/>
        <w:color w:val="365F91"/>
      </w:rPr>
    </w:lvl>
    <w:lvl w:ilvl="3" w:tplc="42728F8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392866E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9E3AB8C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C16161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776DB60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A1B6458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A2507D4"/>
    <w:multiLevelType w:val="hybridMultilevel"/>
    <w:tmpl w:val="7736CFDC"/>
    <w:lvl w:ilvl="0" w:tplc="DF545494">
      <w:start w:val="1"/>
      <w:numFmt w:val="lowerLetter"/>
      <w:lvlText w:val="%1)"/>
      <w:lvlJc w:val="left"/>
      <w:pPr>
        <w:ind w:left="1287" w:hanging="360"/>
      </w:pPr>
      <w:rPr>
        <w:rFonts w:ascii="Times New Roman" w:eastAsia="Times New Roman" w:hAnsi="Times New Roman" w:cs="Times New Roman"/>
      </w:rPr>
    </w:lvl>
    <w:lvl w:ilvl="1" w:tplc="0418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A4B3FF3"/>
    <w:multiLevelType w:val="hybridMultilevel"/>
    <w:tmpl w:val="DAF8E096"/>
    <w:lvl w:ilvl="0" w:tplc="9D5C802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05104B"/>
    <w:multiLevelType w:val="hybridMultilevel"/>
    <w:tmpl w:val="3036CDAA"/>
    <w:lvl w:ilvl="0" w:tplc="9EA6B29C">
      <w:start w:val="1"/>
      <w:numFmt w:val="lowerLetter"/>
      <w:lvlText w:val="%1)"/>
      <w:lvlJc w:val="left"/>
      <w:pPr>
        <w:ind w:left="930" w:hanging="360"/>
      </w:pPr>
      <w:rPr>
        <w:rFonts w:ascii="Times New Roman" w:eastAsia="Times New Roman" w:hAnsi="Times New Roman" w:cs="Times New Roman"/>
      </w:rPr>
    </w:lvl>
    <w:lvl w:ilvl="1" w:tplc="04180019">
      <w:start w:val="1"/>
      <w:numFmt w:val="lowerLetter"/>
      <w:lvlText w:val="%2."/>
      <w:lvlJc w:val="left"/>
      <w:pPr>
        <w:ind w:left="1650" w:hanging="360"/>
      </w:pPr>
    </w:lvl>
    <w:lvl w:ilvl="2" w:tplc="0418001B">
      <w:start w:val="1"/>
      <w:numFmt w:val="lowerRoman"/>
      <w:lvlText w:val="%3."/>
      <w:lvlJc w:val="right"/>
      <w:pPr>
        <w:ind w:left="2370" w:hanging="180"/>
      </w:pPr>
    </w:lvl>
    <w:lvl w:ilvl="3" w:tplc="0418000F">
      <w:start w:val="1"/>
      <w:numFmt w:val="decimal"/>
      <w:lvlText w:val="%4."/>
      <w:lvlJc w:val="left"/>
      <w:pPr>
        <w:ind w:left="3090" w:hanging="360"/>
      </w:pPr>
    </w:lvl>
    <w:lvl w:ilvl="4" w:tplc="04180019">
      <w:start w:val="1"/>
      <w:numFmt w:val="lowerLetter"/>
      <w:lvlText w:val="%5."/>
      <w:lvlJc w:val="left"/>
      <w:pPr>
        <w:ind w:left="3810" w:hanging="360"/>
      </w:pPr>
    </w:lvl>
    <w:lvl w:ilvl="5" w:tplc="0418001B">
      <w:start w:val="1"/>
      <w:numFmt w:val="lowerRoman"/>
      <w:lvlText w:val="%6."/>
      <w:lvlJc w:val="right"/>
      <w:pPr>
        <w:ind w:left="4530" w:hanging="180"/>
      </w:pPr>
    </w:lvl>
    <w:lvl w:ilvl="6" w:tplc="0418000F">
      <w:start w:val="1"/>
      <w:numFmt w:val="decimal"/>
      <w:lvlText w:val="%7."/>
      <w:lvlJc w:val="left"/>
      <w:pPr>
        <w:ind w:left="5250" w:hanging="360"/>
      </w:pPr>
    </w:lvl>
    <w:lvl w:ilvl="7" w:tplc="04180019">
      <w:start w:val="1"/>
      <w:numFmt w:val="lowerLetter"/>
      <w:lvlText w:val="%8."/>
      <w:lvlJc w:val="left"/>
      <w:pPr>
        <w:ind w:left="5970" w:hanging="360"/>
      </w:pPr>
    </w:lvl>
    <w:lvl w:ilvl="8" w:tplc="0418001B">
      <w:start w:val="1"/>
      <w:numFmt w:val="lowerRoman"/>
      <w:lvlText w:val="%9."/>
      <w:lvlJc w:val="right"/>
      <w:pPr>
        <w:ind w:left="6690" w:hanging="180"/>
      </w:pPr>
    </w:lvl>
  </w:abstractNum>
  <w:abstractNum w:abstractNumId="29">
    <w:nsid w:val="603C2CD9"/>
    <w:multiLevelType w:val="multilevel"/>
    <w:tmpl w:val="636E10EC"/>
    <w:lvl w:ilvl="0">
      <w:start w:val="1"/>
      <w:numFmt w:val="decimal"/>
      <w:pStyle w:val="ExTBNblist"/>
      <w:lvlText w:val="%1."/>
      <w:lvlJc w:val="left"/>
      <w:pPr>
        <w:ind w:left="360" w:hanging="360"/>
      </w:pPr>
      <w:rPr>
        <w:rFonts w:cs="Times New Roman"/>
        <w:color w:val="auto"/>
      </w:rPr>
    </w:lvl>
    <w:lvl w:ilvl="1">
      <w:start w:val="1"/>
      <w:numFmt w:val="lowerLetter"/>
      <w:lvlText w:val="%2."/>
      <w:lvlJc w:val="left"/>
      <w:pPr>
        <w:ind w:left="1077" w:hanging="34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14" w:hanging="283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18877E3"/>
    <w:multiLevelType w:val="multilevel"/>
    <w:tmpl w:val="EE04A28E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4"/>
      <w:numFmt w:val="decimal"/>
      <w:isLgl/>
      <w:lvlText w:val="%1.%2."/>
      <w:lvlJc w:val="left"/>
      <w:pPr>
        <w:ind w:left="900" w:hanging="540"/>
      </w:pPr>
    </w:lvl>
    <w:lvl w:ilvl="2">
      <w:start w:val="2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31">
    <w:nsid w:val="625115D8"/>
    <w:multiLevelType w:val="hybridMultilevel"/>
    <w:tmpl w:val="EE0AB1D4"/>
    <w:lvl w:ilvl="0" w:tplc="BA04D03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7AD28A2"/>
    <w:multiLevelType w:val="hybridMultilevel"/>
    <w:tmpl w:val="BEA8C636"/>
    <w:lvl w:ilvl="0" w:tplc="FC366EA2">
      <w:start w:val="5"/>
      <w:numFmt w:val="decimal"/>
      <w:lvlText w:val="%1)"/>
      <w:lvlJc w:val="left"/>
      <w:pPr>
        <w:ind w:left="1440" w:hanging="360"/>
      </w:pPr>
      <w:rPr>
        <w:rFonts w:eastAsia="Calibr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D5E0F14"/>
    <w:multiLevelType w:val="hybridMultilevel"/>
    <w:tmpl w:val="D5DACE94"/>
    <w:lvl w:ilvl="0" w:tplc="80D85186">
      <w:start w:val="1"/>
      <w:numFmt w:val="bullet"/>
      <w:pStyle w:val="ExTBbullets"/>
      <w:lvlText w:val=""/>
      <w:lvlJc w:val="left"/>
      <w:pPr>
        <w:ind w:left="360" w:hanging="360"/>
      </w:pPr>
      <w:rPr>
        <w:rFonts w:ascii="Wingdings" w:hAnsi="Wingdings" w:hint="default"/>
        <w:color w:val="31849B"/>
        <w:u w:color="31849B"/>
      </w:rPr>
    </w:lvl>
    <w:lvl w:ilvl="1" w:tplc="98403C1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5994EB3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ABE145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698118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42C04D1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E56364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D84A8F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F6B88FD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2946BD7"/>
    <w:multiLevelType w:val="hybridMultilevel"/>
    <w:tmpl w:val="209C66CC"/>
    <w:lvl w:ilvl="0" w:tplc="3670F37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360B63"/>
    <w:multiLevelType w:val="hybridMultilevel"/>
    <w:tmpl w:val="4EAC8D1E"/>
    <w:lvl w:ilvl="0" w:tplc="558A087E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5E1607"/>
    <w:multiLevelType w:val="hybridMultilevel"/>
    <w:tmpl w:val="98825F18"/>
    <w:lvl w:ilvl="0" w:tplc="B038FA82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62E02C3"/>
    <w:multiLevelType w:val="multilevel"/>
    <w:tmpl w:val="79065CFE"/>
    <w:lvl w:ilvl="0">
      <w:start w:val="1"/>
      <w:numFmt w:val="upperRoman"/>
      <w:pStyle w:val="Heading1"/>
      <w:lvlText w:val="%1."/>
      <w:lvlJc w:val="right"/>
      <w:pPr>
        <w:tabs>
          <w:tab w:val="num" w:pos="720"/>
        </w:tabs>
        <w:ind w:left="72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720"/>
        </w:tabs>
        <w:ind w:left="72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720"/>
        </w:tabs>
        <w:ind w:left="72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720"/>
        </w:tabs>
        <w:ind w:left="72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720"/>
        </w:tabs>
        <w:ind w:left="72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720"/>
        </w:tabs>
        <w:ind w:left="72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720"/>
        </w:tabs>
        <w:ind w:left="72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720"/>
        </w:tabs>
        <w:ind w:left="720"/>
      </w:pPr>
      <w:rPr>
        <w:rFonts w:cs="Times New Roman"/>
      </w:rPr>
    </w:lvl>
  </w:abstractNum>
  <w:abstractNum w:abstractNumId="38">
    <w:nsid w:val="7695122B"/>
    <w:multiLevelType w:val="hybridMultilevel"/>
    <w:tmpl w:val="B30EB2B6"/>
    <w:lvl w:ilvl="0" w:tplc="8C74B57C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774853CD"/>
    <w:multiLevelType w:val="multilevel"/>
    <w:tmpl w:val="58041F92"/>
    <w:lvl w:ilvl="0">
      <w:start w:val="16"/>
      <w:numFmt w:val="decimal"/>
      <w:lvlText w:val="%1."/>
      <w:lvlJc w:val="left"/>
      <w:pPr>
        <w:ind w:left="480" w:hanging="480"/>
      </w:pPr>
    </w:lvl>
    <w:lvl w:ilvl="1">
      <w:start w:val="4"/>
      <w:numFmt w:val="decimal"/>
      <w:lvlText w:val="%1.%2."/>
      <w:lvlJc w:val="left"/>
      <w:pPr>
        <w:ind w:left="764" w:hanging="480"/>
      </w:pPr>
      <w:rPr>
        <w:b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0">
    <w:nsid w:val="778A363D"/>
    <w:multiLevelType w:val="hybridMultilevel"/>
    <w:tmpl w:val="4B78C5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72233C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AA13B4E"/>
    <w:multiLevelType w:val="multilevel"/>
    <w:tmpl w:val="9F58773E"/>
    <w:lvl w:ilvl="0">
      <w:start w:val="1"/>
      <w:numFmt w:val="decimal"/>
      <w:lvlText w:val="%1."/>
      <w:lvlJc w:val="left"/>
      <w:pPr>
        <w:ind w:left="540" w:hanging="540"/>
      </w:pPr>
    </w:lvl>
    <w:lvl w:ilvl="1">
      <w:start w:val="5"/>
      <w:numFmt w:val="decimal"/>
      <w:lvlText w:val="%1.%2."/>
      <w:lvlJc w:val="left"/>
      <w:pPr>
        <w:ind w:left="1108" w:hanging="540"/>
      </w:pPr>
    </w:lvl>
    <w:lvl w:ilvl="2">
      <w:start w:val="4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0"/>
  </w:num>
  <w:num w:numId="2">
    <w:abstractNumId w:val="37"/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</w:num>
  <w:num w:numId="8">
    <w:abstractNumId w:val="9"/>
  </w:num>
  <w:num w:numId="9">
    <w:abstractNumId w:val="33"/>
  </w:num>
  <w:num w:numId="10">
    <w:abstractNumId w:val="25"/>
  </w:num>
  <w:num w:numId="11">
    <w:abstractNumId w:val="11"/>
  </w:num>
  <w:num w:numId="12">
    <w:abstractNumId w:val="12"/>
  </w:num>
  <w:num w:numId="13">
    <w:abstractNumId w:val="4"/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0"/>
    <w:lvlOverride w:ilvl="0">
      <w:startOverride w:val="1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39"/>
    <w:lvlOverride w:ilvl="0">
      <w:startOverride w:val="16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4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6"/>
  </w:num>
  <w:num w:numId="26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41"/>
    <w:lvlOverride w:ilvl="0">
      <w:startOverride w:val="1"/>
    </w:lvlOverride>
    <w:lvlOverride w:ilvl="1">
      <w:startOverride w:val="5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24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3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18"/>
  </w:num>
  <w:num w:numId="38">
    <w:abstractNumId w:val="32"/>
  </w:num>
  <w:num w:numId="39">
    <w:abstractNumId w:val="14"/>
  </w:num>
  <w:num w:numId="40">
    <w:abstractNumId w:val="17"/>
  </w:num>
  <w:num w:numId="41">
    <w:abstractNumId w:val="3"/>
  </w:num>
  <w:num w:numId="42">
    <w:abstractNumId w:val="1"/>
  </w:num>
  <w:num w:numId="43">
    <w:abstractNumId w:val="21"/>
  </w:num>
  <w:num w:numId="44">
    <w:abstractNumId w:val="26"/>
  </w:num>
  <w:num w:numId="45">
    <w:abstractNumId w:val="16"/>
  </w:num>
  <w:num w:numId="46">
    <w:abstractNumId w:val="5"/>
  </w:num>
  <w:num w:numId="4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614"/>
    <w:rsid w:val="0004356F"/>
    <w:rsid w:val="00642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caption" w:qFormat="1"/>
    <w:lsdException w:name="List" w:uiPriority="0"/>
    <w:lsdException w:name="List Bullet 2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Body Text 2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61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Heading1">
    <w:name w:val="heading 1"/>
    <w:aliases w:val="Ex Heading 1,Exergia Heading 1,Exr Heading 1"/>
    <w:basedOn w:val="Normal"/>
    <w:next w:val="Normal"/>
    <w:link w:val="Heading1Char"/>
    <w:uiPriority w:val="99"/>
    <w:qFormat/>
    <w:rsid w:val="00642614"/>
    <w:pPr>
      <w:keepNext/>
      <w:numPr>
        <w:numId w:val="2"/>
      </w:numPr>
      <w:suppressAutoHyphens/>
      <w:spacing w:before="480" w:after="240"/>
      <w:ind w:left="360" w:firstLine="0"/>
      <w:jc w:val="left"/>
      <w:outlineLvl w:val="0"/>
    </w:pPr>
    <w:rPr>
      <w:rFonts w:ascii="Cambria" w:hAnsi="Cambria"/>
      <w:b/>
      <w:sz w:val="28"/>
      <w:szCs w:val="28"/>
      <w:lang w:eastAsia="ar-SA"/>
    </w:rPr>
  </w:style>
  <w:style w:type="paragraph" w:styleId="Heading2">
    <w:name w:val="heading 2"/>
    <w:aliases w:val="Ex Heading 2,Exergia Heading 2,Exr Heading 2"/>
    <w:basedOn w:val="Normal"/>
    <w:next w:val="Normal"/>
    <w:link w:val="Heading2Char"/>
    <w:uiPriority w:val="99"/>
    <w:unhideWhenUsed/>
    <w:qFormat/>
    <w:rsid w:val="0064261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aliases w:val="Ex Heading 3,Exergia Heading 3,Exr Heading 3"/>
    <w:basedOn w:val="Normal"/>
    <w:next w:val="Normal"/>
    <w:link w:val="Heading3Char"/>
    <w:uiPriority w:val="99"/>
    <w:unhideWhenUsed/>
    <w:qFormat/>
    <w:rsid w:val="0064261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aliases w:val="Ex Heading 4,Exr Heading 4"/>
    <w:basedOn w:val="Normal"/>
    <w:next w:val="Normal"/>
    <w:link w:val="Heading4Char"/>
    <w:uiPriority w:val="99"/>
    <w:semiHidden/>
    <w:unhideWhenUsed/>
    <w:qFormat/>
    <w:rsid w:val="00642614"/>
    <w:pPr>
      <w:keepNext/>
      <w:keepLines/>
      <w:tabs>
        <w:tab w:val="num" w:pos="1559"/>
      </w:tabs>
      <w:spacing w:before="240" w:after="240" w:line="276" w:lineRule="auto"/>
      <w:ind w:left="1559" w:hanging="648"/>
      <w:jc w:val="left"/>
      <w:outlineLvl w:val="3"/>
    </w:pPr>
    <w:rPr>
      <w:rFonts w:ascii="Arial" w:hAnsi="Arial"/>
      <w:b/>
      <w:color w:val="31849B"/>
      <w:kern w:val="28"/>
      <w:sz w:val="22"/>
      <w:szCs w:val="22"/>
      <w:lang w:val="en-GB"/>
    </w:rPr>
  </w:style>
  <w:style w:type="paragraph" w:styleId="Heading5">
    <w:name w:val="heading 5"/>
    <w:aliases w:val="Ex Heading 5"/>
    <w:basedOn w:val="Normal"/>
    <w:next w:val="Normal"/>
    <w:link w:val="Heading5Char"/>
    <w:uiPriority w:val="99"/>
    <w:unhideWhenUsed/>
    <w:qFormat/>
    <w:rsid w:val="00642614"/>
    <w:pPr>
      <w:keepNext/>
      <w:jc w:val="center"/>
      <w:outlineLvl w:val="4"/>
    </w:pPr>
    <w:rPr>
      <w:rFonts w:ascii="$Caslon" w:hAnsi="$Caslon"/>
      <w:sz w:val="24"/>
    </w:rPr>
  </w:style>
  <w:style w:type="paragraph" w:styleId="Heading6">
    <w:name w:val="heading 6"/>
    <w:aliases w:val="Ex Heading 6"/>
    <w:basedOn w:val="Normal"/>
    <w:next w:val="Normal"/>
    <w:link w:val="Heading6Char"/>
    <w:uiPriority w:val="99"/>
    <w:qFormat/>
    <w:rsid w:val="00642614"/>
    <w:pPr>
      <w:tabs>
        <w:tab w:val="num" w:pos="0"/>
        <w:tab w:val="left" w:pos="2664"/>
      </w:tabs>
      <w:suppressAutoHyphens/>
      <w:spacing w:before="240" w:after="60"/>
      <w:ind w:left="1332" w:hanging="1152"/>
      <w:jc w:val="left"/>
      <w:outlineLvl w:val="5"/>
    </w:pPr>
    <w:rPr>
      <w:rFonts w:ascii="Bookman Old Style" w:hAnsi="Bookman Old Style"/>
      <w:b/>
      <w:bCs/>
      <w:sz w:val="22"/>
      <w:szCs w:val="22"/>
      <w:lang w:eastAsia="ar-SA"/>
    </w:rPr>
  </w:style>
  <w:style w:type="paragraph" w:styleId="Heading7">
    <w:name w:val="heading 7"/>
    <w:aliases w:val="Exr Heading 7"/>
    <w:basedOn w:val="Normal"/>
    <w:next w:val="Normal"/>
    <w:link w:val="Heading7Char"/>
    <w:uiPriority w:val="99"/>
    <w:qFormat/>
    <w:rsid w:val="00642614"/>
    <w:pPr>
      <w:tabs>
        <w:tab w:val="num" w:pos="0"/>
        <w:tab w:val="left" w:pos="2952"/>
      </w:tabs>
      <w:suppressAutoHyphens/>
      <w:spacing w:before="240" w:after="60"/>
      <w:ind w:left="1476" w:hanging="1296"/>
      <w:jc w:val="left"/>
      <w:outlineLvl w:val="6"/>
    </w:pPr>
    <w:rPr>
      <w:rFonts w:ascii="Bookman Old Style" w:hAnsi="Bookman Old Style"/>
      <w:sz w:val="24"/>
      <w:szCs w:val="24"/>
      <w:lang w:eastAsia="ar-SA"/>
    </w:rPr>
  </w:style>
  <w:style w:type="paragraph" w:styleId="Heading8">
    <w:name w:val="heading 8"/>
    <w:aliases w:val="Exr Heading 8"/>
    <w:basedOn w:val="Normal"/>
    <w:next w:val="Normal"/>
    <w:link w:val="Heading8Char"/>
    <w:uiPriority w:val="99"/>
    <w:unhideWhenUsed/>
    <w:qFormat/>
    <w:rsid w:val="00642614"/>
    <w:pPr>
      <w:keepNext/>
      <w:jc w:val="center"/>
      <w:outlineLvl w:val="7"/>
    </w:pPr>
    <w:rPr>
      <w:rFonts w:ascii="$Caslon" w:hAnsi="$Caslon"/>
      <w:b/>
      <w:sz w:val="24"/>
    </w:rPr>
  </w:style>
  <w:style w:type="paragraph" w:styleId="Heading9">
    <w:name w:val="heading 9"/>
    <w:aliases w:val="Exr Heading 9"/>
    <w:basedOn w:val="Normal"/>
    <w:next w:val="Normal"/>
    <w:link w:val="Heading9Char"/>
    <w:uiPriority w:val="99"/>
    <w:qFormat/>
    <w:rsid w:val="00642614"/>
    <w:pPr>
      <w:tabs>
        <w:tab w:val="num" w:pos="0"/>
        <w:tab w:val="left" w:pos="3528"/>
      </w:tabs>
      <w:suppressAutoHyphens/>
      <w:spacing w:before="240" w:after="60"/>
      <w:ind w:left="1764" w:hanging="1584"/>
      <w:jc w:val="left"/>
      <w:outlineLvl w:val="8"/>
    </w:pPr>
    <w:rPr>
      <w:rFonts w:ascii="Arial" w:hAnsi="Arial"/>
      <w:sz w:val="22"/>
      <w:szCs w:val="2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Ex Heading 1 Char,Exergia Heading 1 Char,Exr Heading 1 Char"/>
    <w:basedOn w:val="DefaultParagraphFont"/>
    <w:link w:val="Heading1"/>
    <w:uiPriority w:val="99"/>
    <w:rsid w:val="00642614"/>
    <w:rPr>
      <w:rFonts w:ascii="Cambria" w:eastAsia="Times New Roman" w:hAnsi="Cambria" w:cs="Times New Roman"/>
      <w:b/>
      <w:sz w:val="28"/>
      <w:szCs w:val="28"/>
      <w:lang w:val="ru-RU" w:eastAsia="ar-SA"/>
    </w:rPr>
  </w:style>
  <w:style w:type="character" w:customStyle="1" w:styleId="Heading2Char">
    <w:name w:val="Heading 2 Char"/>
    <w:aliases w:val="Ex Heading 2 Char,Exergia Heading 2 Char,Exr Heading 2 Char"/>
    <w:basedOn w:val="DefaultParagraphFont"/>
    <w:link w:val="Heading2"/>
    <w:uiPriority w:val="99"/>
    <w:rsid w:val="006426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Heading3Char">
    <w:name w:val="Heading 3 Char"/>
    <w:aliases w:val="Ex Heading 3 Char,Exergia Heading 3 Char,Exr Heading 3 Char"/>
    <w:basedOn w:val="DefaultParagraphFont"/>
    <w:link w:val="Heading3"/>
    <w:uiPriority w:val="99"/>
    <w:rsid w:val="0064261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ru-RU"/>
    </w:rPr>
  </w:style>
  <w:style w:type="character" w:customStyle="1" w:styleId="Heading4Char">
    <w:name w:val="Heading 4 Char"/>
    <w:aliases w:val="Ex Heading 4 Char,Exr Heading 4 Char"/>
    <w:basedOn w:val="DefaultParagraphFont"/>
    <w:link w:val="Heading4"/>
    <w:uiPriority w:val="99"/>
    <w:semiHidden/>
    <w:rsid w:val="00642614"/>
    <w:rPr>
      <w:rFonts w:ascii="Arial" w:eastAsia="Times New Roman" w:hAnsi="Arial" w:cs="Times New Roman"/>
      <w:b/>
      <w:color w:val="31849B"/>
      <w:kern w:val="28"/>
    </w:rPr>
  </w:style>
  <w:style w:type="character" w:customStyle="1" w:styleId="Heading5Char">
    <w:name w:val="Heading 5 Char"/>
    <w:aliases w:val="Ex Heading 5 Char"/>
    <w:basedOn w:val="DefaultParagraphFont"/>
    <w:link w:val="Heading5"/>
    <w:uiPriority w:val="99"/>
    <w:rsid w:val="00642614"/>
    <w:rPr>
      <w:rFonts w:ascii="$Caslon" w:eastAsia="Times New Roman" w:hAnsi="$Caslon" w:cs="Times New Roman"/>
      <w:sz w:val="24"/>
      <w:szCs w:val="20"/>
      <w:lang w:val="ru-RU"/>
    </w:rPr>
  </w:style>
  <w:style w:type="character" w:customStyle="1" w:styleId="Heading6Char">
    <w:name w:val="Heading 6 Char"/>
    <w:aliases w:val="Ex Heading 6 Char"/>
    <w:basedOn w:val="DefaultParagraphFont"/>
    <w:link w:val="Heading6"/>
    <w:uiPriority w:val="99"/>
    <w:rsid w:val="00642614"/>
    <w:rPr>
      <w:rFonts w:ascii="Bookman Old Style" w:eastAsia="Times New Roman" w:hAnsi="Bookman Old Style" w:cs="Times New Roman"/>
      <w:b/>
      <w:bCs/>
      <w:lang w:val="ru-RU" w:eastAsia="ar-SA"/>
    </w:rPr>
  </w:style>
  <w:style w:type="character" w:customStyle="1" w:styleId="Heading7Char">
    <w:name w:val="Heading 7 Char"/>
    <w:aliases w:val="Exr Heading 7 Char"/>
    <w:basedOn w:val="DefaultParagraphFont"/>
    <w:link w:val="Heading7"/>
    <w:uiPriority w:val="99"/>
    <w:rsid w:val="00642614"/>
    <w:rPr>
      <w:rFonts w:ascii="Bookman Old Style" w:eastAsia="Times New Roman" w:hAnsi="Bookman Old Style" w:cs="Times New Roman"/>
      <w:sz w:val="24"/>
      <w:szCs w:val="24"/>
      <w:lang w:val="ru-RU" w:eastAsia="ar-SA"/>
    </w:rPr>
  </w:style>
  <w:style w:type="character" w:customStyle="1" w:styleId="Heading8Char">
    <w:name w:val="Heading 8 Char"/>
    <w:aliases w:val="Exr Heading 8 Char"/>
    <w:basedOn w:val="DefaultParagraphFont"/>
    <w:link w:val="Heading8"/>
    <w:uiPriority w:val="99"/>
    <w:rsid w:val="00642614"/>
    <w:rPr>
      <w:rFonts w:ascii="$Caslon" w:eastAsia="Times New Roman" w:hAnsi="$Caslon" w:cs="Times New Roman"/>
      <w:b/>
      <w:sz w:val="24"/>
      <w:szCs w:val="20"/>
      <w:lang w:val="ru-RU"/>
    </w:rPr>
  </w:style>
  <w:style w:type="character" w:customStyle="1" w:styleId="Heading9Char">
    <w:name w:val="Heading 9 Char"/>
    <w:aliases w:val="Exr Heading 9 Char"/>
    <w:basedOn w:val="DefaultParagraphFont"/>
    <w:link w:val="Heading9"/>
    <w:uiPriority w:val="99"/>
    <w:rsid w:val="00642614"/>
    <w:rPr>
      <w:rFonts w:ascii="Arial" w:eastAsia="Times New Roman" w:hAnsi="Arial" w:cs="Times New Roman"/>
      <w:lang w:val="ru-RU" w:eastAsia="ar-SA"/>
    </w:rPr>
  </w:style>
  <w:style w:type="paragraph" w:styleId="ListParagraph">
    <w:name w:val="List Paragraph"/>
    <w:basedOn w:val="Normal"/>
    <w:link w:val="ListParagraphChar"/>
    <w:uiPriority w:val="99"/>
    <w:qFormat/>
    <w:rsid w:val="00642614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news">
    <w:name w:val="news"/>
    <w:basedOn w:val="Normal"/>
    <w:uiPriority w:val="99"/>
    <w:rsid w:val="00642614"/>
    <w:pPr>
      <w:ind w:firstLine="0"/>
      <w:jc w:val="left"/>
    </w:pPr>
    <w:rPr>
      <w:rFonts w:ascii="Arial" w:hAnsi="Arial" w:cs="Arial"/>
      <w:lang w:eastAsia="ru-RU"/>
    </w:rPr>
  </w:style>
  <w:style w:type="paragraph" w:styleId="Header">
    <w:name w:val="header"/>
    <w:basedOn w:val="Normal"/>
    <w:link w:val="HeaderChar"/>
    <w:uiPriority w:val="99"/>
    <w:unhideWhenUsed/>
    <w:rsid w:val="0064261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2614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Footer">
    <w:name w:val="footer"/>
    <w:basedOn w:val="Normal"/>
    <w:link w:val="FooterChar"/>
    <w:uiPriority w:val="99"/>
    <w:unhideWhenUsed/>
    <w:rsid w:val="00642614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614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NormalWeb">
    <w:name w:val="Normal (Web)"/>
    <w:basedOn w:val="Normal"/>
    <w:link w:val="NormalWebChar1"/>
    <w:uiPriority w:val="99"/>
    <w:unhideWhenUsed/>
    <w:rsid w:val="00642614"/>
    <w:pPr>
      <w:ind w:firstLine="567"/>
    </w:pPr>
    <w:rPr>
      <w:sz w:val="24"/>
      <w:szCs w:val="24"/>
      <w:lang w:eastAsia="ru-RU"/>
    </w:rPr>
  </w:style>
  <w:style w:type="character" w:customStyle="1" w:styleId="NormalWebChar1">
    <w:name w:val="Normal (Web) Char1"/>
    <w:link w:val="NormalWeb"/>
    <w:uiPriority w:val="99"/>
    <w:locked/>
    <w:rsid w:val="0064261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Hyperlink">
    <w:name w:val="Hyperlink"/>
    <w:aliases w:val="Exergia Hyperlink"/>
    <w:basedOn w:val="DefaultParagraphFont"/>
    <w:uiPriority w:val="99"/>
    <w:unhideWhenUsed/>
    <w:rsid w:val="00642614"/>
    <w:rPr>
      <w:color w:val="0000FF"/>
      <w:u w:val="single"/>
    </w:rPr>
  </w:style>
  <w:style w:type="paragraph" w:customStyle="1" w:styleId="cn">
    <w:name w:val="cn"/>
    <w:basedOn w:val="Normal"/>
    <w:uiPriority w:val="99"/>
    <w:rsid w:val="00642614"/>
    <w:pPr>
      <w:ind w:firstLine="0"/>
      <w:jc w:val="center"/>
    </w:pPr>
    <w:rPr>
      <w:rFonts w:eastAsia="Calibri"/>
      <w:sz w:val="24"/>
      <w:szCs w:val="24"/>
      <w:lang w:val="en-US"/>
    </w:rPr>
  </w:style>
  <w:style w:type="character" w:customStyle="1" w:styleId="hps">
    <w:name w:val="hps"/>
    <w:basedOn w:val="DefaultParagraphFont"/>
    <w:uiPriority w:val="99"/>
    <w:rsid w:val="00642614"/>
  </w:style>
  <w:style w:type="paragraph" w:styleId="BalloonText">
    <w:name w:val="Balloon Text"/>
    <w:basedOn w:val="Normal"/>
    <w:link w:val="BalloonTextChar"/>
    <w:uiPriority w:val="99"/>
    <w:semiHidden/>
    <w:unhideWhenUsed/>
    <w:rsid w:val="006426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614"/>
    <w:rPr>
      <w:rFonts w:ascii="Tahoma" w:eastAsia="Times New Roman" w:hAnsi="Tahoma" w:cs="Tahoma"/>
      <w:sz w:val="16"/>
      <w:szCs w:val="16"/>
      <w:lang w:val="ru-RU"/>
    </w:rPr>
  </w:style>
  <w:style w:type="paragraph" w:customStyle="1" w:styleId="tt">
    <w:name w:val="tt"/>
    <w:basedOn w:val="Normal"/>
    <w:uiPriority w:val="99"/>
    <w:rsid w:val="00642614"/>
    <w:pPr>
      <w:ind w:firstLine="0"/>
      <w:jc w:val="center"/>
    </w:pPr>
    <w:rPr>
      <w:b/>
      <w:bCs/>
      <w:sz w:val="24"/>
      <w:szCs w:val="24"/>
      <w:lang w:eastAsia="ru-RU"/>
    </w:rPr>
  </w:style>
  <w:style w:type="paragraph" w:customStyle="1" w:styleId="cb">
    <w:name w:val="cb"/>
    <w:basedOn w:val="Normal"/>
    <w:uiPriority w:val="99"/>
    <w:rsid w:val="00642614"/>
    <w:pPr>
      <w:ind w:firstLine="0"/>
      <w:jc w:val="center"/>
    </w:pPr>
    <w:rPr>
      <w:b/>
      <w:bCs/>
      <w:sz w:val="24"/>
      <w:szCs w:val="24"/>
      <w:lang w:eastAsia="ru-RU"/>
    </w:rPr>
  </w:style>
  <w:style w:type="paragraph" w:customStyle="1" w:styleId="RC">
    <w:name w:val="RC"/>
    <w:rsid w:val="0064261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BodyText">
    <w:name w:val="Body Text"/>
    <w:basedOn w:val="Normal"/>
    <w:link w:val="BodyTextChar1"/>
    <w:uiPriority w:val="99"/>
    <w:rsid w:val="00642614"/>
    <w:pPr>
      <w:suppressAutoHyphens/>
      <w:spacing w:before="120"/>
      <w:ind w:firstLine="0"/>
      <w:jc w:val="left"/>
    </w:pPr>
    <w:rPr>
      <w:rFonts w:ascii="Cambria" w:hAnsi="Cambria"/>
      <w:sz w:val="24"/>
      <w:szCs w:val="24"/>
      <w:lang w:eastAsia="ar-SA"/>
    </w:rPr>
  </w:style>
  <w:style w:type="character" w:customStyle="1" w:styleId="BodyTextChar">
    <w:name w:val="Body Text Char"/>
    <w:basedOn w:val="DefaultParagraphFont"/>
    <w:rsid w:val="00642614"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BodyTextChar1">
    <w:name w:val="Body Text Char1"/>
    <w:basedOn w:val="DefaultParagraphFont"/>
    <w:link w:val="BodyText"/>
    <w:uiPriority w:val="99"/>
    <w:rsid w:val="00642614"/>
    <w:rPr>
      <w:rFonts w:ascii="Cambria" w:eastAsia="Times New Roman" w:hAnsi="Cambria" w:cs="Times New Roman"/>
      <w:sz w:val="24"/>
      <w:szCs w:val="24"/>
      <w:lang w:val="ru-RU" w:eastAsia="ar-SA"/>
    </w:rPr>
  </w:style>
  <w:style w:type="character" w:customStyle="1" w:styleId="WW8Num1z0">
    <w:name w:val="WW8Num1z0"/>
    <w:rsid w:val="00642614"/>
    <w:rPr>
      <w:rFonts w:ascii="Wingdings 2" w:hAnsi="Wingdings 2"/>
    </w:rPr>
  </w:style>
  <w:style w:type="character" w:customStyle="1" w:styleId="WW8Num6z0">
    <w:name w:val="WW8Num6z0"/>
    <w:rsid w:val="00642614"/>
    <w:rPr>
      <w:rFonts w:ascii="Wingdings" w:hAnsi="Wingdings"/>
      <w:sz w:val="16"/>
    </w:rPr>
  </w:style>
  <w:style w:type="character" w:customStyle="1" w:styleId="WW8Num6z1">
    <w:name w:val="WW8Num6z1"/>
    <w:rsid w:val="00642614"/>
    <w:rPr>
      <w:rFonts w:ascii="Courier New" w:hAnsi="Courier New"/>
    </w:rPr>
  </w:style>
  <w:style w:type="character" w:customStyle="1" w:styleId="WW8Num6z2">
    <w:name w:val="WW8Num6z2"/>
    <w:rsid w:val="00642614"/>
    <w:rPr>
      <w:rFonts w:ascii="Wingdings" w:hAnsi="Wingdings"/>
    </w:rPr>
  </w:style>
  <w:style w:type="character" w:customStyle="1" w:styleId="WW8Num6z3">
    <w:name w:val="WW8Num6z3"/>
    <w:rsid w:val="00642614"/>
    <w:rPr>
      <w:rFonts w:ascii="Symbol" w:hAnsi="Symbol"/>
    </w:rPr>
  </w:style>
  <w:style w:type="character" w:customStyle="1" w:styleId="WW8Num7z0">
    <w:name w:val="WW8Num7z0"/>
    <w:rsid w:val="00642614"/>
    <w:rPr>
      <w:rFonts w:ascii="Symbol" w:hAnsi="Symbol"/>
    </w:rPr>
  </w:style>
  <w:style w:type="character" w:customStyle="1" w:styleId="WW8Num10z0">
    <w:name w:val="WW8Num10z0"/>
    <w:rsid w:val="00642614"/>
    <w:rPr>
      <w:rFonts w:ascii="Symbol" w:hAnsi="Symbol"/>
    </w:rPr>
  </w:style>
  <w:style w:type="character" w:customStyle="1" w:styleId="WW8Num10z1">
    <w:name w:val="WW8Num10z1"/>
    <w:rsid w:val="00642614"/>
    <w:rPr>
      <w:rFonts w:ascii="Courier New" w:hAnsi="Courier New"/>
    </w:rPr>
  </w:style>
  <w:style w:type="character" w:customStyle="1" w:styleId="WW8Num10z2">
    <w:name w:val="WW8Num10z2"/>
    <w:rsid w:val="00642614"/>
    <w:rPr>
      <w:rFonts w:ascii="Wingdings" w:hAnsi="Wingdings"/>
    </w:rPr>
  </w:style>
  <w:style w:type="character" w:customStyle="1" w:styleId="WW8Num11z0">
    <w:name w:val="WW8Num11z0"/>
    <w:rsid w:val="00642614"/>
    <w:rPr>
      <w:rFonts w:ascii="Symbol" w:hAnsi="Symbol"/>
    </w:rPr>
  </w:style>
  <w:style w:type="character" w:customStyle="1" w:styleId="WW8Num11z1">
    <w:name w:val="WW8Num11z1"/>
    <w:rsid w:val="00642614"/>
    <w:rPr>
      <w:rFonts w:ascii="Courier New" w:hAnsi="Courier New"/>
    </w:rPr>
  </w:style>
  <w:style w:type="character" w:customStyle="1" w:styleId="WW8Num11z2">
    <w:name w:val="WW8Num11z2"/>
    <w:rsid w:val="00642614"/>
    <w:rPr>
      <w:rFonts w:ascii="Wingdings" w:hAnsi="Wingdings"/>
    </w:rPr>
  </w:style>
  <w:style w:type="character" w:customStyle="1" w:styleId="WW8Num12z0">
    <w:name w:val="WW8Num12z0"/>
    <w:rsid w:val="00642614"/>
    <w:rPr>
      <w:rFonts w:ascii="Symbol" w:hAnsi="Symbol"/>
    </w:rPr>
  </w:style>
  <w:style w:type="character" w:customStyle="1" w:styleId="WW8Num12z1">
    <w:name w:val="WW8Num12z1"/>
    <w:rsid w:val="00642614"/>
    <w:rPr>
      <w:rFonts w:ascii="Courier New" w:hAnsi="Courier New"/>
    </w:rPr>
  </w:style>
  <w:style w:type="character" w:customStyle="1" w:styleId="WW8Num12z2">
    <w:name w:val="WW8Num12z2"/>
    <w:rsid w:val="00642614"/>
    <w:rPr>
      <w:rFonts w:ascii="Wingdings" w:hAnsi="Wingdings"/>
    </w:rPr>
  </w:style>
  <w:style w:type="character" w:customStyle="1" w:styleId="WW8Num13z0">
    <w:name w:val="WW8Num13z0"/>
    <w:rsid w:val="00642614"/>
    <w:rPr>
      <w:rFonts w:ascii="Wingdings" w:hAnsi="Wingdings"/>
      <w:sz w:val="16"/>
    </w:rPr>
  </w:style>
  <w:style w:type="character" w:customStyle="1" w:styleId="WW8Num13z1">
    <w:name w:val="WW8Num13z1"/>
    <w:rsid w:val="00642614"/>
    <w:rPr>
      <w:rFonts w:ascii="Courier New" w:hAnsi="Courier New"/>
    </w:rPr>
  </w:style>
  <w:style w:type="character" w:customStyle="1" w:styleId="WW8Num13z2">
    <w:name w:val="WW8Num13z2"/>
    <w:rsid w:val="00642614"/>
    <w:rPr>
      <w:rFonts w:ascii="Wingdings" w:hAnsi="Wingdings"/>
    </w:rPr>
  </w:style>
  <w:style w:type="character" w:customStyle="1" w:styleId="WW8Num13z3">
    <w:name w:val="WW8Num13z3"/>
    <w:rsid w:val="00642614"/>
    <w:rPr>
      <w:rFonts w:ascii="Symbol" w:hAnsi="Symbol"/>
    </w:rPr>
  </w:style>
  <w:style w:type="character" w:customStyle="1" w:styleId="WW8Num15z0">
    <w:name w:val="WW8Num15z0"/>
    <w:rsid w:val="00642614"/>
    <w:rPr>
      <w:rFonts w:ascii="Times New Roman" w:hAnsi="Times New Roman"/>
    </w:rPr>
  </w:style>
  <w:style w:type="character" w:customStyle="1" w:styleId="WW8Num16z0">
    <w:name w:val="WW8Num16z0"/>
    <w:rsid w:val="00642614"/>
    <w:rPr>
      <w:rFonts w:ascii="Symbol" w:hAnsi="Symbol"/>
      <w:sz w:val="16"/>
    </w:rPr>
  </w:style>
  <w:style w:type="character" w:customStyle="1" w:styleId="WW8Num17z0">
    <w:name w:val="WW8Num17z0"/>
    <w:rsid w:val="00642614"/>
    <w:rPr>
      <w:rFonts w:ascii="Times New Roman" w:hAnsi="Times New Roman"/>
    </w:rPr>
  </w:style>
  <w:style w:type="character" w:customStyle="1" w:styleId="WW8Num17z1">
    <w:name w:val="WW8Num17z1"/>
    <w:rsid w:val="00642614"/>
    <w:rPr>
      <w:rFonts w:ascii="Courier New" w:hAnsi="Courier New"/>
    </w:rPr>
  </w:style>
  <w:style w:type="character" w:customStyle="1" w:styleId="WW8Num17z2">
    <w:name w:val="WW8Num17z2"/>
    <w:rsid w:val="00642614"/>
    <w:rPr>
      <w:rFonts w:ascii="Wingdings" w:hAnsi="Wingdings"/>
    </w:rPr>
  </w:style>
  <w:style w:type="character" w:customStyle="1" w:styleId="WW8Num17z3">
    <w:name w:val="WW8Num17z3"/>
    <w:rsid w:val="00642614"/>
    <w:rPr>
      <w:rFonts w:ascii="Symbol" w:hAnsi="Symbol"/>
    </w:rPr>
  </w:style>
  <w:style w:type="character" w:customStyle="1" w:styleId="WW8Num21z0">
    <w:name w:val="WW8Num21z0"/>
    <w:rsid w:val="00642614"/>
    <w:rPr>
      <w:rFonts w:ascii="Symbol" w:hAnsi="Symbol"/>
    </w:rPr>
  </w:style>
  <w:style w:type="character" w:customStyle="1" w:styleId="WW8Num22z0">
    <w:name w:val="WW8Num22z0"/>
    <w:rsid w:val="00642614"/>
    <w:rPr>
      <w:rFonts w:ascii="Symbol" w:hAnsi="Symbol"/>
    </w:rPr>
  </w:style>
  <w:style w:type="character" w:customStyle="1" w:styleId="WW8Num24z0">
    <w:name w:val="WW8Num24z0"/>
    <w:rsid w:val="00642614"/>
    <w:rPr>
      <w:rFonts w:ascii="Symbol" w:hAnsi="Symbol"/>
    </w:rPr>
  </w:style>
  <w:style w:type="character" w:customStyle="1" w:styleId="WW8Num26z1">
    <w:name w:val="WW8Num26z1"/>
    <w:rsid w:val="00642614"/>
    <w:rPr>
      <w:rFonts w:ascii="Courier New" w:hAnsi="Courier New"/>
    </w:rPr>
  </w:style>
  <w:style w:type="character" w:customStyle="1" w:styleId="WW8Num26z2">
    <w:name w:val="WW8Num26z2"/>
    <w:rsid w:val="00642614"/>
    <w:rPr>
      <w:rFonts w:ascii="Wingdings" w:hAnsi="Wingdings"/>
    </w:rPr>
  </w:style>
  <w:style w:type="character" w:customStyle="1" w:styleId="WW8Num26z3">
    <w:name w:val="WW8Num26z3"/>
    <w:rsid w:val="00642614"/>
    <w:rPr>
      <w:rFonts w:ascii="Symbol" w:hAnsi="Symbol"/>
    </w:rPr>
  </w:style>
  <w:style w:type="character" w:customStyle="1" w:styleId="DefaultParagraphFont1">
    <w:name w:val="Default Paragraph Font1"/>
    <w:rsid w:val="00642614"/>
  </w:style>
  <w:style w:type="character" w:styleId="PageNumber">
    <w:name w:val="page number"/>
    <w:uiPriority w:val="99"/>
    <w:rsid w:val="00642614"/>
    <w:rPr>
      <w:rFonts w:cs="Times New Roman"/>
    </w:rPr>
  </w:style>
  <w:style w:type="character" w:customStyle="1" w:styleId="FootnoteCharacters">
    <w:name w:val="Footnote Characters"/>
    <w:rsid w:val="00642614"/>
    <w:rPr>
      <w:vertAlign w:val="superscript"/>
    </w:rPr>
  </w:style>
  <w:style w:type="character" w:styleId="FollowedHyperlink">
    <w:name w:val="FollowedHyperlink"/>
    <w:uiPriority w:val="99"/>
    <w:rsid w:val="00642614"/>
    <w:rPr>
      <w:color w:val="800080"/>
      <w:u w:val="single"/>
    </w:rPr>
  </w:style>
  <w:style w:type="character" w:customStyle="1" w:styleId="Heading3CharCharCharChar">
    <w:name w:val="Heading 3 Char Char Char Char"/>
    <w:rsid w:val="00642614"/>
    <w:rPr>
      <w:rFonts w:ascii="Arial" w:hAnsi="Arial"/>
      <w:b/>
      <w:sz w:val="26"/>
      <w:lang w:val="hr-HR" w:eastAsia="ar-SA" w:bidi="ar-SA"/>
    </w:rPr>
  </w:style>
  <w:style w:type="character" w:customStyle="1" w:styleId="tal">
    <w:name w:val="tal"/>
    <w:rsid w:val="00642614"/>
    <w:rPr>
      <w:rFonts w:cs="Times New Roman"/>
    </w:rPr>
  </w:style>
  <w:style w:type="character" w:customStyle="1" w:styleId="primfunc12">
    <w:name w:val="prim_func12"/>
    <w:rsid w:val="00642614"/>
    <w:rPr>
      <w:rFonts w:ascii="Verdana" w:hAnsi="Verdana"/>
      <w:b/>
      <w:color w:val="4A6487"/>
      <w:sz w:val="16"/>
      <w:u w:val="none"/>
    </w:rPr>
  </w:style>
  <w:style w:type="character" w:customStyle="1" w:styleId="ListBullet2Char">
    <w:name w:val="List Bullet 2 Char"/>
    <w:rsid w:val="00642614"/>
    <w:rPr>
      <w:rFonts w:ascii="Bookman Old Style" w:hAnsi="Bookman Old Style"/>
      <w:sz w:val="24"/>
      <w:lang w:val="en-US"/>
    </w:rPr>
  </w:style>
  <w:style w:type="character" w:customStyle="1" w:styleId="WW-FootnoteCharacters">
    <w:name w:val="WW-Footnote Characters"/>
    <w:rsid w:val="00642614"/>
    <w:rPr>
      <w:vertAlign w:val="superscript"/>
    </w:rPr>
  </w:style>
  <w:style w:type="character" w:customStyle="1" w:styleId="Foootnote">
    <w:name w:val="Foootnote"/>
    <w:rsid w:val="00642614"/>
    <w:rPr>
      <w:color w:val="000000"/>
      <w:vertAlign w:val="superscript"/>
    </w:rPr>
  </w:style>
  <w:style w:type="character" w:styleId="Strong">
    <w:name w:val="Strong"/>
    <w:uiPriority w:val="99"/>
    <w:qFormat/>
    <w:rsid w:val="00642614"/>
    <w:rPr>
      <w:b/>
    </w:rPr>
  </w:style>
  <w:style w:type="character" w:customStyle="1" w:styleId="NormalWebChar">
    <w:name w:val="Normal (Web) Char"/>
    <w:rsid w:val="00642614"/>
    <w:rPr>
      <w:sz w:val="24"/>
      <w:lang w:val="en-US"/>
    </w:rPr>
  </w:style>
  <w:style w:type="character" w:styleId="Emphasis">
    <w:name w:val="Emphasis"/>
    <w:uiPriority w:val="20"/>
    <w:qFormat/>
    <w:rsid w:val="00642614"/>
    <w:rPr>
      <w:i/>
    </w:rPr>
  </w:style>
  <w:style w:type="character" w:customStyle="1" w:styleId="BodyTextIndent3Char">
    <w:name w:val="Body Text Indent 3 Char"/>
    <w:rsid w:val="00642614"/>
    <w:rPr>
      <w:sz w:val="16"/>
      <w:lang w:val="en-AU"/>
    </w:rPr>
  </w:style>
  <w:style w:type="character" w:styleId="EndnoteReference">
    <w:name w:val="endnote reference"/>
    <w:uiPriority w:val="99"/>
    <w:semiHidden/>
    <w:rsid w:val="00642614"/>
    <w:rPr>
      <w:vertAlign w:val="superscript"/>
    </w:rPr>
  </w:style>
  <w:style w:type="character" w:customStyle="1" w:styleId="EndnoteCharacters">
    <w:name w:val="Endnote Characters"/>
    <w:rsid w:val="00642614"/>
  </w:style>
  <w:style w:type="paragraph" w:customStyle="1" w:styleId="Heading">
    <w:name w:val="Heading"/>
    <w:basedOn w:val="Normal"/>
    <w:next w:val="BodyText"/>
    <w:rsid w:val="00642614"/>
    <w:pPr>
      <w:keepNext/>
      <w:suppressAutoHyphens/>
      <w:spacing w:before="240" w:after="120"/>
      <w:ind w:firstLine="0"/>
      <w:jc w:val="left"/>
    </w:pPr>
    <w:rPr>
      <w:rFonts w:ascii="Nimbus Sans L" w:eastAsia="DejaVu Sans" w:hAnsi="Nimbus Sans L" w:cs="DejaVu Sans"/>
      <w:sz w:val="28"/>
      <w:szCs w:val="28"/>
      <w:lang w:val="ro-RO" w:eastAsia="ar-SA"/>
    </w:rPr>
  </w:style>
  <w:style w:type="paragraph" w:styleId="List">
    <w:name w:val="List"/>
    <w:basedOn w:val="BodyText"/>
    <w:rsid w:val="00642614"/>
  </w:style>
  <w:style w:type="paragraph" w:customStyle="1" w:styleId="Index">
    <w:name w:val="Index"/>
    <w:basedOn w:val="Normal"/>
    <w:rsid w:val="00642614"/>
    <w:pPr>
      <w:suppressLineNumbers/>
      <w:suppressAutoHyphens/>
      <w:ind w:firstLine="0"/>
      <w:jc w:val="left"/>
    </w:pPr>
    <w:rPr>
      <w:rFonts w:ascii="Cambria Math" w:hAnsi="Cambria Math"/>
      <w:sz w:val="24"/>
      <w:szCs w:val="24"/>
      <w:lang w:val="ro-RO" w:eastAsia="ar-SA"/>
    </w:rPr>
  </w:style>
  <w:style w:type="paragraph" w:styleId="Title">
    <w:name w:val="Title"/>
    <w:basedOn w:val="Normal"/>
    <w:next w:val="Subtitle"/>
    <w:link w:val="TitleChar"/>
    <w:uiPriority w:val="99"/>
    <w:qFormat/>
    <w:rsid w:val="00642614"/>
    <w:pPr>
      <w:suppressAutoHyphens/>
      <w:ind w:firstLine="0"/>
      <w:jc w:val="center"/>
    </w:pPr>
    <w:rPr>
      <w:b/>
      <w:sz w:val="24"/>
      <w:lang w:val="en-US" w:eastAsia="ar-SA"/>
    </w:rPr>
  </w:style>
  <w:style w:type="character" w:customStyle="1" w:styleId="TitleChar">
    <w:name w:val="Title Char"/>
    <w:basedOn w:val="DefaultParagraphFont"/>
    <w:link w:val="Title"/>
    <w:uiPriority w:val="99"/>
    <w:rsid w:val="00642614"/>
    <w:rPr>
      <w:rFonts w:ascii="Times New Roman" w:eastAsia="Times New Roman" w:hAnsi="Times New Roman" w:cs="Times New Roman"/>
      <w:b/>
      <w:sz w:val="24"/>
      <w:szCs w:val="20"/>
      <w:lang w:val="en-US" w:eastAsia="ar-SA"/>
    </w:rPr>
  </w:style>
  <w:style w:type="paragraph" w:styleId="Subtitle">
    <w:name w:val="Subtitle"/>
    <w:basedOn w:val="Heading"/>
    <w:next w:val="BodyText"/>
    <w:link w:val="SubtitleChar"/>
    <w:uiPriority w:val="99"/>
    <w:qFormat/>
    <w:rsid w:val="00642614"/>
    <w:pPr>
      <w:jc w:val="center"/>
    </w:pPr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rsid w:val="00642614"/>
    <w:rPr>
      <w:rFonts w:ascii="Nimbus Sans L" w:eastAsia="DejaVu Sans" w:hAnsi="Nimbus Sans L" w:cs="Times New Roman"/>
      <w:i/>
      <w:iCs/>
      <w:sz w:val="28"/>
      <w:szCs w:val="28"/>
      <w:lang w:val="ro-RO" w:eastAsia="ar-S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2614"/>
    <w:rPr>
      <w:rFonts w:ascii="Tahoma" w:eastAsia="Times New Roman" w:hAnsi="Tahoma" w:cs="Times New Roman"/>
      <w:szCs w:val="24"/>
      <w:shd w:val="clear" w:color="auto" w:fill="000080"/>
      <w:lang w:eastAsia="ar-SA"/>
    </w:rPr>
  </w:style>
  <w:style w:type="paragraph" w:styleId="DocumentMap">
    <w:name w:val="Document Map"/>
    <w:basedOn w:val="Normal"/>
    <w:link w:val="DocumentMapChar"/>
    <w:uiPriority w:val="99"/>
    <w:semiHidden/>
    <w:rsid w:val="00642614"/>
    <w:pPr>
      <w:shd w:val="clear" w:color="auto" w:fill="000080"/>
      <w:suppressAutoHyphens/>
      <w:ind w:firstLine="0"/>
      <w:jc w:val="left"/>
    </w:pPr>
    <w:rPr>
      <w:rFonts w:ascii="Tahoma" w:hAnsi="Tahoma"/>
      <w:sz w:val="22"/>
      <w:szCs w:val="24"/>
      <w:lang w:val="en-GB" w:eastAsia="ar-SA"/>
    </w:rPr>
  </w:style>
  <w:style w:type="character" w:customStyle="1" w:styleId="DocumentMapChar1">
    <w:name w:val="Document Map Char1"/>
    <w:basedOn w:val="DefaultParagraphFont"/>
    <w:uiPriority w:val="99"/>
    <w:semiHidden/>
    <w:rsid w:val="00642614"/>
    <w:rPr>
      <w:rFonts w:ascii="Tahoma" w:eastAsia="Times New Roman" w:hAnsi="Tahoma" w:cs="Tahoma"/>
      <w:sz w:val="16"/>
      <w:szCs w:val="16"/>
      <w:lang w:val="ru-R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2614"/>
    <w:rPr>
      <w:rFonts w:ascii="Cambria Math" w:eastAsia="Times New Roman" w:hAnsi="Cambria Math" w:cs="Times New Roman"/>
      <w:szCs w:val="24"/>
      <w:lang w:eastAsia="ar-SA"/>
    </w:rPr>
  </w:style>
  <w:style w:type="paragraph" w:styleId="CommentText">
    <w:name w:val="annotation text"/>
    <w:basedOn w:val="Normal"/>
    <w:link w:val="CommentTextChar"/>
    <w:uiPriority w:val="99"/>
    <w:semiHidden/>
    <w:rsid w:val="00642614"/>
    <w:pPr>
      <w:suppressAutoHyphens/>
      <w:ind w:firstLine="0"/>
      <w:jc w:val="left"/>
    </w:pPr>
    <w:rPr>
      <w:rFonts w:ascii="Cambria Math" w:hAnsi="Cambria Math"/>
      <w:sz w:val="22"/>
      <w:szCs w:val="24"/>
      <w:lang w:val="en-GB" w:eastAsia="ar-SA"/>
    </w:rPr>
  </w:style>
  <w:style w:type="character" w:customStyle="1" w:styleId="CommentTextChar1">
    <w:name w:val="Comment Text Char1"/>
    <w:basedOn w:val="DefaultParagraphFont"/>
    <w:uiPriority w:val="99"/>
    <w:rsid w:val="00642614"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2614"/>
    <w:rPr>
      <w:rFonts w:ascii="Cambria Math" w:eastAsia="Times New Roman" w:hAnsi="Cambria Math" w:cs="Times New Roman"/>
      <w:b/>
      <w:bCs/>
      <w:szCs w:val="24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42614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642614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paragraph" w:styleId="BodyTextIndent2">
    <w:name w:val="Body Text Indent 2"/>
    <w:basedOn w:val="Normal"/>
    <w:link w:val="BodyTextIndent2Char"/>
    <w:uiPriority w:val="99"/>
    <w:rsid w:val="00642614"/>
    <w:pPr>
      <w:suppressAutoHyphens/>
      <w:spacing w:after="120" w:line="480" w:lineRule="auto"/>
      <w:ind w:left="283" w:firstLine="0"/>
      <w:jc w:val="left"/>
    </w:pPr>
    <w:rPr>
      <w:rFonts w:ascii="Cambria Math" w:hAnsi="Cambria Math"/>
      <w:sz w:val="24"/>
      <w:szCs w:val="24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642614"/>
    <w:rPr>
      <w:rFonts w:ascii="Cambria Math" w:eastAsia="Times New Roman" w:hAnsi="Cambria Math" w:cs="Times New Roman"/>
      <w:sz w:val="24"/>
      <w:szCs w:val="24"/>
      <w:lang w:val="ru-RU" w:eastAsia="ar-SA"/>
    </w:rPr>
  </w:style>
  <w:style w:type="paragraph" w:customStyle="1" w:styleId="WW-Default">
    <w:name w:val="WW-Default"/>
    <w:rsid w:val="00642614"/>
    <w:pPr>
      <w:suppressAutoHyphens/>
      <w:autoSpaceDE w:val="0"/>
      <w:spacing w:after="0" w:line="240" w:lineRule="auto"/>
    </w:pPr>
    <w:rPr>
      <w:rFonts w:ascii="BKIKOO+TimesNewRoman" w:eastAsia="Times New Roman" w:hAnsi="BKIKOO+TimesNewRoman" w:cs="BKIKOO+TimesNewRoman"/>
      <w:color w:val="000000"/>
      <w:sz w:val="24"/>
      <w:szCs w:val="24"/>
      <w:lang w:val="ru-RU" w:eastAsia="ar-SA"/>
    </w:rPr>
  </w:style>
  <w:style w:type="paragraph" w:styleId="BodyText2">
    <w:name w:val="Body Text 2"/>
    <w:basedOn w:val="Normal"/>
    <w:link w:val="BodyText2Char"/>
    <w:rsid w:val="00642614"/>
    <w:pPr>
      <w:suppressAutoHyphens/>
      <w:spacing w:after="120" w:line="480" w:lineRule="auto"/>
      <w:ind w:firstLine="0"/>
      <w:jc w:val="left"/>
    </w:pPr>
    <w:rPr>
      <w:rFonts w:ascii="Cambria Math" w:hAnsi="Cambria Math"/>
      <w:sz w:val="24"/>
      <w:szCs w:val="24"/>
      <w:lang w:eastAsia="ar-SA"/>
    </w:rPr>
  </w:style>
  <w:style w:type="character" w:customStyle="1" w:styleId="BodyText2Char">
    <w:name w:val="Body Text 2 Char"/>
    <w:basedOn w:val="DefaultParagraphFont"/>
    <w:link w:val="BodyText2"/>
    <w:rsid w:val="00642614"/>
    <w:rPr>
      <w:rFonts w:ascii="Cambria Math" w:eastAsia="Times New Roman" w:hAnsi="Cambria Math" w:cs="Times New Roman"/>
      <w:sz w:val="24"/>
      <w:szCs w:val="24"/>
      <w:lang w:val="ru-RU" w:eastAsia="ar-SA"/>
    </w:rPr>
  </w:style>
  <w:style w:type="paragraph" w:styleId="FootnoteText">
    <w:name w:val="footnote text"/>
    <w:aliases w:val="Fußnotentextf,DTE-Voetnoottekst,DTE-Voetnoottekst Char,Geneva 9,Font: Geneva 9,Boston 10,f,ft,single space,fn,footn,footn Char Char Char Char,footn Char Char,footn Char Char Char,Car5"/>
    <w:basedOn w:val="Normal"/>
    <w:link w:val="FootnoteTextChar2"/>
    <w:uiPriority w:val="99"/>
    <w:semiHidden/>
    <w:rsid w:val="00642614"/>
    <w:pPr>
      <w:suppressAutoHyphens/>
      <w:ind w:firstLine="0"/>
      <w:jc w:val="left"/>
    </w:pPr>
    <w:rPr>
      <w:lang w:val="en-AU" w:eastAsia="ar-SA"/>
    </w:rPr>
  </w:style>
  <w:style w:type="character" w:customStyle="1" w:styleId="FootnoteTextChar">
    <w:name w:val="Footnote Text Char"/>
    <w:aliases w:val="Fußnotentextf Char,DTE-Voetnoottekst Char1,DTE-Voetnoottekst Char Char,Geneva 9 Char,Font: Geneva 9 Char,Boston 10 Char,f Char,ft Char,single space Char,fn Char,footn Char,footn Char Char Char Char Char,footn Char Char Char1,Car5 Char"/>
    <w:basedOn w:val="DefaultParagraphFont"/>
    <w:uiPriority w:val="99"/>
    <w:semiHidden/>
    <w:rsid w:val="00642614"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FootnoteTextChar2">
    <w:name w:val="Footnote Text Char2"/>
    <w:aliases w:val="Fußnotentextf Char1,DTE-Voetnoottekst Char2,DTE-Voetnoottekst Char Char1,Geneva 9 Char1,Font: Geneva 9 Char1,Boston 10 Char1,f Char1,ft Char1,single space Char1,fn Char1,footn Char1,footn Char Char Char Char Char1,Car5 Char1"/>
    <w:basedOn w:val="DefaultParagraphFont"/>
    <w:link w:val="FootnoteText"/>
    <w:uiPriority w:val="99"/>
    <w:semiHidden/>
    <w:rsid w:val="00642614"/>
    <w:rPr>
      <w:rFonts w:ascii="Times New Roman" w:eastAsia="Times New Roman" w:hAnsi="Times New Roman" w:cs="Times New Roman"/>
      <w:sz w:val="20"/>
      <w:szCs w:val="20"/>
      <w:lang w:val="en-AU" w:eastAsia="ar-SA"/>
    </w:rPr>
  </w:style>
  <w:style w:type="paragraph" w:styleId="BodyTextIndent">
    <w:name w:val="Body Text Indent"/>
    <w:basedOn w:val="Normal"/>
    <w:link w:val="BodyTextIndentChar"/>
    <w:uiPriority w:val="99"/>
    <w:rsid w:val="00642614"/>
    <w:pPr>
      <w:suppressAutoHyphens/>
      <w:spacing w:after="120"/>
      <w:ind w:left="283" w:firstLine="0"/>
      <w:jc w:val="left"/>
    </w:pPr>
    <w:rPr>
      <w:rFonts w:ascii="Cambria Math" w:hAnsi="Cambria Math"/>
      <w:sz w:val="24"/>
      <w:szCs w:val="24"/>
      <w:lang w:val="ro-RO" w:eastAsia="ar-SA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642614"/>
    <w:rPr>
      <w:rFonts w:ascii="Cambria Math" w:eastAsia="Times New Roman" w:hAnsi="Cambria Math" w:cs="Times New Roman"/>
      <w:sz w:val="24"/>
      <w:szCs w:val="24"/>
      <w:lang w:val="ro-RO" w:eastAsia="ar-SA"/>
    </w:rPr>
  </w:style>
  <w:style w:type="paragraph" w:customStyle="1" w:styleId="Normal2">
    <w:name w:val="Normal2"/>
    <w:rsid w:val="00642614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val="ru-RU" w:eastAsia="ar-SA"/>
    </w:rPr>
  </w:style>
  <w:style w:type="paragraph" w:customStyle="1" w:styleId="51">
    <w:name w:val="Заголовок 51"/>
    <w:basedOn w:val="Normal2"/>
    <w:next w:val="Normal2"/>
    <w:rsid w:val="00642614"/>
    <w:pPr>
      <w:spacing w:before="240" w:after="60"/>
    </w:pPr>
    <w:rPr>
      <w:b/>
      <w:i/>
      <w:sz w:val="26"/>
    </w:rPr>
  </w:style>
  <w:style w:type="paragraph" w:customStyle="1" w:styleId="BodyTextIndent1">
    <w:name w:val="Body Text Indent1"/>
    <w:basedOn w:val="WW-Default"/>
    <w:next w:val="WW-Default"/>
    <w:rsid w:val="00642614"/>
    <w:rPr>
      <w:rFonts w:cs="Times New Roman"/>
      <w:color w:val="auto"/>
    </w:rPr>
  </w:style>
  <w:style w:type="paragraph" w:styleId="BodyTextIndent3">
    <w:name w:val="Body Text Indent 3"/>
    <w:basedOn w:val="Normal"/>
    <w:link w:val="BodyTextIndent3Char1"/>
    <w:uiPriority w:val="99"/>
    <w:rsid w:val="00642614"/>
    <w:pPr>
      <w:suppressAutoHyphens/>
      <w:spacing w:after="120"/>
      <w:ind w:left="360" w:firstLine="0"/>
      <w:jc w:val="left"/>
    </w:pPr>
    <w:rPr>
      <w:rFonts w:ascii="Cambria Math" w:hAnsi="Cambria Math"/>
      <w:sz w:val="16"/>
      <w:szCs w:val="16"/>
      <w:lang w:val="ro-RO" w:eastAsia="ar-SA"/>
    </w:rPr>
  </w:style>
  <w:style w:type="character" w:customStyle="1" w:styleId="BodyTextIndent3Char1">
    <w:name w:val="Body Text Indent 3 Char1"/>
    <w:basedOn w:val="DefaultParagraphFont"/>
    <w:link w:val="BodyTextIndent3"/>
    <w:uiPriority w:val="99"/>
    <w:rsid w:val="00642614"/>
    <w:rPr>
      <w:rFonts w:ascii="Cambria Math" w:eastAsia="Times New Roman" w:hAnsi="Cambria Math" w:cs="Times New Roman"/>
      <w:sz w:val="16"/>
      <w:szCs w:val="16"/>
      <w:lang w:val="ro-RO" w:eastAsia="ar-SA"/>
    </w:rPr>
  </w:style>
  <w:style w:type="paragraph" w:customStyle="1" w:styleId="CharCharCharCharCharCharCharCharCharChar">
    <w:name w:val="Char Char Char Char Char Char Char Char Char Char"/>
    <w:basedOn w:val="Normal"/>
    <w:rsid w:val="00642614"/>
    <w:pPr>
      <w:widowControl w:val="0"/>
      <w:suppressAutoHyphens/>
      <w:spacing w:after="160" w:line="240" w:lineRule="exact"/>
      <w:ind w:firstLine="0"/>
      <w:textAlignment w:val="baseline"/>
    </w:pPr>
    <w:rPr>
      <w:rFonts w:ascii="Verdana" w:hAnsi="Verdana"/>
      <w:sz w:val="24"/>
      <w:szCs w:val="24"/>
      <w:lang w:val="en-US" w:eastAsia="ar-SA"/>
    </w:rPr>
  </w:style>
  <w:style w:type="paragraph" w:customStyle="1" w:styleId="Paragraphofthereport">
    <w:name w:val="Paragraph of the report"/>
    <w:basedOn w:val="Normal"/>
    <w:rsid w:val="00642614"/>
    <w:pPr>
      <w:tabs>
        <w:tab w:val="num" w:pos="720"/>
      </w:tabs>
      <w:suppressAutoHyphens/>
      <w:spacing w:before="120" w:after="120"/>
      <w:ind w:firstLine="0"/>
    </w:pPr>
    <w:rPr>
      <w:rFonts w:ascii="Cambria Math" w:hAnsi="Cambria Math"/>
      <w:sz w:val="22"/>
      <w:szCs w:val="24"/>
      <w:lang w:val="en-US" w:eastAsia="ar-SA"/>
    </w:rPr>
  </w:style>
  <w:style w:type="paragraph" w:styleId="ListBullet2">
    <w:name w:val="List Bullet 2"/>
    <w:basedOn w:val="BodyText"/>
    <w:rsid w:val="00642614"/>
    <w:pPr>
      <w:numPr>
        <w:numId w:val="1"/>
      </w:numPr>
      <w:tabs>
        <w:tab w:val="clear" w:pos="643"/>
      </w:tabs>
      <w:spacing w:after="160" w:line="312" w:lineRule="auto"/>
      <w:ind w:left="0" w:firstLine="0"/>
    </w:pPr>
    <w:rPr>
      <w:rFonts w:ascii="Bookman Old Style" w:hAnsi="Bookman Old Style"/>
    </w:rPr>
  </w:style>
  <w:style w:type="paragraph" w:customStyle="1" w:styleId="21">
    <w:name w:val="Цитата 21"/>
    <w:basedOn w:val="Normal"/>
    <w:rsid w:val="00642614"/>
    <w:pPr>
      <w:suppressAutoHyphens/>
      <w:ind w:left="1440" w:right="1440" w:firstLine="0"/>
    </w:pPr>
    <w:rPr>
      <w:rFonts w:ascii="Cambria Math" w:hAnsi="Cambria Math"/>
      <w:sz w:val="22"/>
      <w:szCs w:val="24"/>
      <w:lang w:val="en-US" w:eastAsia="ar-SA"/>
    </w:rPr>
  </w:style>
  <w:style w:type="paragraph" w:customStyle="1" w:styleId="TableContents">
    <w:name w:val="Table Contents"/>
    <w:basedOn w:val="Normal"/>
    <w:rsid w:val="00642614"/>
    <w:pPr>
      <w:widowControl w:val="0"/>
      <w:suppressLineNumbers/>
      <w:suppressAutoHyphens/>
      <w:ind w:firstLine="0"/>
      <w:jc w:val="left"/>
    </w:pPr>
    <w:rPr>
      <w:rFonts w:ascii="Cambria Math" w:hAnsi="Cambria Math"/>
      <w:kern w:val="1"/>
      <w:sz w:val="24"/>
      <w:szCs w:val="24"/>
      <w:lang w:eastAsia="ar-SA"/>
    </w:rPr>
  </w:style>
  <w:style w:type="paragraph" w:customStyle="1" w:styleId="ConceptTitle">
    <w:name w:val="ConceptTitle"/>
    <w:basedOn w:val="Normal"/>
    <w:rsid w:val="00642614"/>
    <w:pPr>
      <w:suppressAutoHyphens/>
      <w:spacing w:line="360" w:lineRule="auto"/>
      <w:jc w:val="center"/>
    </w:pPr>
    <w:rPr>
      <w:rFonts w:ascii="Arial" w:hAnsi="Arial"/>
      <w:b/>
      <w:bCs/>
      <w:color w:val="000080"/>
      <w:sz w:val="32"/>
      <w:szCs w:val="24"/>
      <w:lang w:eastAsia="ar-SA"/>
    </w:rPr>
  </w:style>
  <w:style w:type="paragraph" w:customStyle="1" w:styleId="NoSpacing1">
    <w:name w:val="No Spacing1"/>
    <w:rsid w:val="00642614"/>
    <w:pPr>
      <w:suppressAutoHyphens/>
      <w:spacing w:before="120" w:after="120" w:line="240" w:lineRule="auto"/>
      <w:jc w:val="both"/>
    </w:pPr>
    <w:rPr>
      <w:rFonts w:ascii="Calibri" w:eastAsia="Times New Roman" w:hAnsi="Calibri" w:cs="Times New Roman"/>
      <w:lang w:val="ro-RO" w:eastAsia="ar-SA"/>
    </w:rPr>
  </w:style>
  <w:style w:type="paragraph" w:customStyle="1" w:styleId="ListParagraph1">
    <w:name w:val="List Paragraph1"/>
    <w:basedOn w:val="Normal"/>
    <w:rsid w:val="00642614"/>
    <w:pPr>
      <w:suppressAutoHyphens/>
      <w:spacing w:after="200" w:line="276" w:lineRule="auto"/>
      <w:ind w:left="720" w:firstLine="0"/>
      <w:jc w:val="left"/>
    </w:pPr>
    <w:rPr>
      <w:rFonts w:ascii="Calibri" w:hAnsi="Calibri"/>
      <w:sz w:val="22"/>
      <w:szCs w:val="22"/>
      <w:lang w:val="ro-RO" w:eastAsia="ar-SA"/>
    </w:rPr>
  </w:style>
  <w:style w:type="paragraph" w:customStyle="1" w:styleId="Normal1">
    <w:name w:val="Normal+1"/>
    <w:basedOn w:val="Normal"/>
    <w:next w:val="Normal"/>
    <w:rsid w:val="00642614"/>
    <w:pPr>
      <w:suppressAutoHyphens/>
      <w:autoSpaceDE w:val="0"/>
      <w:ind w:firstLine="0"/>
      <w:jc w:val="left"/>
    </w:pPr>
    <w:rPr>
      <w:rFonts w:ascii="Verdana" w:hAnsi="Verdana"/>
      <w:sz w:val="24"/>
      <w:szCs w:val="24"/>
      <w:lang w:eastAsia="ar-SA"/>
    </w:rPr>
  </w:style>
  <w:style w:type="paragraph" w:customStyle="1" w:styleId="Framecontents">
    <w:name w:val="Frame contents"/>
    <w:basedOn w:val="BodyText"/>
    <w:rsid w:val="00642614"/>
  </w:style>
  <w:style w:type="paragraph" w:customStyle="1" w:styleId="TableHeading">
    <w:name w:val="Table Heading"/>
    <w:basedOn w:val="TableContents"/>
    <w:rsid w:val="00642614"/>
    <w:pPr>
      <w:jc w:val="center"/>
    </w:pPr>
    <w:rPr>
      <w:b/>
      <w:bCs/>
    </w:rPr>
  </w:style>
  <w:style w:type="paragraph" w:customStyle="1" w:styleId="TOCHeading1">
    <w:name w:val="TOC Heading1"/>
    <w:basedOn w:val="Heading1"/>
    <w:next w:val="Normal"/>
    <w:rsid w:val="00642614"/>
    <w:pPr>
      <w:keepLines/>
      <w:numPr>
        <w:numId w:val="0"/>
      </w:numPr>
      <w:suppressAutoHyphens w:val="0"/>
      <w:spacing w:line="276" w:lineRule="auto"/>
      <w:outlineLvl w:val="9"/>
    </w:pPr>
    <w:rPr>
      <w:bCs/>
      <w:color w:val="365F91"/>
      <w:lang w:eastAsia="en-US"/>
    </w:rPr>
  </w:style>
  <w:style w:type="paragraph" w:customStyle="1" w:styleId="CharChar3CharChar">
    <w:name w:val="Char Char3 Знак Знак Char Char"/>
    <w:basedOn w:val="Normal"/>
    <w:next w:val="Normal"/>
    <w:rsid w:val="00642614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a0">
    <w:name w:val="Знак"/>
    <w:basedOn w:val="Normal"/>
    <w:rsid w:val="00642614"/>
    <w:pPr>
      <w:widowControl w:val="0"/>
      <w:adjustRightInd w:val="0"/>
      <w:spacing w:after="160" w:line="240" w:lineRule="exact"/>
      <w:ind w:firstLine="0"/>
    </w:pPr>
    <w:rPr>
      <w:rFonts w:ascii="Verdana" w:hAnsi="Verdana"/>
      <w:sz w:val="24"/>
      <w:szCs w:val="24"/>
      <w:lang w:val="en-US"/>
    </w:rPr>
  </w:style>
  <w:style w:type="paragraph" w:customStyle="1" w:styleId="CharChar2">
    <w:name w:val="Char Char2"/>
    <w:basedOn w:val="Normal"/>
    <w:next w:val="Normal"/>
    <w:rsid w:val="00642614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HTMLPreformatted1">
    <w:name w:val="HTML Preformatted1"/>
    <w:basedOn w:val="Normal"/>
    <w:rsid w:val="006426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Pragmatica CR"/>
      <w:sz w:val="24"/>
      <w:szCs w:val="24"/>
      <w:lang w:val="ro-RO" w:eastAsia="ru-RU"/>
    </w:rPr>
  </w:style>
  <w:style w:type="paragraph" w:customStyle="1" w:styleId="CharChar1CharCharCharChar">
    <w:name w:val="Char Char1 Знак Знак Char Char Знак Знак Char Char"/>
    <w:basedOn w:val="Normal"/>
    <w:next w:val="Normal"/>
    <w:rsid w:val="00642614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FoootnoteText">
    <w:name w:val="Foootnote Text"/>
    <w:basedOn w:val="Normal"/>
    <w:link w:val="FoootnoteTextChar"/>
    <w:rsid w:val="00642614"/>
    <w:pPr>
      <w:suppressAutoHyphens/>
      <w:autoSpaceDE w:val="0"/>
      <w:ind w:firstLine="0"/>
      <w:jc w:val="left"/>
    </w:pPr>
    <w:rPr>
      <w:lang w:val="en-AU" w:eastAsia="ar-SA"/>
    </w:rPr>
  </w:style>
  <w:style w:type="character" w:customStyle="1" w:styleId="FoootnoteTextChar">
    <w:name w:val="Foootnote Text Char"/>
    <w:link w:val="FoootnoteText"/>
    <w:locked/>
    <w:rsid w:val="00642614"/>
    <w:rPr>
      <w:rFonts w:ascii="Times New Roman" w:eastAsia="Times New Roman" w:hAnsi="Times New Roman" w:cs="Times New Roman"/>
      <w:sz w:val="20"/>
      <w:szCs w:val="20"/>
      <w:lang w:val="en-AU" w:eastAsia="ar-SA"/>
    </w:rPr>
  </w:style>
  <w:style w:type="paragraph" w:customStyle="1" w:styleId="CharChar1">
    <w:name w:val="Char Char1 Знак Знак"/>
    <w:basedOn w:val="Normal"/>
    <w:next w:val="Normal"/>
    <w:rsid w:val="00642614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CharChar1CharChar">
    <w:name w:val="Char Char1 Знак Знак Char Char"/>
    <w:basedOn w:val="Normal"/>
    <w:next w:val="Normal"/>
    <w:rsid w:val="00642614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CharChar">
    <w:name w:val="Char Char Знак Знак"/>
    <w:basedOn w:val="Normal"/>
    <w:rsid w:val="00642614"/>
    <w:pPr>
      <w:widowControl w:val="0"/>
      <w:adjustRightInd w:val="0"/>
      <w:spacing w:after="160" w:line="240" w:lineRule="exact"/>
      <w:ind w:firstLine="0"/>
    </w:pPr>
    <w:rPr>
      <w:rFonts w:ascii="Verdana" w:hAnsi="Verdana"/>
      <w:sz w:val="24"/>
      <w:szCs w:val="24"/>
      <w:lang w:val="en-US"/>
    </w:rPr>
  </w:style>
  <w:style w:type="paragraph" w:customStyle="1" w:styleId="CharChar2CharCharCharCharCharChar">
    <w:name w:val="Char Char2 Знак Знак Char Char Знак Знак Char Char Знак Знак Char Char"/>
    <w:basedOn w:val="Normal"/>
    <w:next w:val="Normal"/>
    <w:rsid w:val="00642614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CharCharCharChar">
    <w:name w:val="Char Char Знак Знак Char Char"/>
    <w:basedOn w:val="Normal"/>
    <w:rsid w:val="00642614"/>
    <w:pPr>
      <w:widowControl w:val="0"/>
      <w:adjustRightInd w:val="0"/>
      <w:spacing w:after="160" w:line="240" w:lineRule="exact"/>
      <w:ind w:firstLine="0"/>
    </w:pPr>
    <w:rPr>
      <w:rFonts w:ascii="Verdana" w:hAnsi="Verdana"/>
      <w:sz w:val="24"/>
      <w:szCs w:val="24"/>
      <w:lang w:val="en-US"/>
    </w:rPr>
  </w:style>
  <w:style w:type="paragraph" w:customStyle="1" w:styleId="Heading2aCharChar">
    <w:name w:val="Heading 2a Char Char"/>
    <w:basedOn w:val="Normal"/>
    <w:next w:val="Normal"/>
    <w:rsid w:val="00642614"/>
    <w:pPr>
      <w:widowControl w:val="0"/>
      <w:adjustRightInd w:val="0"/>
      <w:ind w:firstLine="567"/>
      <w:textAlignment w:val="baseline"/>
    </w:pPr>
    <w:rPr>
      <w:rFonts w:ascii="Cambria Math" w:hAnsi="Cambria Math"/>
      <w:sz w:val="24"/>
      <w:szCs w:val="24"/>
      <w:lang w:val="en-US"/>
    </w:rPr>
  </w:style>
  <w:style w:type="paragraph" w:customStyle="1" w:styleId="CharChar10">
    <w:name w:val="Char Char1"/>
    <w:basedOn w:val="Normal"/>
    <w:next w:val="Normal"/>
    <w:rsid w:val="00642614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CharChar0">
    <w:name w:val="Знак Знак Char Char Знак"/>
    <w:basedOn w:val="Normal"/>
    <w:rsid w:val="00642614"/>
    <w:pPr>
      <w:spacing w:after="160" w:line="240" w:lineRule="exact"/>
      <w:ind w:firstLine="0"/>
      <w:jc w:val="left"/>
    </w:pPr>
    <w:rPr>
      <w:rFonts w:ascii="Arial" w:eastAsia="Batang" w:hAnsi="Arial" w:cs="Arial"/>
      <w:sz w:val="24"/>
      <w:szCs w:val="24"/>
      <w:lang w:val="ro-RO"/>
    </w:rPr>
  </w:style>
  <w:style w:type="character" w:customStyle="1" w:styleId="apple-style-span">
    <w:name w:val="apple-style-span"/>
    <w:uiPriority w:val="99"/>
    <w:rsid w:val="00642614"/>
  </w:style>
  <w:style w:type="paragraph" w:customStyle="1" w:styleId="1CharCharCharCharCharCharCharCharCharChar">
    <w:name w:val="Знак Знак1 Char Char Знак Знак Char Char Знак Знак Char Char Знак Знак Char Char Знак Знак Char Char"/>
    <w:basedOn w:val="Normal"/>
    <w:next w:val="Normal"/>
    <w:rsid w:val="00642614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character" w:customStyle="1" w:styleId="sttalineat">
    <w:name w:val="sttalineat"/>
    <w:rsid w:val="00642614"/>
    <w:rPr>
      <w:rFonts w:cs="Times New Roman"/>
    </w:rPr>
  </w:style>
  <w:style w:type="paragraph" w:customStyle="1" w:styleId="Listparagraf1">
    <w:name w:val="Listă paragraf1"/>
    <w:basedOn w:val="Normal"/>
    <w:rsid w:val="00642614"/>
    <w:pPr>
      <w:spacing w:after="200" w:line="276" w:lineRule="auto"/>
      <w:ind w:left="720" w:firstLine="0"/>
      <w:jc w:val="left"/>
    </w:pPr>
    <w:rPr>
      <w:rFonts w:ascii="Calibri" w:hAnsi="Calibri" w:cs="Calibri"/>
      <w:color w:val="000000"/>
      <w:sz w:val="22"/>
      <w:szCs w:val="22"/>
      <w:lang w:val="en-US"/>
    </w:rPr>
  </w:style>
  <w:style w:type="paragraph" w:customStyle="1" w:styleId="Titlucuprins1">
    <w:name w:val="Titlu cuprins1"/>
    <w:basedOn w:val="Heading1"/>
    <w:next w:val="Normal"/>
    <w:rsid w:val="00642614"/>
    <w:pPr>
      <w:keepLines/>
      <w:numPr>
        <w:numId w:val="0"/>
      </w:numPr>
      <w:suppressAutoHyphens w:val="0"/>
      <w:spacing w:line="276" w:lineRule="auto"/>
      <w:outlineLvl w:val="9"/>
    </w:pPr>
    <w:rPr>
      <w:bCs/>
      <w:color w:val="365F91"/>
      <w:lang w:eastAsia="en-US"/>
    </w:rPr>
  </w:style>
  <w:style w:type="paragraph" w:styleId="EndnoteText">
    <w:name w:val="endnote text"/>
    <w:basedOn w:val="Normal"/>
    <w:link w:val="EndnoteTextChar"/>
    <w:uiPriority w:val="99"/>
    <w:semiHidden/>
    <w:rsid w:val="00642614"/>
    <w:pPr>
      <w:suppressAutoHyphens/>
      <w:ind w:firstLine="0"/>
      <w:jc w:val="left"/>
    </w:pPr>
    <w:rPr>
      <w:rFonts w:ascii="Cambria Math" w:hAnsi="Cambria Math"/>
      <w:sz w:val="24"/>
      <w:szCs w:val="24"/>
      <w:lang w:val="ro-RO" w:eastAsia="ar-SA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2614"/>
    <w:rPr>
      <w:rFonts w:ascii="Cambria Math" w:eastAsia="Times New Roman" w:hAnsi="Cambria Math" w:cs="Times New Roman"/>
      <w:sz w:val="24"/>
      <w:szCs w:val="24"/>
      <w:lang w:val="ro-RO" w:eastAsia="ar-SA"/>
    </w:rPr>
  </w:style>
  <w:style w:type="paragraph" w:customStyle="1" w:styleId="Frspaiere1">
    <w:name w:val="Fără spațiere1"/>
    <w:link w:val="NoSpacingChar"/>
    <w:rsid w:val="00642614"/>
    <w:pPr>
      <w:spacing w:after="0" w:line="240" w:lineRule="auto"/>
    </w:pPr>
    <w:rPr>
      <w:rFonts w:ascii="Calibri" w:eastAsia="PMingLiU" w:hAnsi="Calibri" w:cs="Times New Roman"/>
      <w:lang w:val="en-US"/>
    </w:rPr>
  </w:style>
  <w:style w:type="character" w:customStyle="1" w:styleId="NoSpacingChar">
    <w:name w:val="No Spacing Char"/>
    <w:link w:val="Frspaiere1"/>
    <w:locked/>
    <w:rsid w:val="00642614"/>
    <w:rPr>
      <w:rFonts w:ascii="Calibri" w:eastAsia="PMingLiU" w:hAnsi="Calibri" w:cs="Times New Roman"/>
      <w:lang w:val="en-US"/>
    </w:rPr>
  </w:style>
  <w:style w:type="paragraph" w:customStyle="1" w:styleId="FootNote">
    <w:name w:val="FootNote"/>
    <w:basedOn w:val="FootnoteText"/>
    <w:link w:val="FootNoteChar"/>
    <w:rsid w:val="00642614"/>
    <w:rPr>
      <w:rFonts w:ascii="Calibri" w:hAnsi="Calibri"/>
      <w:sz w:val="18"/>
    </w:rPr>
  </w:style>
  <w:style w:type="character" w:customStyle="1" w:styleId="FootNoteChar">
    <w:name w:val="FootNote Char"/>
    <w:link w:val="FootNote"/>
    <w:locked/>
    <w:rsid w:val="00642614"/>
    <w:rPr>
      <w:rFonts w:ascii="Calibri" w:eastAsia="Times New Roman" w:hAnsi="Calibri" w:cs="Times New Roman"/>
      <w:sz w:val="18"/>
      <w:szCs w:val="20"/>
      <w:lang w:val="en-AU" w:eastAsia="ar-SA"/>
    </w:rPr>
  </w:style>
  <w:style w:type="paragraph" w:customStyle="1" w:styleId="Default">
    <w:name w:val="Default"/>
    <w:uiPriority w:val="99"/>
    <w:rsid w:val="0064261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customStyle="1" w:styleId="Citat1">
    <w:name w:val="Citat1"/>
    <w:basedOn w:val="Normal"/>
    <w:next w:val="Normal"/>
    <w:link w:val="QuoteChar"/>
    <w:rsid w:val="00642614"/>
    <w:pPr>
      <w:suppressAutoHyphens/>
      <w:ind w:firstLine="0"/>
      <w:jc w:val="left"/>
    </w:pPr>
    <w:rPr>
      <w:rFonts w:ascii="Cambria Math" w:hAnsi="Cambria Math"/>
      <w:i/>
      <w:iCs/>
      <w:color w:val="000000"/>
      <w:sz w:val="24"/>
      <w:szCs w:val="24"/>
      <w:lang w:val="ro-RO" w:eastAsia="ar-SA"/>
    </w:rPr>
  </w:style>
  <w:style w:type="character" w:customStyle="1" w:styleId="QuoteChar">
    <w:name w:val="Quote Char"/>
    <w:link w:val="Citat1"/>
    <w:locked/>
    <w:rsid w:val="00642614"/>
    <w:rPr>
      <w:rFonts w:ascii="Cambria Math" w:eastAsia="Times New Roman" w:hAnsi="Cambria Math" w:cs="Times New Roman"/>
      <w:i/>
      <w:iCs/>
      <w:color w:val="000000"/>
      <w:sz w:val="24"/>
      <w:szCs w:val="24"/>
      <w:lang w:val="ro-RO" w:eastAsia="ar-SA"/>
    </w:rPr>
  </w:style>
  <w:style w:type="paragraph" w:customStyle="1" w:styleId="CharCharCharChar1">
    <w:name w:val="Char Char Знак Знак Char Char1"/>
    <w:basedOn w:val="Normal"/>
    <w:rsid w:val="00642614"/>
    <w:pPr>
      <w:widowControl w:val="0"/>
      <w:adjustRightInd w:val="0"/>
      <w:spacing w:after="160" w:line="240" w:lineRule="exact"/>
      <w:ind w:firstLine="0"/>
    </w:pPr>
    <w:rPr>
      <w:rFonts w:ascii="Verdana" w:hAnsi="Verdana"/>
      <w:lang w:val="en-US"/>
    </w:rPr>
  </w:style>
  <w:style w:type="paragraph" w:customStyle="1" w:styleId="cp">
    <w:name w:val="cp"/>
    <w:basedOn w:val="Normal"/>
    <w:uiPriority w:val="99"/>
    <w:rsid w:val="00642614"/>
    <w:pPr>
      <w:ind w:firstLine="0"/>
      <w:jc w:val="center"/>
    </w:pPr>
    <w:rPr>
      <w:rFonts w:eastAsiaTheme="minorEastAsia"/>
      <w:b/>
      <w:bCs/>
      <w:sz w:val="24"/>
      <w:szCs w:val="24"/>
      <w:lang w:val="en-US"/>
    </w:rPr>
  </w:style>
  <w:style w:type="paragraph" w:customStyle="1" w:styleId="rg">
    <w:name w:val="rg"/>
    <w:basedOn w:val="Normal"/>
    <w:uiPriority w:val="99"/>
    <w:rsid w:val="00642614"/>
    <w:pPr>
      <w:ind w:firstLine="0"/>
      <w:jc w:val="right"/>
    </w:pPr>
    <w:rPr>
      <w:rFonts w:eastAsiaTheme="minorEastAsia"/>
      <w:sz w:val="24"/>
      <w:szCs w:val="24"/>
      <w:lang w:val="en-US"/>
    </w:rPr>
  </w:style>
  <w:style w:type="character" w:customStyle="1" w:styleId="docheader">
    <w:name w:val="doc_header"/>
    <w:basedOn w:val="DefaultParagraphFont"/>
    <w:uiPriority w:val="99"/>
    <w:rsid w:val="00642614"/>
  </w:style>
  <w:style w:type="character" w:customStyle="1" w:styleId="apple-converted-space">
    <w:name w:val="apple-converted-space"/>
    <w:basedOn w:val="DefaultParagraphFont"/>
    <w:rsid w:val="00642614"/>
  </w:style>
  <w:style w:type="character" w:customStyle="1" w:styleId="docheader1">
    <w:name w:val="doc_header1"/>
    <w:basedOn w:val="DefaultParagraphFont"/>
    <w:rsid w:val="00642614"/>
    <w:rPr>
      <w:rFonts w:ascii="Times New Roman" w:hAnsi="Times New Roman" w:cs="Times New Roman" w:hint="default"/>
      <w:b/>
      <w:bCs/>
      <w:color w:val="000000"/>
      <w:sz w:val="24"/>
      <w:szCs w:val="24"/>
    </w:rPr>
  </w:style>
  <w:style w:type="character" w:customStyle="1" w:styleId="st">
    <w:name w:val="st"/>
    <w:basedOn w:val="DefaultParagraphFont"/>
    <w:rsid w:val="00642614"/>
  </w:style>
  <w:style w:type="character" w:styleId="CommentReference">
    <w:name w:val="annotation reference"/>
    <w:basedOn w:val="DefaultParagraphFont"/>
    <w:uiPriority w:val="99"/>
    <w:semiHidden/>
    <w:unhideWhenUsed/>
    <w:rsid w:val="00642614"/>
    <w:rPr>
      <w:sz w:val="16"/>
      <w:szCs w:val="16"/>
    </w:rPr>
  </w:style>
  <w:style w:type="character" w:customStyle="1" w:styleId="docbody">
    <w:name w:val="doc_body"/>
    <w:basedOn w:val="DefaultParagraphFont"/>
    <w:uiPriority w:val="99"/>
    <w:rsid w:val="00642614"/>
  </w:style>
  <w:style w:type="table" w:styleId="TableGrid">
    <w:name w:val="Table Grid"/>
    <w:basedOn w:val="TableNormal"/>
    <w:uiPriority w:val="59"/>
    <w:rsid w:val="00642614"/>
    <w:pPr>
      <w:spacing w:after="0" w:line="240" w:lineRule="auto"/>
      <w:ind w:firstLine="709"/>
      <w:jc w:val="both"/>
    </w:pPr>
    <w:rPr>
      <w:rFonts w:eastAsiaTheme="minorEastAsia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">
    <w:name w:val="md"/>
    <w:basedOn w:val="Normal"/>
    <w:uiPriority w:val="99"/>
    <w:rsid w:val="00642614"/>
    <w:pPr>
      <w:ind w:firstLine="567"/>
    </w:pPr>
    <w:rPr>
      <w:rFonts w:eastAsiaTheme="minorEastAsia"/>
      <w:i/>
      <w:iCs/>
      <w:color w:val="663300"/>
      <w:lang w:eastAsia="ru-RU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426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42614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shorttext">
    <w:name w:val="short_text"/>
    <w:basedOn w:val="DefaultParagraphFont"/>
    <w:uiPriority w:val="99"/>
    <w:rsid w:val="00642614"/>
  </w:style>
  <w:style w:type="paragraph" w:styleId="NoSpacing">
    <w:name w:val="No Spacing"/>
    <w:uiPriority w:val="99"/>
    <w:qFormat/>
    <w:rsid w:val="00642614"/>
    <w:pPr>
      <w:spacing w:after="0" w:line="240" w:lineRule="auto"/>
      <w:ind w:firstLine="709"/>
      <w:jc w:val="both"/>
    </w:pPr>
    <w:rPr>
      <w:rFonts w:ascii="Times New Roman" w:hAnsi="Times New Roman"/>
      <w:b/>
      <w:sz w:val="24"/>
      <w:lang w:val="en-US"/>
    </w:rPr>
  </w:style>
  <w:style w:type="character" w:styleId="BookTitle">
    <w:name w:val="Book Title"/>
    <w:basedOn w:val="DefaultParagraphFont"/>
    <w:uiPriority w:val="33"/>
    <w:qFormat/>
    <w:rsid w:val="00642614"/>
    <w:rPr>
      <w:b/>
      <w:bCs/>
      <w:smallCaps/>
      <w:spacing w:val="5"/>
    </w:rPr>
  </w:style>
  <w:style w:type="numbering" w:customStyle="1" w:styleId="FrListare1">
    <w:name w:val="Fără Listare1"/>
    <w:next w:val="NoList"/>
    <w:uiPriority w:val="99"/>
    <w:semiHidden/>
    <w:unhideWhenUsed/>
    <w:rsid w:val="00642614"/>
  </w:style>
  <w:style w:type="character" w:styleId="FootnoteReference">
    <w:name w:val="footnote reference"/>
    <w:aliases w:val="16 Point,Superscript 6 Point,ftref,Текст сноски Знак1,Fußnotentextf Çíàê1,DTE-Voetnoottekst Çíàê1,DTE-Voetnoottekst Char Çíàê1,Geneva 9 Çíàê1,Font: Geneva 9 Çíàê1,Boston 10 Çíàê1,f Çíàê1,ft Çíàê1,single space Çíàê1,fn Çíàê1"/>
    <w:uiPriority w:val="99"/>
    <w:semiHidden/>
    <w:unhideWhenUsed/>
    <w:rsid w:val="00642614"/>
    <w:rPr>
      <w:vertAlign w:val="superscript"/>
    </w:rPr>
  </w:style>
  <w:style w:type="numbering" w:customStyle="1" w:styleId="FrListare2">
    <w:name w:val="Fără Listare2"/>
    <w:next w:val="NoList"/>
    <w:uiPriority w:val="99"/>
    <w:semiHidden/>
    <w:unhideWhenUsed/>
    <w:rsid w:val="00642614"/>
  </w:style>
  <w:style w:type="character" w:styleId="HTMLCite">
    <w:name w:val="HTML Cite"/>
    <w:basedOn w:val="DefaultParagraphFont"/>
    <w:uiPriority w:val="99"/>
    <w:semiHidden/>
    <w:unhideWhenUsed/>
    <w:rsid w:val="00642614"/>
    <w:rPr>
      <w:rFonts w:ascii="Times New Roman" w:hAnsi="Times New Roman" w:cs="Times New Roman" w:hint="default"/>
      <w:i/>
      <w:iCs w:val="0"/>
    </w:rPr>
  </w:style>
  <w:style w:type="character" w:customStyle="1" w:styleId="Titlu1Caracter1">
    <w:name w:val="Titlu 1 Caracter1"/>
    <w:aliases w:val="Ex Heading 1 Caracter1,Exergia Heading 1 Caracter1,Exr Heading 1 Caracter1"/>
    <w:basedOn w:val="DefaultParagraphFont"/>
    <w:uiPriority w:val="99"/>
    <w:rsid w:val="00642614"/>
    <w:rPr>
      <w:rFonts w:ascii="Cambria" w:eastAsia="Times New Roman" w:hAnsi="Cambria" w:cs="Times New Roman"/>
      <w:b/>
      <w:bCs/>
      <w:color w:val="365F91"/>
      <w:sz w:val="28"/>
      <w:szCs w:val="28"/>
      <w:lang w:val="en-GB"/>
    </w:rPr>
  </w:style>
  <w:style w:type="character" w:customStyle="1" w:styleId="Titlu2Caracter1">
    <w:name w:val="Titlu 2 Caracter1"/>
    <w:aliases w:val="Ex Heading 2 Caracter1,Exergia Heading 2 Caracter1,Exr Heading 2 Caracter1"/>
    <w:basedOn w:val="DefaultParagraphFont"/>
    <w:uiPriority w:val="99"/>
    <w:semiHidden/>
    <w:rsid w:val="00642614"/>
    <w:rPr>
      <w:rFonts w:ascii="Cambria" w:eastAsia="Times New Roman" w:hAnsi="Cambria" w:cs="Times New Roman"/>
      <w:b/>
      <w:bCs/>
      <w:color w:val="4F81BD"/>
      <w:sz w:val="26"/>
      <w:szCs w:val="26"/>
      <w:lang w:val="en-GB"/>
    </w:rPr>
  </w:style>
  <w:style w:type="character" w:customStyle="1" w:styleId="Titlu3Caracter1">
    <w:name w:val="Titlu 3 Caracter1"/>
    <w:aliases w:val="Ex Heading 3 Caracter1,Exergia Heading 3 Caracter1,Exr Heading 3 Caracter1"/>
    <w:basedOn w:val="DefaultParagraphFont"/>
    <w:uiPriority w:val="99"/>
    <w:semiHidden/>
    <w:rsid w:val="00642614"/>
    <w:rPr>
      <w:rFonts w:ascii="Cambria" w:eastAsia="Times New Roman" w:hAnsi="Cambria" w:cs="Times New Roman"/>
      <w:b/>
      <w:bCs/>
      <w:color w:val="4F81BD"/>
      <w:sz w:val="22"/>
      <w:lang w:val="en-GB"/>
    </w:rPr>
  </w:style>
  <w:style w:type="character" w:customStyle="1" w:styleId="Titlu4Caracter1">
    <w:name w:val="Titlu 4 Caracter1"/>
    <w:aliases w:val="Ex Heading 4 Caracter1,Exr Heading 4 Caracter1"/>
    <w:basedOn w:val="DefaultParagraphFont"/>
    <w:uiPriority w:val="99"/>
    <w:semiHidden/>
    <w:rsid w:val="00642614"/>
    <w:rPr>
      <w:rFonts w:ascii="Cambria" w:eastAsia="Times New Roman" w:hAnsi="Cambria" w:cs="Times New Roman"/>
      <w:b/>
      <w:bCs/>
      <w:i/>
      <w:iCs/>
      <w:color w:val="4F81BD"/>
      <w:sz w:val="22"/>
      <w:lang w:val="en-GB"/>
    </w:rPr>
  </w:style>
  <w:style w:type="character" w:customStyle="1" w:styleId="Titlu5Caracter1">
    <w:name w:val="Titlu 5 Caracter1"/>
    <w:aliases w:val="Ex Heading 5 Caracter1"/>
    <w:basedOn w:val="DefaultParagraphFont"/>
    <w:uiPriority w:val="99"/>
    <w:semiHidden/>
    <w:rsid w:val="00642614"/>
    <w:rPr>
      <w:rFonts w:ascii="Cambria" w:eastAsia="Times New Roman" w:hAnsi="Cambria" w:cs="Times New Roman"/>
      <w:color w:val="243F60"/>
      <w:sz w:val="22"/>
      <w:lang w:val="en-GB"/>
    </w:rPr>
  </w:style>
  <w:style w:type="character" w:customStyle="1" w:styleId="Titlu6Caracter1">
    <w:name w:val="Titlu 6 Caracter1"/>
    <w:aliases w:val="Ex Heading 6 Caracter1"/>
    <w:basedOn w:val="DefaultParagraphFont"/>
    <w:uiPriority w:val="99"/>
    <w:semiHidden/>
    <w:rsid w:val="00642614"/>
    <w:rPr>
      <w:rFonts w:ascii="Cambria" w:eastAsia="Times New Roman" w:hAnsi="Cambria" w:cs="Times New Roman"/>
      <w:i/>
      <w:iCs/>
      <w:color w:val="243F60"/>
      <w:sz w:val="22"/>
      <w:lang w:val="en-GB"/>
    </w:rPr>
  </w:style>
  <w:style w:type="character" w:customStyle="1" w:styleId="Titlu7Caracter1">
    <w:name w:val="Titlu 7 Caracter1"/>
    <w:aliases w:val="Exr Heading 7 Caracter1"/>
    <w:basedOn w:val="DefaultParagraphFont"/>
    <w:uiPriority w:val="99"/>
    <w:semiHidden/>
    <w:rsid w:val="00642614"/>
    <w:rPr>
      <w:rFonts w:ascii="Cambria" w:eastAsia="Times New Roman" w:hAnsi="Cambria" w:cs="Times New Roman"/>
      <w:i/>
      <w:iCs/>
      <w:color w:val="404040"/>
      <w:sz w:val="22"/>
      <w:lang w:val="en-GB"/>
    </w:rPr>
  </w:style>
  <w:style w:type="character" w:customStyle="1" w:styleId="Titlu8Caracter1">
    <w:name w:val="Titlu 8 Caracter1"/>
    <w:aliases w:val="Exr Heading 8 Caracter1"/>
    <w:basedOn w:val="DefaultParagraphFont"/>
    <w:uiPriority w:val="99"/>
    <w:semiHidden/>
    <w:rsid w:val="00642614"/>
    <w:rPr>
      <w:rFonts w:ascii="Cambria" w:eastAsia="Times New Roman" w:hAnsi="Cambria" w:cs="Times New Roman"/>
      <w:color w:val="404040"/>
      <w:lang w:val="en-GB"/>
    </w:rPr>
  </w:style>
  <w:style w:type="character" w:customStyle="1" w:styleId="Titlu9Caracter1">
    <w:name w:val="Titlu 9 Caracter1"/>
    <w:aliases w:val="Exr Heading 9 Caracter1"/>
    <w:basedOn w:val="DefaultParagraphFont"/>
    <w:uiPriority w:val="99"/>
    <w:semiHidden/>
    <w:rsid w:val="00642614"/>
    <w:rPr>
      <w:rFonts w:ascii="Cambria" w:eastAsia="Times New Roman" w:hAnsi="Cambria" w:cs="Times New Roman"/>
      <w:i/>
      <w:iCs/>
      <w:color w:val="404040"/>
      <w:lang w:val="en-GB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42614"/>
    <w:pPr>
      <w:tabs>
        <w:tab w:val="right" w:pos="3783"/>
      </w:tabs>
      <w:spacing w:before="120" w:after="120" w:line="276" w:lineRule="auto"/>
      <w:ind w:left="238" w:hanging="238"/>
    </w:pPr>
    <w:rPr>
      <w:rFonts w:ascii="Arial" w:hAnsi="Arial"/>
      <w:sz w:val="22"/>
      <w:lang w:val="en-GB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642614"/>
    <w:pPr>
      <w:spacing w:before="120" w:after="240" w:line="276" w:lineRule="auto"/>
      <w:ind w:left="480" w:hanging="240"/>
    </w:pPr>
    <w:rPr>
      <w:rFonts w:ascii="Arial" w:hAnsi="Arial"/>
      <w:sz w:val="22"/>
      <w:lang w:val="en-GB"/>
    </w:rPr>
  </w:style>
  <w:style w:type="paragraph" w:styleId="Index3">
    <w:name w:val="index 3"/>
    <w:basedOn w:val="Normal"/>
    <w:next w:val="Normal"/>
    <w:autoRedefine/>
    <w:uiPriority w:val="99"/>
    <w:semiHidden/>
    <w:unhideWhenUsed/>
    <w:rsid w:val="00642614"/>
    <w:pPr>
      <w:spacing w:before="120" w:after="240" w:line="276" w:lineRule="auto"/>
      <w:ind w:left="720" w:hanging="240"/>
    </w:pPr>
    <w:rPr>
      <w:rFonts w:ascii="Arial" w:hAnsi="Arial"/>
      <w:sz w:val="22"/>
      <w:lang w:val="en-GB"/>
    </w:rPr>
  </w:style>
  <w:style w:type="paragraph" w:styleId="Index4">
    <w:name w:val="index 4"/>
    <w:basedOn w:val="Normal"/>
    <w:next w:val="Normal"/>
    <w:autoRedefine/>
    <w:uiPriority w:val="99"/>
    <w:semiHidden/>
    <w:unhideWhenUsed/>
    <w:rsid w:val="00642614"/>
    <w:pPr>
      <w:spacing w:before="120" w:after="240" w:line="276" w:lineRule="auto"/>
      <w:ind w:left="960" w:hanging="240"/>
    </w:pPr>
    <w:rPr>
      <w:rFonts w:ascii="Arial" w:hAnsi="Arial"/>
      <w:sz w:val="22"/>
      <w:lang w:val="en-GB"/>
    </w:rPr>
  </w:style>
  <w:style w:type="paragraph" w:styleId="Index5">
    <w:name w:val="index 5"/>
    <w:basedOn w:val="Normal"/>
    <w:next w:val="Normal"/>
    <w:autoRedefine/>
    <w:uiPriority w:val="99"/>
    <w:semiHidden/>
    <w:unhideWhenUsed/>
    <w:rsid w:val="00642614"/>
    <w:pPr>
      <w:spacing w:before="120" w:after="240" w:line="276" w:lineRule="auto"/>
      <w:ind w:left="1200" w:hanging="240"/>
    </w:pPr>
    <w:rPr>
      <w:rFonts w:ascii="Arial" w:hAnsi="Arial"/>
      <w:sz w:val="22"/>
      <w:lang w:val="en-GB"/>
    </w:rPr>
  </w:style>
  <w:style w:type="paragraph" w:styleId="Index6">
    <w:name w:val="index 6"/>
    <w:basedOn w:val="Normal"/>
    <w:next w:val="Normal"/>
    <w:autoRedefine/>
    <w:uiPriority w:val="99"/>
    <w:semiHidden/>
    <w:unhideWhenUsed/>
    <w:rsid w:val="00642614"/>
    <w:pPr>
      <w:spacing w:before="120" w:after="240" w:line="276" w:lineRule="auto"/>
      <w:ind w:left="1440" w:hanging="240"/>
    </w:pPr>
    <w:rPr>
      <w:rFonts w:ascii="Arial" w:hAnsi="Arial"/>
      <w:sz w:val="22"/>
      <w:lang w:val="en-GB"/>
    </w:rPr>
  </w:style>
  <w:style w:type="paragraph" w:styleId="Index7">
    <w:name w:val="index 7"/>
    <w:basedOn w:val="Normal"/>
    <w:next w:val="Normal"/>
    <w:autoRedefine/>
    <w:uiPriority w:val="99"/>
    <w:semiHidden/>
    <w:unhideWhenUsed/>
    <w:rsid w:val="00642614"/>
    <w:pPr>
      <w:spacing w:before="120" w:after="240" w:line="276" w:lineRule="auto"/>
      <w:ind w:left="1680" w:hanging="240"/>
    </w:pPr>
    <w:rPr>
      <w:rFonts w:ascii="Arial" w:hAnsi="Arial"/>
      <w:sz w:val="22"/>
      <w:lang w:val="en-GB"/>
    </w:rPr>
  </w:style>
  <w:style w:type="paragraph" w:styleId="Index8">
    <w:name w:val="index 8"/>
    <w:basedOn w:val="Normal"/>
    <w:next w:val="Normal"/>
    <w:autoRedefine/>
    <w:uiPriority w:val="99"/>
    <w:semiHidden/>
    <w:unhideWhenUsed/>
    <w:rsid w:val="00642614"/>
    <w:pPr>
      <w:spacing w:before="120" w:after="240" w:line="276" w:lineRule="auto"/>
      <w:ind w:left="1920" w:hanging="240"/>
    </w:pPr>
    <w:rPr>
      <w:rFonts w:ascii="Arial" w:hAnsi="Arial"/>
      <w:sz w:val="22"/>
      <w:lang w:val="en-GB"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642614"/>
    <w:pPr>
      <w:spacing w:before="120" w:after="240" w:line="276" w:lineRule="auto"/>
      <w:ind w:left="2160" w:hanging="240"/>
    </w:pPr>
    <w:rPr>
      <w:rFonts w:ascii="Arial" w:hAnsi="Arial"/>
      <w:sz w:val="22"/>
      <w:lang w:val="en-GB"/>
    </w:rPr>
  </w:style>
  <w:style w:type="paragraph" w:styleId="TOC1">
    <w:name w:val="toc 1"/>
    <w:aliases w:val="Ex TOC 1"/>
    <w:basedOn w:val="Normal"/>
    <w:next w:val="Normal"/>
    <w:autoRedefine/>
    <w:uiPriority w:val="39"/>
    <w:semiHidden/>
    <w:unhideWhenUsed/>
    <w:qFormat/>
    <w:rsid w:val="00642614"/>
    <w:pPr>
      <w:tabs>
        <w:tab w:val="left" w:pos="567"/>
        <w:tab w:val="right" w:leader="dot" w:pos="8302"/>
      </w:tabs>
      <w:spacing w:before="180" w:after="60" w:line="276" w:lineRule="auto"/>
      <w:ind w:left="567" w:hanging="567"/>
    </w:pPr>
    <w:rPr>
      <w:rFonts w:ascii="Arial" w:hAnsi="Arial"/>
      <w:b/>
      <w:smallCaps/>
      <w:noProof/>
      <w:color w:val="31849B"/>
      <w:sz w:val="28"/>
      <w:szCs w:val="24"/>
      <w:lang w:val="en-GB"/>
    </w:rPr>
  </w:style>
  <w:style w:type="paragraph" w:styleId="TOC2">
    <w:name w:val="toc 2"/>
    <w:aliases w:val="Ex TOC 2"/>
    <w:basedOn w:val="Normal"/>
    <w:next w:val="Normal"/>
    <w:autoRedefine/>
    <w:uiPriority w:val="39"/>
    <w:semiHidden/>
    <w:unhideWhenUsed/>
    <w:qFormat/>
    <w:rsid w:val="00642614"/>
    <w:pPr>
      <w:tabs>
        <w:tab w:val="left" w:pos="1134"/>
        <w:tab w:val="right" w:leader="dot" w:pos="8222"/>
      </w:tabs>
      <w:spacing w:before="60" w:after="60" w:line="276" w:lineRule="auto"/>
      <w:ind w:left="567" w:hanging="567"/>
    </w:pPr>
    <w:rPr>
      <w:rFonts w:ascii="Arial" w:hAnsi="Arial"/>
      <w:noProof/>
      <w:color w:val="31849B"/>
      <w:sz w:val="22"/>
      <w:lang w:val="en-GB"/>
    </w:rPr>
  </w:style>
  <w:style w:type="paragraph" w:styleId="TOC3">
    <w:name w:val="toc 3"/>
    <w:aliases w:val="Ex TOC 3"/>
    <w:basedOn w:val="Normal"/>
    <w:next w:val="Normal"/>
    <w:autoRedefine/>
    <w:uiPriority w:val="39"/>
    <w:semiHidden/>
    <w:unhideWhenUsed/>
    <w:qFormat/>
    <w:rsid w:val="00642614"/>
    <w:pPr>
      <w:tabs>
        <w:tab w:val="left" w:pos="1701"/>
        <w:tab w:val="right" w:leader="dot" w:pos="8222"/>
      </w:tabs>
      <w:spacing w:before="60" w:after="60" w:line="276" w:lineRule="auto"/>
      <w:ind w:left="851" w:hanging="567"/>
    </w:pPr>
    <w:rPr>
      <w:rFonts w:ascii="Arial" w:hAnsi="Arial"/>
      <w:noProof/>
      <w:sz w:val="22"/>
      <w:szCs w:val="22"/>
      <w:lang w:val="en-GB"/>
    </w:rPr>
  </w:style>
  <w:style w:type="paragraph" w:styleId="TOC4">
    <w:name w:val="toc 4"/>
    <w:basedOn w:val="Normal"/>
    <w:next w:val="Normal"/>
    <w:autoRedefine/>
    <w:uiPriority w:val="99"/>
    <w:semiHidden/>
    <w:unhideWhenUsed/>
    <w:rsid w:val="00642614"/>
    <w:pPr>
      <w:spacing w:before="120" w:after="240" w:line="276" w:lineRule="auto"/>
      <w:ind w:left="737" w:firstLine="0"/>
    </w:pPr>
    <w:rPr>
      <w:rFonts w:ascii="Arial" w:hAnsi="Arial"/>
      <w:i/>
      <w:noProof/>
      <w:sz w:val="22"/>
      <w:lang w:val="en-GB"/>
    </w:rPr>
  </w:style>
  <w:style w:type="paragraph" w:styleId="TOC5">
    <w:name w:val="toc 5"/>
    <w:basedOn w:val="Normal"/>
    <w:next w:val="Normal"/>
    <w:autoRedefine/>
    <w:uiPriority w:val="99"/>
    <w:semiHidden/>
    <w:unhideWhenUsed/>
    <w:rsid w:val="00642614"/>
    <w:pPr>
      <w:tabs>
        <w:tab w:val="right" w:leader="dot" w:pos="8296"/>
      </w:tabs>
      <w:spacing w:before="120" w:after="240" w:line="276" w:lineRule="auto"/>
      <w:ind w:left="964" w:firstLine="0"/>
    </w:pPr>
    <w:rPr>
      <w:rFonts w:ascii="Arial" w:hAnsi="Arial"/>
      <w:i/>
      <w:sz w:val="22"/>
      <w:lang w:val="en-GB"/>
    </w:rPr>
  </w:style>
  <w:style w:type="paragraph" w:styleId="TOC6">
    <w:name w:val="toc 6"/>
    <w:basedOn w:val="Normal"/>
    <w:next w:val="Normal"/>
    <w:autoRedefine/>
    <w:uiPriority w:val="99"/>
    <w:semiHidden/>
    <w:unhideWhenUsed/>
    <w:rsid w:val="00642614"/>
    <w:pPr>
      <w:spacing w:before="120" w:after="240" w:line="276" w:lineRule="auto"/>
      <w:ind w:left="1200" w:firstLine="0"/>
    </w:pPr>
    <w:rPr>
      <w:rFonts w:ascii="Arial" w:hAnsi="Arial"/>
      <w:color w:val="FFFFFF"/>
      <w:sz w:val="22"/>
      <w:lang w:val="en-GB"/>
    </w:rPr>
  </w:style>
  <w:style w:type="paragraph" w:styleId="TOC7">
    <w:name w:val="toc 7"/>
    <w:basedOn w:val="Normal"/>
    <w:next w:val="Normal"/>
    <w:autoRedefine/>
    <w:uiPriority w:val="99"/>
    <w:semiHidden/>
    <w:unhideWhenUsed/>
    <w:rsid w:val="00642614"/>
    <w:pPr>
      <w:spacing w:before="120" w:after="240" w:line="276" w:lineRule="auto"/>
      <w:ind w:left="1440" w:firstLine="0"/>
    </w:pPr>
    <w:rPr>
      <w:rFonts w:ascii="Arial" w:hAnsi="Arial"/>
      <w:color w:val="FFFFFF"/>
      <w:sz w:val="22"/>
      <w:lang w:val="en-GB"/>
    </w:rPr>
  </w:style>
  <w:style w:type="paragraph" w:styleId="TOC8">
    <w:name w:val="toc 8"/>
    <w:basedOn w:val="Normal"/>
    <w:next w:val="Normal"/>
    <w:autoRedefine/>
    <w:uiPriority w:val="99"/>
    <w:semiHidden/>
    <w:unhideWhenUsed/>
    <w:rsid w:val="00642614"/>
    <w:pPr>
      <w:spacing w:before="120" w:after="240" w:line="276" w:lineRule="auto"/>
      <w:ind w:left="1680" w:firstLine="0"/>
    </w:pPr>
    <w:rPr>
      <w:rFonts w:ascii="Arial" w:hAnsi="Arial"/>
      <w:color w:val="FFFFFF"/>
      <w:sz w:val="22"/>
      <w:lang w:val="en-GB"/>
    </w:rPr>
  </w:style>
  <w:style w:type="paragraph" w:styleId="TOC9">
    <w:name w:val="toc 9"/>
    <w:basedOn w:val="Normal"/>
    <w:next w:val="Normal"/>
    <w:autoRedefine/>
    <w:uiPriority w:val="99"/>
    <w:semiHidden/>
    <w:unhideWhenUsed/>
    <w:rsid w:val="00642614"/>
    <w:pPr>
      <w:spacing w:before="120" w:after="240" w:line="276" w:lineRule="auto"/>
      <w:ind w:left="1920" w:firstLine="0"/>
    </w:pPr>
    <w:rPr>
      <w:rFonts w:ascii="Arial" w:hAnsi="Arial"/>
      <w:color w:val="FFFFFF"/>
      <w:sz w:val="22"/>
      <w:lang w:val="en-GB"/>
    </w:rPr>
  </w:style>
  <w:style w:type="paragraph" w:styleId="NormalIndent">
    <w:name w:val="Normal Indent"/>
    <w:basedOn w:val="Normal"/>
    <w:uiPriority w:val="99"/>
    <w:semiHidden/>
    <w:unhideWhenUsed/>
    <w:rsid w:val="00642614"/>
    <w:pPr>
      <w:tabs>
        <w:tab w:val="left" w:pos="567"/>
      </w:tabs>
      <w:spacing w:before="120" w:after="240" w:line="276" w:lineRule="auto"/>
      <w:ind w:left="720" w:firstLine="0"/>
    </w:pPr>
    <w:rPr>
      <w:rFonts w:ascii="Arial" w:hAnsi="Arial"/>
      <w:sz w:val="22"/>
      <w:lang w:val="en-GB"/>
    </w:rPr>
  </w:style>
  <w:style w:type="character" w:customStyle="1" w:styleId="TextnotdesubsolCaracter1">
    <w:name w:val="Text notă de subsol Caracter1"/>
    <w:aliases w:val="Fußnotentextf Caracter1,DTE-Voetnoottekst Caracter1,DTE-Voetnoottekst Char Caracter1,Geneva 9 Caracter1,Font: Geneva 9 Caracter1,Boston 10 Caracter1,f Caracter1,ft Caracter1,single space Caracter1,fn Caracter1,Car5 Caracter"/>
    <w:basedOn w:val="DefaultParagraphFont"/>
    <w:uiPriority w:val="99"/>
    <w:semiHidden/>
    <w:rsid w:val="00642614"/>
    <w:rPr>
      <w:rFonts w:ascii="Arial" w:eastAsia="Times New Roman" w:hAnsi="Arial" w:cs="Times New Roman"/>
      <w:sz w:val="20"/>
      <w:szCs w:val="20"/>
      <w:lang w:val="en-GB"/>
    </w:rPr>
  </w:style>
  <w:style w:type="paragraph" w:styleId="IndexHeading">
    <w:name w:val="index heading"/>
    <w:basedOn w:val="Normal"/>
    <w:next w:val="Index1"/>
    <w:uiPriority w:val="99"/>
    <w:semiHidden/>
    <w:unhideWhenUsed/>
    <w:rsid w:val="00642614"/>
    <w:pPr>
      <w:tabs>
        <w:tab w:val="left" w:pos="567"/>
      </w:tabs>
      <w:spacing w:before="120" w:after="240" w:line="276" w:lineRule="auto"/>
      <w:ind w:firstLine="0"/>
    </w:pPr>
    <w:rPr>
      <w:rFonts w:ascii="Arial" w:hAnsi="Arial"/>
      <w:b/>
      <w:sz w:val="22"/>
      <w:lang w:val="en-GB"/>
    </w:rPr>
  </w:style>
  <w:style w:type="paragraph" w:styleId="Caption">
    <w:name w:val="caption"/>
    <w:basedOn w:val="Normal"/>
    <w:next w:val="Normal"/>
    <w:uiPriority w:val="99"/>
    <w:semiHidden/>
    <w:unhideWhenUsed/>
    <w:qFormat/>
    <w:rsid w:val="00642614"/>
    <w:pPr>
      <w:spacing w:after="200"/>
      <w:ind w:firstLine="0"/>
      <w:jc w:val="left"/>
    </w:pPr>
    <w:rPr>
      <w:rFonts w:ascii="Calibri" w:hAnsi="Calibri"/>
      <w:b/>
      <w:bCs/>
      <w:color w:val="4F81BD"/>
      <w:sz w:val="18"/>
      <w:szCs w:val="18"/>
      <w:lang w:eastAsia="ru-RU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642614"/>
    <w:pPr>
      <w:spacing w:before="60" w:after="60" w:line="276" w:lineRule="auto"/>
      <w:ind w:left="482" w:hanging="482"/>
    </w:pPr>
    <w:rPr>
      <w:sz w:val="22"/>
      <w:lang w:val="en-GB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42614"/>
    <w:pPr>
      <w:spacing w:before="120" w:after="240" w:line="276" w:lineRule="auto"/>
      <w:ind w:left="240" w:hanging="240"/>
    </w:pPr>
    <w:rPr>
      <w:rFonts w:ascii="Arial" w:hAnsi="Arial"/>
      <w:sz w:val="22"/>
      <w:lang w:val="en-GB"/>
    </w:rPr>
  </w:style>
  <w:style w:type="paragraph" w:styleId="MacroText">
    <w:name w:val="macro"/>
    <w:link w:val="MacroTextChar"/>
    <w:uiPriority w:val="99"/>
    <w:semiHidden/>
    <w:unhideWhenUsed/>
    <w:rsid w:val="006426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120" w:line="240" w:lineRule="auto"/>
      <w:ind w:left="1701"/>
      <w:jc w:val="both"/>
    </w:pPr>
    <w:rPr>
      <w:rFonts w:ascii="Courier New" w:eastAsia="Times New Roman" w:hAnsi="Courier New" w:cs="Times New Roman"/>
      <w:sz w:val="20"/>
      <w:szCs w:val="20"/>
      <w:lang w:val="el-GR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2614"/>
    <w:rPr>
      <w:rFonts w:ascii="Courier New" w:eastAsia="Times New Roman" w:hAnsi="Courier New" w:cs="Times New Roman"/>
      <w:sz w:val="20"/>
      <w:szCs w:val="20"/>
      <w:lang w:val="el-GR"/>
    </w:rPr>
  </w:style>
  <w:style w:type="paragraph" w:styleId="TOAHeading">
    <w:name w:val="toa heading"/>
    <w:basedOn w:val="Normal"/>
    <w:next w:val="Normal"/>
    <w:uiPriority w:val="99"/>
    <w:semiHidden/>
    <w:unhideWhenUsed/>
    <w:rsid w:val="00642614"/>
    <w:pPr>
      <w:tabs>
        <w:tab w:val="left" w:pos="567"/>
      </w:tabs>
      <w:spacing w:before="120" w:after="240" w:line="276" w:lineRule="auto"/>
      <w:ind w:firstLine="0"/>
      <w:jc w:val="center"/>
    </w:pPr>
    <w:rPr>
      <w:rFonts w:ascii="Arial" w:hAnsi="Arial"/>
      <w:b/>
      <w:caps/>
      <w:sz w:val="28"/>
      <w:lang w:val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2614"/>
    <w:pPr>
      <w:spacing w:after="120"/>
      <w:ind w:firstLine="0"/>
      <w:jc w:val="left"/>
    </w:pPr>
    <w:rPr>
      <w:sz w:val="16"/>
      <w:szCs w:val="16"/>
      <w:lang w:val="en-US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261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Revision">
    <w:name w:val="Revision"/>
    <w:uiPriority w:val="99"/>
    <w:semiHidden/>
    <w:rsid w:val="00642614"/>
    <w:pPr>
      <w:spacing w:after="0" w:line="240" w:lineRule="auto"/>
    </w:pPr>
    <w:rPr>
      <w:rFonts w:ascii="Arial" w:eastAsia="Times New Roman" w:hAnsi="Arial" w:cs="Times New Roman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642614"/>
    <w:rPr>
      <w:lang w:val="ru-RU"/>
    </w:rPr>
  </w:style>
  <w:style w:type="paragraph" w:customStyle="1" w:styleId="Citat2">
    <w:name w:val="Citat2"/>
    <w:basedOn w:val="Normal"/>
    <w:next w:val="Normal"/>
    <w:uiPriority w:val="29"/>
    <w:qFormat/>
    <w:rsid w:val="00642614"/>
    <w:pPr>
      <w:tabs>
        <w:tab w:val="left" w:pos="567"/>
      </w:tabs>
      <w:spacing w:before="120" w:after="240" w:line="276" w:lineRule="auto"/>
      <w:ind w:firstLine="0"/>
    </w:pPr>
    <w:rPr>
      <w:rFonts w:ascii="Arial" w:hAnsi="Arial"/>
      <w:i/>
      <w:iCs/>
      <w:color w:val="000000"/>
      <w:sz w:val="22"/>
      <w:lang w:val="en-GB"/>
    </w:rPr>
  </w:style>
  <w:style w:type="character" w:customStyle="1" w:styleId="QuoteChar1">
    <w:name w:val="Quote Char1"/>
    <w:basedOn w:val="DefaultParagraphFont"/>
    <w:link w:val="Quote"/>
    <w:uiPriority w:val="29"/>
    <w:rsid w:val="00642614"/>
    <w:rPr>
      <w:rFonts w:ascii="Arial" w:eastAsia="Times New Roman" w:hAnsi="Arial" w:cs="Times New Roman"/>
      <w:i/>
      <w:iCs/>
      <w:color w:val="00000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42614"/>
    <w:pPr>
      <w:keepLines/>
      <w:pageBreakBefore/>
      <w:numPr>
        <w:numId w:val="0"/>
      </w:numPr>
      <w:suppressAutoHyphens w:val="0"/>
      <w:spacing w:after="0" w:line="276" w:lineRule="auto"/>
      <w:outlineLvl w:val="9"/>
    </w:pPr>
    <w:rPr>
      <w:bCs/>
      <w:color w:val="31849B"/>
      <w:lang w:val="en-US" w:eastAsia="ja-JP"/>
    </w:rPr>
  </w:style>
  <w:style w:type="paragraph" w:customStyle="1" w:styleId="ExTBNblist">
    <w:name w:val="Ex TB Nb list"/>
    <w:basedOn w:val="Normal"/>
    <w:uiPriority w:val="99"/>
    <w:rsid w:val="00642614"/>
    <w:pPr>
      <w:keepLines/>
      <w:numPr>
        <w:numId w:val="7"/>
      </w:numPr>
      <w:spacing w:before="40" w:after="40"/>
      <w:ind w:left="318" w:hanging="318"/>
      <w:jc w:val="left"/>
    </w:pPr>
    <w:rPr>
      <w:rFonts w:ascii="Arial" w:hAnsi="Arial"/>
      <w:lang w:val="en-GB"/>
    </w:rPr>
  </w:style>
  <w:style w:type="character" w:customStyle="1" w:styleId="ExnblistChar">
    <w:name w:val="Ex nb list Char"/>
    <w:basedOn w:val="ListParagraphChar"/>
    <w:link w:val="Exnblist"/>
    <w:uiPriority w:val="99"/>
    <w:locked/>
    <w:rsid w:val="00642614"/>
    <w:rPr>
      <w:noProof/>
      <w:lang w:val="ru-RU"/>
    </w:rPr>
  </w:style>
  <w:style w:type="paragraph" w:customStyle="1" w:styleId="Exnblist">
    <w:name w:val="Ex nb list"/>
    <w:basedOn w:val="ListParagraph"/>
    <w:link w:val="ExnblistChar"/>
    <w:uiPriority w:val="99"/>
    <w:rsid w:val="00642614"/>
    <w:pPr>
      <w:keepNext/>
      <w:numPr>
        <w:numId w:val="8"/>
      </w:numPr>
      <w:spacing w:before="120" w:after="240"/>
      <w:ind w:left="426" w:hanging="426"/>
      <w:jc w:val="both"/>
    </w:pPr>
    <w:rPr>
      <w:noProof/>
    </w:rPr>
  </w:style>
  <w:style w:type="paragraph" w:customStyle="1" w:styleId="TitleExr">
    <w:name w:val="Title Exr"/>
    <w:basedOn w:val="Heading1"/>
    <w:uiPriority w:val="99"/>
    <w:rsid w:val="00642614"/>
    <w:pPr>
      <w:keepLines/>
      <w:pageBreakBefore/>
      <w:numPr>
        <w:numId w:val="0"/>
      </w:numPr>
      <w:pBdr>
        <w:bottom w:val="single" w:sz="4" w:space="1" w:color="31849B"/>
      </w:pBdr>
      <w:suppressAutoHyphens w:val="0"/>
      <w:spacing w:before="600" w:after="600" w:line="276" w:lineRule="auto"/>
    </w:pPr>
    <w:rPr>
      <w:rFonts w:ascii="Arial" w:hAnsi="Arial"/>
      <w:bCs/>
      <w:color w:val="31849B"/>
      <w:kern w:val="28"/>
      <w:sz w:val="40"/>
      <w:szCs w:val="32"/>
      <w:lang w:val="en-GB" w:eastAsia="en-US"/>
    </w:rPr>
  </w:style>
  <w:style w:type="character" w:customStyle="1" w:styleId="ExTbFigTitleChar">
    <w:name w:val="Ex Tb Fig Title Char"/>
    <w:basedOn w:val="DefaultParagraphFont"/>
    <w:link w:val="ExTbFigTitle"/>
    <w:uiPriority w:val="99"/>
    <w:locked/>
    <w:rsid w:val="00642614"/>
    <w:rPr>
      <w:rFonts w:ascii="Arial" w:hAnsi="Arial" w:cs="Arial"/>
      <w:b/>
      <w:szCs w:val="20"/>
    </w:rPr>
  </w:style>
  <w:style w:type="paragraph" w:customStyle="1" w:styleId="ExTbFigTitle">
    <w:name w:val="Ex Tb Fig Title"/>
    <w:basedOn w:val="Normal"/>
    <w:link w:val="ExTbFigTitleChar"/>
    <w:uiPriority w:val="99"/>
    <w:rsid w:val="00642614"/>
    <w:pPr>
      <w:keepNext/>
      <w:keepLines/>
      <w:tabs>
        <w:tab w:val="left" w:pos="567"/>
      </w:tabs>
      <w:spacing w:before="300" w:after="120" w:line="276" w:lineRule="auto"/>
      <w:ind w:firstLine="0"/>
      <w:jc w:val="center"/>
    </w:pPr>
    <w:rPr>
      <w:rFonts w:ascii="Arial" w:eastAsiaTheme="minorHAnsi" w:hAnsi="Arial" w:cs="Arial"/>
      <w:b/>
      <w:sz w:val="22"/>
      <w:lang w:val="en-GB"/>
    </w:rPr>
  </w:style>
  <w:style w:type="character" w:customStyle="1" w:styleId="ExTBbulletsChar">
    <w:name w:val="Ex TB bullets Char"/>
    <w:basedOn w:val="DefaultParagraphFont"/>
    <w:link w:val="ExTBbullets"/>
    <w:uiPriority w:val="99"/>
    <w:locked/>
    <w:rsid w:val="00642614"/>
    <w:rPr>
      <w:rFonts w:ascii="Arial" w:hAnsi="Arial" w:cs="Arial"/>
      <w:sz w:val="20"/>
      <w:szCs w:val="18"/>
      <w:lang w:val="en-US"/>
    </w:rPr>
  </w:style>
  <w:style w:type="paragraph" w:customStyle="1" w:styleId="ExTBbullets">
    <w:name w:val="Ex TB bullets"/>
    <w:basedOn w:val="Normal"/>
    <w:link w:val="ExTBbulletsChar"/>
    <w:uiPriority w:val="99"/>
    <w:rsid w:val="00642614"/>
    <w:pPr>
      <w:numPr>
        <w:numId w:val="9"/>
      </w:numPr>
      <w:spacing w:before="20" w:after="20" w:line="276" w:lineRule="auto"/>
      <w:ind w:left="176" w:hanging="176"/>
      <w:jc w:val="left"/>
    </w:pPr>
    <w:rPr>
      <w:rFonts w:ascii="Arial" w:eastAsiaTheme="minorHAnsi" w:hAnsi="Arial" w:cs="Arial"/>
      <w:szCs w:val="18"/>
      <w:lang w:val="en-US"/>
    </w:rPr>
  </w:style>
  <w:style w:type="paragraph" w:customStyle="1" w:styleId="TOCExHeading">
    <w:name w:val="TOC Ex Heading"/>
    <w:basedOn w:val="TOCHeading"/>
    <w:uiPriority w:val="99"/>
    <w:rsid w:val="00642614"/>
    <w:pPr>
      <w:pageBreakBefore w:val="0"/>
      <w:spacing w:before="240" w:after="360"/>
    </w:pPr>
    <w:rPr>
      <w:sz w:val="40"/>
    </w:rPr>
  </w:style>
  <w:style w:type="character" w:customStyle="1" w:styleId="ExbulletsChar">
    <w:name w:val="Ex bullets Char"/>
    <w:basedOn w:val="DefaultParagraphFont"/>
    <w:link w:val="Exbullets"/>
    <w:uiPriority w:val="99"/>
    <w:locked/>
    <w:rsid w:val="00642614"/>
    <w:rPr>
      <w:rFonts w:ascii="Arial" w:hAnsi="Arial" w:cs="Arial"/>
      <w:szCs w:val="18"/>
    </w:rPr>
  </w:style>
  <w:style w:type="paragraph" w:customStyle="1" w:styleId="Exbullets">
    <w:name w:val="Ex bullets"/>
    <w:basedOn w:val="Normal"/>
    <w:link w:val="ExbulletsChar"/>
    <w:uiPriority w:val="99"/>
    <w:rsid w:val="00642614"/>
    <w:pPr>
      <w:numPr>
        <w:numId w:val="10"/>
      </w:numPr>
      <w:spacing w:before="120" w:after="240" w:line="280" w:lineRule="exact"/>
      <w:ind w:right="284"/>
      <w:contextualSpacing/>
    </w:pPr>
    <w:rPr>
      <w:rFonts w:ascii="Arial" w:eastAsiaTheme="minorHAnsi" w:hAnsi="Arial" w:cs="Arial"/>
      <w:sz w:val="22"/>
      <w:szCs w:val="18"/>
      <w:lang w:val="en-GB"/>
    </w:rPr>
  </w:style>
  <w:style w:type="character" w:customStyle="1" w:styleId="ExfooterChar">
    <w:name w:val="Ex footer Char"/>
    <w:basedOn w:val="DefaultParagraphFont"/>
    <w:link w:val="Exfooter"/>
    <w:uiPriority w:val="99"/>
    <w:locked/>
    <w:rsid w:val="00642614"/>
    <w:rPr>
      <w:rFonts w:ascii="Arial" w:hAnsi="Arial" w:cs="Arial"/>
      <w:spacing w:val="6"/>
      <w:sz w:val="16"/>
      <w:szCs w:val="18"/>
      <w:lang w:val="fr-FR"/>
    </w:rPr>
  </w:style>
  <w:style w:type="paragraph" w:customStyle="1" w:styleId="Exfooter">
    <w:name w:val="Ex footer"/>
    <w:basedOn w:val="Normal"/>
    <w:link w:val="ExfooterChar"/>
    <w:uiPriority w:val="99"/>
    <w:rsid w:val="00642614"/>
    <w:pPr>
      <w:tabs>
        <w:tab w:val="left" w:pos="567"/>
      </w:tabs>
      <w:spacing w:before="480" w:line="276" w:lineRule="auto"/>
      <w:ind w:right="-51" w:firstLine="0"/>
    </w:pPr>
    <w:rPr>
      <w:rFonts w:ascii="Arial" w:eastAsiaTheme="minorHAnsi" w:hAnsi="Arial" w:cs="Arial"/>
      <w:spacing w:val="6"/>
      <w:sz w:val="16"/>
      <w:szCs w:val="18"/>
      <w:lang w:val="fr-FR"/>
    </w:rPr>
  </w:style>
  <w:style w:type="character" w:customStyle="1" w:styleId="Exheader01Char">
    <w:name w:val="Ex header 01 Char"/>
    <w:link w:val="Exheader01"/>
    <w:uiPriority w:val="99"/>
    <w:locked/>
    <w:rsid w:val="00642614"/>
    <w:rPr>
      <w:rFonts w:ascii="Arial" w:hAnsi="Arial" w:cs="Arial"/>
      <w:color w:val="000000"/>
      <w:spacing w:val="6"/>
      <w:sz w:val="16"/>
      <w:szCs w:val="20"/>
      <w:lang w:eastAsia="el-GR"/>
    </w:rPr>
  </w:style>
  <w:style w:type="paragraph" w:customStyle="1" w:styleId="Exheader01">
    <w:name w:val="Ex header 01"/>
    <w:basedOn w:val="Normal"/>
    <w:link w:val="Exheader01Char"/>
    <w:uiPriority w:val="99"/>
    <w:rsid w:val="00642614"/>
    <w:pPr>
      <w:keepLines/>
      <w:tabs>
        <w:tab w:val="right" w:pos="5812"/>
      </w:tabs>
      <w:spacing w:line="220" w:lineRule="exact"/>
      <w:ind w:firstLine="0"/>
      <w:jc w:val="center"/>
    </w:pPr>
    <w:rPr>
      <w:rFonts w:ascii="Arial" w:eastAsiaTheme="minorHAnsi" w:hAnsi="Arial" w:cs="Arial"/>
      <w:color w:val="000000"/>
      <w:spacing w:val="6"/>
      <w:sz w:val="16"/>
      <w:lang w:val="en-GB" w:eastAsia="el-GR"/>
    </w:rPr>
  </w:style>
  <w:style w:type="character" w:customStyle="1" w:styleId="ExTBtextChar">
    <w:name w:val="Ex TB text Char"/>
    <w:basedOn w:val="DefaultParagraphFont"/>
    <w:link w:val="ExTBtext"/>
    <w:uiPriority w:val="99"/>
    <w:locked/>
    <w:rsid w:val="00642614"/>
    <w:rPr>
      <w:rFonts w:ascii="Arial" w:hAnsi="Arial" w:cs="Arial"/>
      <w:sz w:val="20"/>
      <w:szCs w:val="18"/>
    </w:rPr>
  </w:style>
  <w:style w:type="paragraph" w:customStyle="1" w:styleId="ExTBtext">
    <w:name w:val="Ex TB text"/>
    <w:basedOn w:val="Normal"/>
    <w:link w:val="ExTBtextChar"/>
    <w:uiPriority w:val="99"/>
    <w:rsid w:val="00642614"/>
    <w:pPr>
      <w:tabs>
        <w:tab w:val="left" w:pos="567"/>
      </w:tabs>
      <w:spacing w:before="20" w:after="80" w:line="276" w:lineRule="auto"/>
      <w:ind w:firstLine="0"/>
      <w:jc w:val="left"/>
    </w:pPr>
    <w:rPr>
      <w:rFonts w:ascii="Arial" w:eastAsiaTheme="minorHAnsi" w:hAnsi="Arial" w:cs="Arial"/>
      <w:szCs w:val="18"/>
      <w:lang w:val="en-GB"/>
    </w:rPr>
  </w:style>
  <w:style w:type="paragraph" w:customStyle="1" w:styleId="ExTBheadline">
    <w:name w:val="Ex TB headline"/>
    <w:basedOn w:val="ExTBtext"/>
    <w:uiPriority w:val="99"/>
    <w:rsid w:val="00642614"/>
  </w:style>
  <w:style w:type="character" w:customStyle="1" w:styleId="ExrbulletsChar">
    <w:name w:val="Exr bullets Char"/>
    <w:basedOn w:val="DefaultParagraphFont"/>
    <w:link w:val="Exrbullets"/>
    <w:uiPriority w:val="99"/>
    <w:locked/>
    <w:rsid w:val="00642614"/>
    <w:rPr>
      <w:rFonts w:ascii="Arial" w:hAnsi="Arial" w:cs="Arial"/>
      <w:szCs w:val="18"/>
    </w:rPr>
  </w:style>
  <w:style w:type="paragraph" w:customStyle="1" w:styleId="Exrbullets">
    <w:name w:val="Exr bullets"/>
    <w:basedOn w:val="Normal"/>
    <w:link w:val="ExrbulletsChar"/>
    <w:uiPriority w:val="99"/>
    <w:rsid w:val="00642614"/>
    <w:pPr>
      <w:spacing w:before="120" w:after="240" w:line="280" w:lineRule="exact"/>
      <w:ind w:left="641" w:right="284" w:hanging="357"/>
      <w:contextualSpacing/>
    </w:pPr>
    <w:rPr>
      <w:rFonts w:ascii="Arial" w:eastAsiaTheme="minorHAnsi" w:hAnsi="Arial" w:cs="Arial"/>
      <w:sz w:val="22"/>
      <w:szCs w:val="18"/>
      <w:lang w:val="en-GB"/>
    </w:rPr>
  </w:style>
  <w:style w:type="character" w:customStyle="1" w:styleId="ExrnumberedlistChar">
    <w:name w:val="Exr numbered list Char"/>
    <w:basedOn w:val="DefaultParagraphFont"/>
    <w:link w:val="Exrnumberedlist"/>
    <w:uiPriority w:val="99"/>
    <w:locked/>
    <w:rsid w:val="00642614"/>
    <w:rPr>
      <w:rFonts w:ascii="Arial" w:hAnsi="Arial" w:cs="Arial"/>
      <w:szCs w:val="20"/>
    </w:rPr>
  </w:style>
  <w:style w:type="paragraph" w:customStyle="1" w:styleId="Exrnumberedlist">
    <w:name w:val="Exr numbered list"/>
    <w:basedOn w:val="Normal"/>
    <w:link w:val="ExrnumberedlistChar"/>
    <w:uiPriority w:val="99"/>
    <w:rsid w:val="00642614"/>
    <w:pPr>
      <w:tabs>
        <w:tab w:val="left" w:pos="567"/>
      </w:tabs>
      <w:spacing w:before="120" w:after="240" w:line="276" w:lineRule="auto"/>
      <w:ind w:left="720" w:hanging="360"/>
      <w:contextualSpacing/>
    </w:pPr>
    <w:rPr>
      <w:rFonts w:ascii="Arial" w:eastAsiaTheme="minorHAnsi" w:hAnsi="Arial" w:cs="Arial"/>
      <w:sz w:val="22"/>
      <w:lang w:val="en-GB"/>
    </w:rPr>
  </w:style>
  <w:style w:type="paragraph" w:customStyle="1" w:styleId="Tablelines">
    <w:name w:val="Table lines"/>
    <w:basedOn w:val="Normal"/>
    <w:uiPriority w:val="99"/>
    <w:rsid w:val="00642614"/>
    <w:pPr>
      <w:tabs>
        <w:tab w:val="left" w:pos="567"/>
      </w:tabs>
      <w:spacing w:before="60" w:after="60"/>
      <w:ind w:firstLine="0"/>
      <w:jc w:val="left"/>
    </w:pPr>
    <w:rPr>
      <w:rFonts w:ascii="Arial" w:hAnsi="Arial"/>
      <w:sz w:val="22"/>
      <w:lang w:val="en-GB"/>
    </w:rPr>
  </w:style>
  <w:style w:type="paragraph" w:customStyle="1" w:styleId="Tablefirstline">
    <w:name w:val="Table first line"/>
    <w:basedOn w:val="Normal"/>
    <w:uiPriority w:val="99"/>
    <w:rsid w:val="00642614"/>
    <w:pPr>
      <w:tabs>
        <w:tab w:val="left" w:pos="567"/>
      </w:tabs>
      <w:spacing w:before="120" w:after="120"/>
      <w:ind w:firstLine="0"/>
      <w:jc w:val="left"/>
    </w:pPr>
    <w:rPr>
      <w:rFonts w:ascii="Arial" w:hAnsi="Arial"/>
      <w:b/>
      <w:sz w:val="22"/>
      <w:lang w:val="en-GB"/>
    </w:rPr>
  </w:style>
  <w:style w:type="paragraph" w:customStyle="1" w:styleId="forma">
    <w:name w:val="forma"/>
    <w:basedOn w:val="Normal"/>
    <w:uiPriority w:val="99"/>
    <w:rsid w:val="00642614"/>
    <w:pPr>
      <w:ind w:firstLine="567"/>
    </w:pPr>
    <w:rPr>
      <w:rFonts w:ascii="Arial" w:hAnsi="Arial" w:cs="Arial"/>
      <w:lang w:val="ro-RO" w:eastAsia="ru-RU"/>
    </w:rPr>
  </w:style>
  <w:style w:type="paragraph" w:customStyle="1" w:styleId="pb">
    <w:name w:val="pb"/>
    <w:basedOn w:val="Normal"/>
    <w:uiPriority w:val="99"/>
    <w:rsid w:val="00642614"/>
    <w:pPr>
      <w:ind w:firstLine="0"/>
      <w:jc w:val="center"/>
    </w:pPr>
    <w:rPr>
      <w:i/>
      <w:iCs/>
      <w:color w:val="663300"/>
      <w:lang w:val="ro-RO" w:eastAsia="ru-RU"/>
    </w:rPr>
  </w:style>
  <w:style w:type="paragraph" w:customStyle="1" w:styleId="cu">
    <w:name w:val="cu"/>
    <w:basedOn w:val="Normal"/>
    <w:uiPriority w:val="99"/>
    <w:rsid w:val="00642614"/>
    <w:pPr>
      <w:spacing w:before="60"/>
      <w:ind w:left="1134" w:right="567" w:hanging="567"/>
    </w:pPr>
    <w:rPr>
      <w:lang w:val="ro-RO" w:eastAsia="ru-RU"/>
    </w:rPr>
  </w:style>
  <w:style w:type="paragraph" w:customStyle="1" w:styleId="cut">
    <w:name w:val="cut"/>
    <w:basedOn w:val="Normal"/>
    <w:uiPriority w:val="99"/>
    <w:rsid w:val="00642614"/>
    <w:pPr>
      <w:ind w:left="567" w:right="567" w:firstLine="567"/>
      <w:jc w:val="center"/>
    </w:pPr>
    <w:rPr>
      <w:b/>
      <w:bCs/>
      <w:lang w:val="ro-RO" w:eastAsia="ru-RU"/>
    </w:rPr>
  </w:style>
  <w:style w:type="paragraph" w:customStyle="1" w:styleId="nt">
    <w:name w:val="nt"/>
    <w:basedOn w:val="Normal"/>
    <w:uiPriority w:val="99"/>
    <w:rsid w:val="00642614"/>
    <w:pPr>
      <w:ind w:left="567" w:right="567" w:hanging="567"/>
    </w:pPr>
    <w:rPr>
      <w:i/>
      <w:iCs/>
      <w:color w:val="663300"/>
      <w:lang w:val="ro-RO" w:eastAsia="ru-RU"/>
    </w:rPr>
  </w:style>
  <w:style w:type="paragraph" w:customStyle="1" w:styleId="sm">
    <w:name w:val="sm"/>
    <w:basedOn w:val="Normal"/>
    <w:uiPriority w:val="99"/>
    <w:rsid w:val="00642614"/>
    <w:pPr>
      <w:ind w:firstLine="567"/>
      <w:jc w:val="left"/>
    </w:pPr>
    <w:rPr>
      <w:b/>
      <w:bCs/>
      <w:lang w:val="ro-RO" w:eastAsia="ru-RU"/>
    </w:rPr>
  </w:style>
  <w:style w:type="paragraph" w:customStyle="1" w:styleId="js">
    <w:name w:val="js"/>
    <w:basedOn w:val="Normal"/>
    <w:uiPriority w:val="99"/>
    <w:rsid w:val="00642614"/>
    <w:pPr>
      <w:ind w:firstLine="0"/>
    </w:pPr>
    <w:rPr>
      <w:sz w:val="24"/>
      <w:szCs w:val="24"/>
      <w:lang w:val="ro-RO" w:eastAsia="ru-RU"/>
    </w:rPr>
  </w:style>
  <w:style w:type="paragraph" w:customStyle="1" w:styleId="lf">
    <w:name w:val="lf"/>
    <w:basedOn w:val="Normal"/>
    <w:uiPriority w:val="99"/>
    <w:rsid w:val="00642614"/>
    <w:pPr>
      <w:ind w:firstLine="0"/>
      <w:jc w:val="left"/>
    </w:pPr>
    <w:rPr>
      <w:sz w:val="24"/>
      <w:szCs w:val="24"/>
      <w:lang w:val="ro-RO" w:eastAsia="ru-RU"/>
    </w:rPr>
  </w:style>
  <w:style w:type="paragraph" w:customStyle="1" w:styleId="Odstavekseznama1">
    <w:name w:val="Odstavek seznama1"/>
    <w:basedOn w:val="Normal"/>
    <w:uiPriority w:val="99"/>
    <w:rsid w:val="00642614"/>
    <w:pPr>
      <w:tabs>
        <w:tab w:val="left" w:pos="567"/>
      </w:tabs>
      <w:spacing w:before="120" w:after="120"/>
      <w:ind w:left="720" w:firstLine="0"/>
      <w:contextualSpacing/>
    </w:pPr>
    <w:rPr>
      <w:sz w:val="24"/>
      <w:lang w:val="en-GB"/>
    </w:rPr>
  </w:style>
  <w:style w:type="paragraph" w:customStyle="1" w:styleId="yiv9977499859msolistparagraph">
    <w:name w:val="yiv9977499859msolistparagraph"/>
    <w:basedOn w:val="Normal"/>
    <w:uiPriority w:val="99"/>
    <w:rsid w:val="00642614"/>
    <w:pPr>
      <w:spacing w:before="100" w:beforeAutospacing="1" w:after="100" w:afterAutospacing="1"/>
      <w:ind w:firstLine="0"/>
      <w:jc w:val="left"/>
    </w:pPr>
    <w:rPr>
      <w:sz w:val="24"/>
      <w:szCs w:val="24"/>
      <w:lang w:eastAsia="ru-RU"/>
    </w:rPr>
  </w:style>
  <w:style w:type="paragraph" w:customStyle="1" w:styleId="Normal0">
    <w:name w:val="[Normal]"/>
    <w:uiPriority w:val="99"/>
    <w:rsid w:val="0064261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ru-RU"/>
    </w:rPr>
  </w:style>
  <w:style w:type="paragraph" w:customStyle="1" w:styleId="NaslovTOC1">
    <w:name w:val="Naslov TOC1"/>
    <w:basedOn w:val="Heading1"/>
    <w:next w:val="Normal"/>
    <w:uiPriority w:val="99"/>
    <w:rsid w:val="00642614"/>
    <w:pPr>
      <w:keepLines/>
      <w:numPr>
        <w:numId w:val="0"/>
      </w:numPr>
      <w:suppressAutoHyphens w:val="0"/>
      <w:spacing w:after="0" w:line="276" w:lineRule="auto"/>
      <w:outlineLvl w:val="9"/>
    </w:pPr>
    <w:rPr>
      <w:bCs/>
      <w:color w:val="365F91"/>
      <w:lang w:val="en-US" w:eastAsia="ja-JP"/>
    </w:rPr>
  </w:style>
  <w:style w:type="paragraph" w:customStyle="1" w:styleId="Pa5">
    <w:name w:val="Pa5"/>
    <w:basedOn w:val="Default"/>
    <w:next w:val="Default"/>
    <w:uiPriority w:val="99"/>
    <w:rsid w:val="00642614"/>
  </w:style>
  <w:style w:type="paragraph" w:customStyle="1" w:styleId="Pa6">
    <w:name w:val="Pa6"/>
    <w:basedOn w:val="Default"/>
    <w:next w:val="Default"/>
    <w:uiPriority w:val="99"/>
    <w:rsid w:val="00642614"/>
  </w:style>
  <w:style w:type="character" w:customStyle="1" w:styleId="a1">
    <w:name w:val="Абзац списка Знак"/>
    <w:link w:val="1"/>
    <w:uiPriority w:val="99"/>
    <w:locked/>
    <w:rsid w:val="00642614"/>
    <w:rPr>
      <w:rFonts w:ascii="Calibri" w:hAnsi="Calibri"/>
      <w:szCs w:val="20"/>
      <w:lang w:eastAsia="ru-RU"/>
    </w:rPr>
  </w:style>
  <w:style w:type="paragraph" w:customStyle="1" w:styleId="1">
    <w:name w:val="Абзац списка1"/>
    <w:basedOn w:val="Normal"/>
    <w:link w:val="a1"/>
    <w:uiPriority w:val="99"/>
    <w:rsid w:val="00642614"/>
    <w:pPr>
      <w:spacing w:before="120" w:after="120" w:line="276" w:lineRule="auto"/>
      <w:ind w:left="720" w:firstLine="0"/>
      <w:jc w:val="left"/>
    </w:pPr>
    <w:rPr>
      <w:rFonts w:ascii="Calibri" w:eastAsiaTheme="minorHAnsi" w:hAnsi="Calibri" w:cstheme="minorBidi"/>
      <w:sz w:val="22"/>
      <w:lang w:val="en-GB" w:eastAsia="ru-RU"/>
    </w:rPr>
  </w:style>
  <w:style w:type="paragraph" w:customStyle="1" w:styleId="Style17">
    <w:name w:val="Style17"/>
    <w:basedOn w:val="Normal"/>
    <w:uiPriority w:val="99"/>
    <w:rsid w:val="00642614"/>
    <w:pPr>
      <w:widowControl w:val="0"/>
      <w:autoSpaceDE w:val="0"/>
      <w:autoSpaceDN w:val="0"/>
      <w:adjustRightInd w:val="0"/>
      <w:spacing w:line="230" w:lineRule="exact"/>
      <w:ind w:firstLine="0"/>
    </w:pPr>
    <w:rPr>
      <w:rFonts w:ascii="Arial" w:hAnsi="Arial"/>
      <w:sz w:val="24"/>
      <w:szCs w:val="24"/>
      <w:lang w:eastAsia="ru-RU"/>
    </w:rPr>
  </w:style>
  <w:style w:type="paragraph" w:customStyle="1" w:styleId="ListNumberLevel2">
    <w:name w:val="List Number (Level 2)"/>
    <w:basedOn w:val="Normal"/>
    <w:uiPriority w:val="99"/>
    <w:rsid w:val="00642614"/>
    <w:pPr>
      <w:spacing w:before="120" w:after="120"/>
      <w:ind w:firstLine="0"/>
    </w:pPr>
    <w:rPr>
      <w:sz w:val="24"/>
      <w:szCs w:val="24"/>
      <w:lang w:val="en-GB" w:eastAsia="de-DE"/>
    </w:rPr>
  </w:style>
  <w:style w:type="paragraph" w:customStyle="1" w:styleId="Caption1">
    <w:name w:val="Caption1"/>
    <w:basedOn w:val="Normal"/>
    <w:next w:val="Normal"/>
    <w:uiPriority w:val="99"/>
    <w:rsid w:val="00642614"/>
    <w:pPr>
      <w:widowControl w:val="0"/>
      <w:suppressAutoHyphens/>
      <w:ind w:left="851" w:hanging="851"/>
      <w:jc w:val="left"/>
    </w:pPr>
    <w:rPr>
      <w:b/>
      <w:bCs/>
      <w:iCs/>
      <w:sz w:val="26"/>
      <w:szCs w:val="26"/>
      <w:lang w:val="en-US" w:eastAsia="ar-SA"/>
    </w:rPr>
  </w:style>
  <w:style w:type="paragraph" w:customStyle="1" w:styleId="StyleJustified1">
    <w:name w:val="Style Justified1"/>
    <w:basedOn w:val="Normal"/>
    <w:uiPriority w:val="99"/>
    <w:rsid w:val="00642614"/>
    <w:pPr>
      <w:widowControl w:val="0"/>
      <w:numPr>
        <w:numId w:val="11"/>
      </w:numPr>
      <w:tabs>
        <w:tab w:val="left" w:pos="1134"/>
      </w:tabs>
      <w:suppressAutoHyphens/>
      <w:ind w:left="1134" w:hanging="567"/>
    </w:pPr>
    <w:rPr>
      <w:iCs/>
      <w:lang w:val="en-US" w:eastAsia="ar-SA"/>
    </w:rPr>
  </w:style>
  <w:style w:type="paragraph" w:customStyle="1" w:styleId="2">
    <w:name w:val="Абзац списка2"/>
    <w:basedOn w:val="Normal"/>
    <w:uiPriority w:val="99"/>
    <w:rsid w:val="00642614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val="ro-RO"/>
    </w:rPr>
  </w:style>
  <w:style w:type="paragraph" w:customStyle="1" w:styleId="31">
    <w:name w:val="Основной текст 31"/>
    <w:basedOn w:val="Normal"/>
    <w:uiPriority w:val="99"/>
    <w:rsid w:val="00642614"/>
    <w:pPr>
      <w:ind w:firstLine="0"/>
    </w:pPr>
    <w:rPr>
      <w:sz w:val="28"/>
      <w:lang w:val="ro-RO" w:eastAsia="ar-SA"/>
    </w:rPr>
  </w:style>
  <w:style w:type="paragraph" w:customStyle="1" w:styleId="Standard">
    <w:name w:val="Standard"/>
    <w:uiPriority w:val="99"/>
    <w:rsid w:val="00642614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Tahoma"/>
      <w:kern w:val="3"/>
      <w:sz w:val="24"/>
      <w:szCs w:val="24"/>
      <w:lang w:val="en-US" w:eastAsia="zh-CN" w:bidi="hi-IN"/>
    </w:rPr>
  </w:style>
  <w:style w:type="paragraph" w:customStyle="1" w:styleId="20">
    <w:name w:val="Стиль2"/>
    <w:basedOn w:val="Heading1"/>
    <w:autoRedefine/>
    <w:uiPriority w:val="99"/>
    <w:rsid w:val="00642614"/>
    <w:pPr>
      <w:numPr>
        <w:numId w:val="0"/>
      </w:numPr>
      <w:suppressAutoHyphens w:val="0"/>
      <w:spacing w:before="0" w:after="0"/>
      <w:ind w:left="720" w:hanging="360"/>
    </w:pPr>
    <w:rPr>
      <w:rFonts w:ascii="Arial" w:hAnsi="Arial"/>
      <w:bCs/>
      <w:iCs/>
      <w:color w:val="000000"/>
      <w:szCs w:val="22"/>
      <w:lang w:val="ro-RO" w:eastAsia="en-US"/>
    </w:rPr>
  </w:style>
  <w:style w:type="character" w:customStyle="1" w:styleId="3">
    <w:name w:val="Стиль3 Знак"/>
    <w:link w:val="30"/>
    <w:uiPriority w:val="99"/>
    <w:locked/>
    <w:rsid w:val="00642614"/>
    <w:rPr>
      <w:b/>
      <w:i/>
      <w:color w:val="000000"/>
      <w:szCs w:val="20"/>
    </w:rPr>
  </w:style>
  <w:style w:type="paragraph" w:customStyle="1" w:styleId="30">
    <w:name w:val="Стиль3"/>
    <w:basedOn w:val="Normal"/>
    <w:link w:val="3"/>
    <w:uiPriority w:val="99"/>
    <w:rsid w:val="00642614"/>
    <w:pPr>
      <w:ind w:firstLine="0"/>
      <w:outlineLvl w:val="1"/>
    </w:pPr>
    <w:rPr>
      <w:rFonts w:asciiTheme="minorHAnsi" w:eastAsiaTheme="minorHAnsi" w:hAnsiTheme="minorHAnsi" w:cstheme="minorBidi"/>
      <w:b/>
      <w:i/>
      <w:color w:val="000000"/>
      <w:sz w:val="22"/>
      <w:lang w:val="en-GB"/>
    </w:rPr>
  </w:style>
  <w:style w:type="paragraph" w:customStyle="1" w:styleId="4">
    <w:name w:val="Стиль4"/>
    <w:basedOn w:val="Heading2"/>
    <w:autoRedefine/>
    <w:uiPriority w:val="99"/>
    <w:rsid w:val="00642614"/>
    <w:pPr>
      <w:keepLines w:val="0"/>
      <w:numPr>
        <w:numId w:val="12"/>
      </w:numPr>
      <w:tabs>
        <w:tab w:val="clear" w:pos="360"/>
        <w:tab w:val="left" w:pos="540"/>
        <w:tab w:val="num" w:pos="720"/>
        <w:tab w:val="num" w:pos="1304"/>
      </w:tabs>
      <w:spacing w:before="0" w:after="120"/>
      <w:ind w:left="720" w:hanging="720"/>
      <w:jc w:val="left"/>
      <w:outlineLvl w:val="2"/>
    </w:pPr>
    <w:rPr>
      <w:rFonts w:ascii="Times New Roman" w:eastAsia="Times New Roman" w:hAnsi="Times New Roman" w:cs="Times New Roman"/>
      <w:bCs w:val="0"/>
      <w:i/>
      <w:color w:val="000000"/>
      <w:sz w:val="22"/>
      <w:szCs w:val="22"/>
      <w:lang w:val="ro-RO"/>
    </w:rPr>
  </w:style>
  <w:style w:type="paragraph" w:customStyle="1" w:styleId="xl50">
    <w:name w:val="xl50"/>
    <w:basedOn w:val="Normal"/>
    <w:uiPriority w:val="99"/>
    <w:rsid w:val="00642614"/>
    <w:pPr>
      <w:suppressAutoHyphens/>
      <w:spacing w:before="280" w:after="28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a">
    <w:name w:val="Заголовок таблицы"/>
    <w:basedOn w:val="Normal"/>
    <w:uiPriority w:val="99"/>
    <w:rsid w:val="00642614"/>
    <w:pPr>
      <w:numPr>
        <w:ilvl w:val="2"/>
        <w:numId w:val="12"/>
      </w:numPr>
      <w:suppressLineNumbers/>
      <w:suppressAutoHyphens/>
      <w:jc w:val="center"/>
    </w:pPr>
    <w:rPr>
      <w:b/>
      <w:bCs/>
      <w:sz w:val="24"/>
      <w:szCs w:val="24"/>
      <w:lang w:val="ro-RO" w:eastAsia="ar-SA"/>
    </w:rPr>
  </w:style>
  <w:style w:type="paragraph" w:customStyle="1" w:styleId="11">
    <w:name w:val="Абзац списка11"/>
    <w:basedOn w:val="Normal"/>
    <w:uiPriority w:val="99"/>
    <w:rsid w:val="00642614"/>
    <w:pPr>
      <w:spacing w:before="120" w:after="120" w:line="276" w:lineRule="auto"/>
      <w:ind w:left="720" w:firstLine="0"/>
      <w:jc w:val="left"/>
    </w:pPr>
    <w:rPr>
      <w:rFonts w:ascii="Calibri" w:hAnsi="Calibri"/>
      <w:sz w:val="22"/>
      <w:lang w:eastAsia="ru-RU"/>
    </w:rPr>
  </w:style>
  <w:style w:type="character" w:customStyle="1" w:styleId="EXBulletChar">
    <w:name w:val="EX Bullet Char"/>
    <w:basedOn w:val="ListParagraphChar"/>
    <w:link w:val="EXBullet"/>
    <w:locked/>
    <w:rsid w:val="00642614"/>
    <w:rPr>
      <w:rFonts w:ascii="Candara" w:hAnsi="Candara"/>
      <w:lang w:val="ru-RU"/>
    </w:rPr>
  </w:style>
  <w:style w:type="paragraph" w:customStyle="1" w:styleId="EXBullet">
    <w:name w:val="EX Bullet"/>
    <w:basedOn w:val="ListParagraph"/>
    <w:link w:val="EXBulletChar"/>
    <w:qFormat/>
    <w:rsid w:val="00642614"/>
    <w:pPr>
      <w:numPr>
        <w:numId w:val="13"/>
      </w:numPr>
      <w:tabs>
        <w:tab w:val="left" w:pos="567"/>
      </w:tabs>
      <w:spacing w:before="120" w:after="220"/>
      <w:jc w:val="both"/>
    </w:pPr>
    <w:rPr>
      <w:rFonts w:ascii="Candara" w:hAnsi="Candara"/>
    </w:rPr>
  </w:style>
  <w:style w:type="character" w:styleId="LineNumber">
    <w:name w:val="line number"/>
    <w:basedOn w:val="DefaultParagraphFont"/>
    <w:uiPriority w:val="99"/>
    <w:semiHidden/>
    <w:unhideWhenUsed/>
    <w:rsid w:val="00642614"/>
    <w:rPr>
      <w:rFonts w:ascii="Times New Roman" w:hAnsi="Times New Roman" w:cs="Times New Roman" w:hint="default"/>
    </w:rPr>
  </w:style>
  <w:style w:type="character" w:customStyle="1" w:styleId="Referireintens1">
    <w:name w:val="Referire intensă1"/>
    <w:basedOn w:val="DefaultParagraphFont"/>
    <w:uiPriority w:val="32"/>
    <w:qFormat/>
    <w:rsid w:val="00642614"/>
    <w:rPr>
      <w:b/>
      <w:bCs/>
      <w:smallCaps/>
      <w:color w:val="4F81BD"/>
      <w:spacing w:val="5"/>
    </w:rPr>
  </w:style>
  <w:style w:type="character" w:customStyle="1" w:styleId="FootnoteTextChar6">
    <w:name w:val="Footnote Text Char6"/>
    <w:aliases w:val="Fußnotentextf Char6,DTE-Voetnoottekst Char15,DTE-Voetnoottekst Char Char6,Geneva 9 Char6,Font: Geneva 9 Char6,Boston 10 Char6,f Char6,ft Char6,single space Char6,fn Char6,footn Char6,footn Char Char Char Char Char6,Car5 Cha"/>
    <w:basedOn w:val="DefaultParagraphFont"/>
    <w:uiPriority w:val="99"/>
    <w:semiHidden/>
    <w:locked/>
    <w:rsid w:val="00642614"/>
    <w:rPr>
      <w:rFonts w:ascii="Arial" w:hAnsi="Arial" w:cs="Times New Roman" w:hint="default"/>
      <w:sz w:val="20"/>
      <w:szCs w:val="20"/>
      <w:lang w:val="en-GB" w:eastAsia="en-US"/>
    </w:rPr>
  </w:style>
  <w:style w:type="character" w:customStyle="1" w:styleId="FootnoteTextChar5">
    <w:name w:val="Footnote Text Char5"/>
    <w:aliases w:val="Fußnotentextf Char5,DTE-Voetnoottekst Char14,DTE-Voetnoottekst Char Char5,Geneva 9 Char5,Font: Geneva 9 Char5,Boston 10 Char5,f Char5,ft Char5,single space Char5,fn Char5,footn Char5,footn Char Char Char Char Char5,Car5 Cha3"/>
    <w:basedOn w:val="DefaultParagraphFont"/>
    <w:uiPriority w:val="99"/>
    <w:semiHidden/>
    <w:locked/>
    <w:rsid w:val="00642614"/>
    <w:rPr>
      <w:rFonts w:ascii="Arial" w:hAnsi="Arial" w:cs="Times New Roman" w:hint="default"/>
      <w:sz w:val="20"/>
      <w:szCs w:val="20"/>
      <w:lang w:val="en-GB" w:eastAsia="en-US"/>
    </w:rPr>
  </w:style>
  <w:style w:type="character" w:customStyle="1" w:styleId="FootnoteTextChar4">
    <w:name w:val="Footnote Text Char4"/>
    <w:aliases w:val="Fußnotentextf Char4,DTE-Voetnoottekst Char13,DTE-Voetnoottekst Char Char4,Geneva 9 Char4,Font: Geneva 9 Char4,Boston 10 Char4,f Char4,ft Char4,single space Char4,fn Char4,footn Char4,footn Char Char Char Char Char4,Car5 Cha2"/>
    <w:basedOn w:val="DefaultParagraphFont"/>
    <w:uiPriority w:val="99"/>
    <w:semiHidden/>
    <w:locked/>
    <w:rsid w:val="00642614"/>
    <w:rPr>
      <w:rFonts w:ascii="Arial" w:hAnsi="Arial" w:cs="Times New Roman" w:hint="default"/>
      <w:sz w:val="20"/>
      <w:szCs w:val="20"/>
      <w:lang w:val="en-GB" w:eastAsia="en-US"/>
    </w:rPr>
  </w:style>
  <w:style w:type="character" w:customStyle="1" w:styleId="FootnoteTextChar3">
    <w:name w:val="Footnote Text Char3"/>
    <w:aliases w:val="Fußnotentextf Char3,DTE-Voetnoottekst Char12,DTE-Voetnoottekst Char Char3,Geneva 9 Char3,Font: Geneva 9 Char3,Boston 10 Char3,f Char3,ft Char3,single space Char3,fn Char3,footn Char3,footn Char Char Char Char Char3,Car5 Cha1"/>
    <w:basedOn w:val="DefaultParagraphFont"/>
    <w:uiPriority w:val="99"/>
    <w:semiHidden/>
    <w:rsid w:val="00642614"/>
    <w:rPr>
      <w:rFonts w:ascii="Arial" w:hAnsi="Arial" w:cs="Times New Roman" w:hint="default"/>
      <w:sz w:val="20"/>
      <w:szCs w:val="20"/>
      <w:lang w:val="en-GB"/>
    </w:rPr>
  </w:style>
  <w:style w:type="character" w:customStyle="1" w:styleId="CharChar3">
    <w:name w:val="Char Char"/>
    <w:uiPriority w:val="99"/>
    <w:semiHidden/>
    <w:locked/>
    <w:rsid w:val="00642614"/>
    <w:rPr>
      <w:lang w:val="en-GB" w:eastAsia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42614"/>
    <w:pPr>
      <w:pBdr>
        <w:bottom w:val="single" w:sz="6" w:space="1" w:color="auto"/>
      </w:pBdr>
      <w:tabs>
        <w:tab w:val="left" w:pos="567"/>
      </w:tabs>
      <w:spacing w:line="276" w:lineRule="auto"/>
      <w:ind w:firstLine="0"/>
      <w:jc w:val="center"/>
    </w:pPr>
    <w:rPr>
      <w:rFonts w:ascii="Arial" w:hAnsi="Arial" w:cs="Arial"/>
      <w:vanish/>
      <w:sz w:val="16"/>
      <w:szCs w:val="16"/>
      <w:lang w:val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642614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42614"/>
    <w:pPr>
      <w:pBdr>
        <w:top w:val="single" w:sz="6" w:space="1" w:color="auto"/>
      </w:pBdr>
      <w:tabs>
        <w:tab w:val="left" w:pos="567"/>
      </w:tabs>
      <w:spacing w:line="276" w:lineRule="auto"/>
      <w:ind w:firstLine="0"/>
      <w:jc w:val="center"/>
    </w:pPr>
    <w:rPr>
      <w:rFonts w:ascii="Arial" w:hAnsi="Arial" w:cs="Arial"/>
      <w:vanish/>
      <w:sz w:val="16"/>
      <w:szCs w:val="16"/>
      <w:lang w:val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42614"/>
    <w:rPr>
      <w:rFonts w:ascii="Arial" w:eastAsia="Times New Roman" w:hAnsi="Arial" w:cs="Arial"/>
      <w:vanish/>
      <w:sz w:val="16"/>
      <w:szCs w:val="16"/>
    </w:rPr>
  </w:style>
  <w:style w:type="character" w:customStyle="1" w:styleId="do1">
    <w:name w:val="do1"/>
    <w:basedOn w:val="DefaultParagraphFont"/>
    <w:uiPriority w:val="99"/>
    <w:rsid w:val="00642614"/>
    <w:rPr>
      <w:rFonts w:ascii="Times New Roman" w:hAnsi="Times New Roman" w:cs="Times New Roman" w:hint="default"/>
    </w:rPr>
  </w:style>
  <w:style w:type="character" w:customStyle="1" w:styleId="tpa1">
    <w:name w:val="tpa1"/>
    <w:basedOn w:val="DefaultParagraphFont"/>
    <w:uiPriority w:val="99"/>
    <w:rsid w:val="00642614"/>
    <w:rPr>
      <w:rFonts w:ascii="Times New Roman" w:hAnsi="Times New Roman" w:cs="Times New Roman" w:hint="default"/>
    </w:rPr>
  </w:style>
  <w:style w:type="character" w:customStyle="1" w:styleId="FootnoteTextChar1">
    <w:name w:val="Footnote Text Char1"/>
    <w:aliases w:val="Fußnotentextf Char2,DTE-Voetnoottekst Char11,DTE-Voetnoottekst Char Char2,Geneva 9 Char2,Font: Geneva 9 Char2,Boston 10 Char2,f Char2,ft Char2,single space Char2,fn Char2,footn Char2,footn Char Char Char Char Char2"/>
    <w:uiPriority w:val="99"/>
    <w:locked/>
    <w:rsid w:val="00642614"/>
    <w:rPr>
      <w:rFonts w:ascii="Calibri" w:hAnsi="Calibri" w:hint="default"/>
      <w:lang w:val="ru-RU" w:eastAsia="zh-CN"/>
    </w:rPr>
  </w:style>
  <w:style w:type="character" w:customStyle="1" w:styleId="tw4winMark">
    <w:name w:val="tw4winMark"/>
    <w:uiPriority w:val="99"/>
    <w:rsid w:val="00642614"/>
    <w:rPr>
      <w:rFonts w:ascii="Courier New" w:hAnsi="Courier New" w:cs="Courier New" w:hint="default"/>
      <w:vanish/>
      <w:webHidden w:val="0"/>
      <w:color w:val="800080"/>
      <w:vertAlign w:val="subscript"/>
      <w:specVanish w:val="0"/>
    </w:rPr>
  </w:style>
  <w:style w:type="character" w:customStyle="1" w:styleId="FontStyle71">
    <w:name w:val="Font Style71"/>
    <w:uiPriority w:val="99"/>
    <w:rsid w:val="00642614"/>
    <w:rPr>
      <w:rFonts w:ascii="Arial" w:hAnsi="Arial" w:cs="Arial" w:hint="default"/>
      <w:sz w:val="18"/>
    </w:rPr>
  </w:style>
  <w:style w:type="character" w:customStyle="1" w:styleId="6">
    <w:name w:val="Знак Знак6"/>
    <w:basedOn w:val="DefaultParagraphFont"/>
    <w:uiPriority w:val="99"/>
    <w:locked/>
    <w:rsid w:val="00642614"/>
    <w:rPr>
      <w:rFonts w:ascii="Arial" w:hAnsi="Arial" w:cs="Arial" w:hint="default"/>
      <w:vanish/>
      <w:webHidden w:val="0"/>
      <w:sz w:val="16"/>
      <w:szCs w:val="16"/>
      <w:lang w:val="en-US" w:eastAsia="en-US"/>
      <w:specVanish w:val="0"/>
    </w:rPr>
  </w:style>
  <w:style w:type="character" w:customStyle="1" w:styleId="translation-chunk">
    <w:name w:val="translation-chunk"/>
    <w:basedOn w:val="DefaultParagraphFont"/>
    <w:rsid w:val="00642614"/>
  </w:style>
  <w:style w:type="character" w:customStyle="1" w:styleId="notranslate">
    <w:name w:val="notranslate"/>
    <w:basedOn w:val="DefaultParagraphFont"/>
    <w:rsid w:val="00642614"/>
    <w:rPr>
      <w:rFonts w:ascii="Times New Roman" w:hAnsi="Times New Roman" w:cs="Times New Roman" w:hint="default"/>
    </w:rPr>
  </w:style>
  <w:style w:type="table" w:customStyle="1" w:styleId="GrilTabel1">
    <w:name w:val="Grilă Tabel1"/>
    <w:basedOn w:val="TableNormal"/>
    <w:next w:val="TableGrid"/>
    <w:uiPriority w:val="99"/>
    <w:rsid w:val="00642614"/>
    <w:pPr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uiPriority w:val="99"/>
    <w:rsid w:val="006426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uiPriority w:val="99"/>
    <w:rsid w:val="00642614"/>
    <w:pPr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-Accent11">
    <w:name w:val="Light List - Accent 11"/>
    <w:uiPriority w:val="99"/>
    <w:rsid w:val="0064261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uiPriority w:val="99"/>
    <w:rsid w:val="00642614"/>
    <w:pPr>
      <w:spacing w:after="0" w:line="240" w:lineRule="auto"/>
    </w:pPr>
    <w:rPr>
      <w:rFonts w:ascii="Calibri" w:eastAsia="Times New Roman" w:hAnsi="Calibri" w:cs="Times New Roman"/>
      <w:color w:val="365F91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uiPriority w:val="99"/>
    <w:rsid w:val="00642614"/>
    <w:pPr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uiPriority w:val="99"/>
    <w:rsid w:val="00642614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Grid"/>
    <w:rsid w:val="00642614"/>
    <w:pPr>
      <w:spacing w:after="0" w:line="240" w:lineRule="auto"/>
    </w:pPr>
    <w:rPr>
      <w:rFonts w:ascii="Calibri" w:eastAsia="Times New Roman" w:hAnsi="Calibri" w:cs="Times New Roman"/>
      <w:lang w:val="ro-RO" w:eastAsia="ro-R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Quote">
    <w:name w:val="Quote"/>
    <w:basedOn w:val="Normal"/>
    <w:next w:val="Normal"/>
    <w:link w:val="QuoteChar1"/>
    <w:uiPriority w:val="29"/>
    <w:qFormat/>
    <w:rsid w:val="00642614"/>
    <w:rPr>
      <w:rFonts w:ascii="Arial" w:hAnsi="Arial"/>
      <w:i/>
      <w:iCs/>
      <w:color w:val="000000"/>
      <w:sz w:val="22"/>
      <w:lang w:val="en-GB"/>
    </w:rPr>
  </w:style>
  <w:style w:type="character" w:customStyle="1" w:styleId="QuoteChar2">
    <w:name w:val="Quote Char2"/>
    <w:basedOn w:val="DefaultParagraphFont"/>
    <w:uiPriority w:val="29"/>
    <w:rsid w:val="00642614"/>
    <w:rPr>
      <w:rFonts w:ascii="Times New Roman" w:eastAsia="Times New Roman" w:hAnsi="Times New Roman" w:cs="Times New Roman"/>
      <w:i/>
      <w:iCs/>
      <w:color w:val="000000" w:themeColor="text1"/>
      <w:sz w:val="20"/>
      <w:szCs w:val="20"/>
      <w:lang w:val="ru-RU"/>
    </w:rPr>
  </w:style>
  <w:style w:type="character" w:customStyle="1" w:styleId="CitatCaracter1">
    <w:name w:val="Citat Caracter1"/>
    <w:basedOn w:val="DefaultParagraphFont"/>
    <w:uiPriority w:val="29"/>
    <w:rsid w:val="00642614"/>
    <w:rPr>
      <w:rFonts w:eastAsia="Times New Roman" w:cs="Times New Roman"/>
      <w:i/>
      <w:iCs/>
      <w:color w:val="000000" w:themeColor="text1"/>
      <w:sz w:val="20"/>
      <w:szCs w:val="20"/>
      <w:lang w:val="ru-RU"/>
    </w:rPr>
  </w:style>
  <w:style w:type="character" w:styleId="IntenseReference">
    <w:name w:val="Intense Reference"/>
    <w:basedOn w:val="DefaultParagraphFont"/>
    <w:uiPriority w:val="32"/>
    <w:qFormat/>
    <w:rsid w:val="00642614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caption" w:qFormat="1"/>
    <w:lsdException w:name="List" w:uiPriority="0"/>
    <w:lsdException w:name="List Bullet 2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Body Text 2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61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Heading1">
    <w:name w:val="heading 1"/>
    <w:aliases w:val="Ex Heading 1,Exergia Heading 1,Exr Heading 1"/>
    <w:basedOn w:val="Normal"/>
    <w:next w:val="Normal"/>
    <w:link w:val="Heading1Char"/>
    <w:uiPriority w:val="99"/>
    <w:qFormat/>
    <w:rsid w:val="00642614"/>
    <w:pPr>
      <w:keepNext/>
      <w:numPr>
        <w:numId w:val="2"/>
      </w:numPr>
      <w:suppressAutoHyphens/>
      <w:spacing w:before="480" w:after="240"/>
      <w:ind w:left="360" w:firstLine="0"/>
      <w:jc w:val="left"/>
      <w:outlineLvl w:val="0"/>
    </w:pPr>
    <w:rPr>
      <w:rFonts w:ascii="Cambria" w:hAnsi="Cambria"/>
      <w:b/>
      <w:sz w:val="28"/>
      <w:szCs w:val="28"/>
      <w:lang w:eastAsia="ar-SA"/>
    </w:rPr>
  </w:style>
  <w:style w:type="paragraph" w:styleId="Heading2">
    <w:name w:val="heading 2"/>
    <w:aliases w:val="Ex Heading 2,Exergia Heading 2,Exr Heading 2"/>
    <w:basedOn w:val="Normal"/>
    <w:next w:val="Normal"/>
    <w:link w:val="Heading2Char"/>
    <w:uiPriority w:val="99"/>
    <w:unhideWhenUsed/>
    <w:qFormat/>
    <w:rsid w:val="0064261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aliases w:val="Ex Heading 3,Exergia Heading 3,Exr Heading 3"/>
    <w:basedOn w:val="Normal"/>
    <w:next w:val="Normal"/>
    <w:link w:val="Heading3Char"/>
    <w:uiPriority w:val="99"/>
    <w:unhideWhenUsed/>
    <w:qFormat/>
    <w:rsid w:val="0064261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aliases w:val="Ex Heading 4,Exr Heading 4"/>
    <w:basedOn w:val="Normal"/>
    <w:next w:val="Normal"/>
    <w:link w:val="Heading4Char"/>
    <w:uiPriority w:val="99"/>
    <w:semiHidden/>
    <w:unhideWhenUsed/>
    <w:qFormat/>
    <w:rsid w:val="00642614"/>
    <w:pPr>
      <w:keepNext/>
      <w:keepLines/>
      <w:tabs>
        <w:tab w:val="num" w:pos="1559"/>
      </w:tabs>
      <w:spacing w:before="240" w:after="240" w:line="276" w:lineRule="auto"/>
      <w:ind w:left="1559" w:hanging="648"/>
      <w:jc w:val="left"/>
      <w:outlineLvl w:val="3"/>
    </w:pPr>
    <w:rPr>
      <w:rFonts w:ascii="Arial" w:hAnsi="Arial"/>
      <w:b/>
      <w:color w:val="31849B"/>
      <w:kern w:val="28"/>
      <w:sz w:val="22"/>
      <w:szCs w:val="22"/>
      <w:lang w:val="en-GB"/>
    </w:rPr>
  </w:style>
  <w:style w:type="paragraph" w:styleId="Heading5">
    <w:name w:val="heading 5"/>
    <w:aliases w:val="Ex Heading 5"/>
    <w:basedOn w:val="Normal"/>
    <w:next w:val="Normal"/>
    <w:link w:val="Heading5Char"/>
    <w:uiPriority w:val="99"/>
    <w:unhideWhenUsed/>
    <w:qFormat/>
    <w:rsid w:val="00642614"/>
    <w:pPr>
      <w:keepNext/>
      <w:jc w:val="center"/>
      <w:outlineLvl w:val="4"/>
    </w:pPr>
    <w:rPr>
      <w:rFonts w:ascii="$Caslon" w:hAnsi="$Caslon"/>
      <w:sz w:val="24"/>
    </w:rPr>
  </w:style>
  <w:style w:type="paragraph" w:styleId="Heading6">
    <w:name w:val="heading 6"/>
    <w:aliases w:val="Ex Heading 6"/>
    <w:basedOn w:val="Normal"/>
    <w:next w:val="Normal"/>
    <w:link w:val="Heading6Char"/>
    <w:uiPriority w:val="99"/>
    <w:qFormat/>
    <w:rsid w:val="00642614"/>
    <w:pPr>
      <w:tabs>
        <w:tab w:val="num" w:pos="0"/>
        <w:tab w:val="left" w:pos="2664"/>
      </w:tabs>
      <w:suppressAutoHyphens/>
      <w:spacing w:before="240" w:after="60"/>
      <w:ind w:left="1332" w:hanging="1152"/>
      <w:jc w:val="left"/>
      <w:outlineLvl w:val="5"/>
    </w:pPr>
    <w:rPr>
      <w:rFonts w:ascii="Bookman Old Style" w:hAnsi="Bookman Old Style"/>
      <w:b/>
      <w:bCs/>
      <w:sz w:val="22"/>
      <w:szCs w:val="22"/>
      <w:lang w:eastAsia="ar-SA"/>
    </w:rPr>
  </w:style>
  <w:style w:type="paragraph" w:styleId="Heading7">
    <w:name w:val="heading 7"/>
    <w:aliases w:val="Exr Heading 7"/>
    <w:basedOn w:val="Normal"/>
    <w:next w:val="Normal"/>
    <w:link w:val="Heading7Char"/>
    <w:uiPriority w:val="99"/>
    <w:qFormat/>
    <w:rsid w:val="00642614"/>
    <w:pPr>
      <w:tabs>
        <w:tab w:val="num" w:pos="0"/>
        <w:tab w:val="left" w:pos="2952"/>
      </w:tabs>
      <w:suppressAutoHyphens/>
      <w:spacing w:before="240" w:after="60"/>
      <w:ind w:left="1476" w:hanging="1296"/>
      <w:jc w:val="left"/>
      <w:outlineLvl w:val="6"/>
    </w:pPr>
    <w:rPr>
      <w:rFonts w:ascii="Bookman Old Style" w:hAnsi="Bookman Old Style"/>
      <w:sz w:val="24"/>
      <w:szCs w:val="24"/>
      <w:lang w:eastAsia="ar-SA"/>
    </w:rPr>
  </w:style>
  <w:style w:type="paragraph" w:styleId="Heading8">
    <w:name w:val="heading 8"/>
    <w:aliases w:val="Exr Heading 8"/>
    <w:basedOn w:val="Normal"/>
    <w:next w:val="Normal"/>
    <w:link w:val="Heading8Char"/>
    <w:uiPriority w:val="99"/>
    <w:unhideWhenUsed/>
    <w:qFormat/>
    <w:rsid w:val="00642614"/>
    <w:pPr>
      <w:keepNext/>
      <w:jc w:val="center"/>
      <w:outlineLvl w:val="7"/>
    </w:pPr>
    <w:rPr>
      <w:rFonts w:ascii="$Caslon" w:hAnsi="$Caslon"/>
      <w:b/>
      <w:sz w:val="24"/>
    </w:rPr>
  </w:style>
  <w:style w:type="paragraph" w:styleId="Heading9">
    <w:name w:val="heading 9"/>
    <w:aliases w:val="Exr Heading 9"/>
    <w:basedOn w:val="Normal"/>
    <w:next w:val="Normal"/>
    <w:link w:val="Heading9Char"/>
    <w:uiPriority w:val="99"/>
    <w:qFormat/>
    <w:rsid w:val="00642614"/>
    <w:pPr>
      <w:tabs>
        <w:tab w:val="num" w:pos="0"/>
        <w:tab w:val="left" w:pos="3528"/>
      </w:tabs>
      <w:suppressAutoHyphens/>
      <w:spacing w:before="240" w:after="60"/>
      <w:ind w:left="1764" w:hanging="1584"/>
      <w:jc w:val="left"/>
      <w:outlineLvl w:val="8"/>
    </w:pPr>
    <w:rPr>
      <w:rFonts w:ascii="Arial" w:hAnsi="Arial"/>
      <w:sz w:val="22"/>
      <w:szCs w:val="2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Ex Heading 1 Char,Exergia Heading 1 Char,Exr Heading 1 Char"/>
    <w:basedOn w:val="DefaultParagraphFont"/>
    <w:link w:val="Heading1"/>
    <w:uiPriority w:val="99"/>
    <w:rsid w:val="00642614"/>
    <w:rPr>
      <w:rFonts w:ascii="Cambria" w:eastAsia="Times New Roman" w:hAnsi="Cambria" w:cs="Times New Roman"/>
      <w:b/>
      <w:sz w:val="28"/>
      <w:szCs w:val="28"/>
      <w:lang w:val="ru-RU" w:eastAsia="ar-SA"/>
    </w:rPr>
  </w:style>
  <w:style w:type="character" w:customStyle="1" w:styleId="Heading2Char">
    <w:name w:val="Heading 2 Char"/>
    <w:aliases w:val="Ex Heading 2 Char,Exergia Heading 2 Char,Exr Heading 2 Char"/>
    <w:basedOn w:val="DefaultParagraphFont"/>
    <w:link w:val="Heading2"/>
    <w:uiPriority w:val="99"/>
    <w:rsid w:val="006426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Heading3Char">
    <w:name w:val="Heading 3 Char"/>
    <w:aliases w:val="Ex Heading 3 Char,Exergia Heading 3 Char,Exr Heading 3 Char"/>
    <w:basedOn w:val="DefaultParagraphFont"/>
    <w:link w:val="Heading3"/>
    <w:uiPriority w:val="99"/>
    <w:rsid w:val="0064261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ru-RU"/>
    </w:rPr>
  </w:style>
  <w:style w:type="character" w:customStyle="1" w:styleId="Heading4Char">
    <w:name w:val="Heading 4 Char"/>
    <w:aliases w:val="Ex Heading 4 Char,Exr Heading 4 Char"/>
    <w:basedOn w:val="DefaultParagraphFont"/>
    <w:link w:val="Heading4"/>
    <w:uiPriority w:val="99"/>
    <w:semiHidden/>
    <w:rsid w:val="00642614"/>
    <w:rPr>
      <w:rFonts w:ascii="Arial" w:eastAsia="Times New Roman" w:hAnsi="Arial" w:cs="Times New Roman"/>
      <w:b/>
      <w:color w:val="31849B"/>
      <w:kern w:val="28"/>
    </w:rPr>
  </w:style>
  <w:style w:type="character" w:customStyle="1" w:styleId="Heading5Char">
    <w:name w:val="Heading 5 Char"/>
    <w:aliases w:val="Ex Heading 5 Char"/>
    <w:basedOn w:val="DefaultParagraphFont"/>
    <w:link w:val="Heading5"/>
    <w:uiPriority w:val="99"/>
    <w:rsid w:val="00642614"/>
    <w:rPr>
      <w:rFonts w:ascii="$Caslon" w:eastAsia="Times New Roman" w:hAnsi="$Caslon" w:cs="Times New Roman"/>
      <w:sz w:val="24"/>
      <w:szCs w:val="20"/>
      <w:lang w:val="ru-RU"/>
    </w:rPr>
  </w:style>
  <w:style w:type="character" w:customStyle="1" w:styleId="Heading6Char">
    <w:name w:val="Heading 6 Char"/>
    <w:aliases w:val="Ex Heading 6 Char"/>
    <w:basedOn w:val="DefaultParagraphFont"/>
    <w:link w:val="Heading6"/>
    <w:uiPriority w:val="99"/>
    <w:rsid w:val="00642614"/>
    <w:rPr>
      <w:rFonts w:ascii="Bookman Old Style" w:eastAsia="Times New Roman" w:hAnsi="Bookman Old Style" w:cs="Times New Roman"/>
      <w:b/>
      <w:bCs/>
      <w:lang w:val="ru-RU" w:eastAsia="ar-SA"/>
    </w:rPr>
  </w:style>
  <w:style w:type="character" w:customStyle="1" w:styleId="Heading7Char">
    <w:name w:val="Heading 7 Char"/>
    <w:aliases w:val="Exr Heading 7 Char"/>
    <w:basedOn w:val="DefaultParagraphFont"/>
    <w:link w:val="Heading7"/>
    <w:uiPriority w:val="99"/>
    <w:rsid w:val="00642614"/>
    <w:rPr>
      <w:rFonts w:ascii="Bookman Old Style" w:eastAsia="Times New Roman" w:hAnsi="Bookman Old Style" w:cs="Times New Roman"/>
      <w:sz w:val="24"/>
      <w:szCs w:val="24"/>
      <w:lang w:val="ru-RU" w:eastAsia="ar-SA"/>
    </w:rPr>
  </w:style>
  <w:style w:type="character" w:customStyle="1" w:styleId="Heading8Char">
    <w:name w:val="Heading 8 Char"/>
    <w:aliases w:val="Exr Heading 8 Char"/>
    <w:basedOn w:val="DefaultParagraphFont"/>
    <w:link w:val="Heading8"/>
    <w:uiPriority w:val="99"/>
    <w:rsid w:val="00642614"/>
    <w:rPr>
      <w:rFonts w:ascii="$Caslon" w:eastAsia="Times New Roman" w:hAnsi="$Caslon" w:cs="Times New Roman"/>
      <w:b/>
      <w:sz w:val="24"/>
      <w:szCs w:val="20"/>
      <w:lang w:val="ru-RU"/>
    </w:rPr>
  </w:style>
  <w:style w:type="character" w:customStyle="1" w:styleId="Heading9Char">
    <w:name w:val="Heading 9 Char"/>
    <w:aliases w:val="Exr Heading 9 Char"/>
    <w:basedOn w:val="DefaultParagraphFont"/>
    <w:link w:val="Heading9"/>
    <w:uiPriority w:val="99"/>
    <w:rsid w:val="00642614"/>
    <w:rPr>
      <w:rFonts w:ascii="Arial" w:eastAsia="Times New Roman" w:hAnsi="Arial" w:cs="Times New Roman"/>
      <w:lang w:val="ru-RU" w:eastAsia="ar-SA"/>
    </w:rPr>
  </w:style>
  <w:style w:type="paragraph" w:styleId="ListParagraph">
    <w:name w:val="List Paragraph"/>
    <w:basedOn w:val="Normal"/>
    <w:link w:val="ListParagraphChar"/>
    <w:uiPriority w:val="99"/>
    <w:qFormat/>
    <w:rsid w:val="00642614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news">
    <w:name w:val="news"/>
    <w:basedOn w:val="Normal"/>
    <w:uiPriority w:val="99"/>
    <w:rsid w:val="00642614"/>
    <w:pPr>
      <w:ind w:firstLine="0"/>
      <w:jc w:val="left"/>
    </w:pPr>
    <w:rPr>
      <w:rFonts w:ascii="Arial" w:hAnsi="Arial" w:cs="Arial"/>
      <w:lang w:eastAsia="ru-RU"/>
    </w:rPr>
  </w:style>
  <w:style w:type="paragraph" w:styleId="Header">
    <w:name w:val="header"/>
    <w:basedOn w:val="Normal"/>
    <w:link w:val="HeaderChar"/>
    <w:uiPriority w:val="99"/>
    <w:unhideWhenUsed/>
    <w:rsid w:val="0064261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2614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Footer">
    <w:name w:val="footer"/>
    <w:basedOn w:val="Normal"/>
    <w:link w:val="FooterChar"/>
    <w:uiPriority w:val="99"/>
    <w:unhideWhenUsed/>
    <w:rsid w:val="00642614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614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NormalWeb">
    <w:name w:val="Normal (Web)"/>
    <w:basedOn w:val="Normal"/>
    <w:link w:val="NormalWebChar1"/>
    <w:uiPriority w:val="99"/>
    <w:unhideWhenUsed/>
    <w:rsid w:val="00642614"/>
    <w:pPr>
      <w:ind w:firstLine="567"/>
    </w:pPr>
    <w:rPr>
      <w:sz w:val="24"/>
      <w:szCs w:val="24"/>
      <w:lang w:eastAsia="ru-RU"/>
    </w:rPr>
  </w:style>
  <w:style w:type="character" w:customStyle="1" w:styleId="NormalWebChar1">
    <w:name w:val="Normal (Web) Char1"/>
    <w:link w:val="NormalWeb"/>
    <w:uiPriority w:val="99"/>
    <w:locked/>
    <w:rsid w:val="0064261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Hyperlink">
    <w:name w:val="Hyperlink"/>
    <w:aliases w:val="Exergia Hyperlink"/>
    <w:basedOn w:val="DefaultParagraphFont"/>
    <w:uiPriority w:val="99"/>
    <w:unhideWhenUsed/>
    <w:rsid w:val="00642614"/>
    <w:rPr>
      <w:color w:val="0000FF"/>
      <w:u w:val="single"/>
    </w:rPr>
  </w:style>
  <w:style w:type="paragraph" w:customStyle="1" w:styleId="cn">
    <w:name w:val="cn"/>
    <w:basedOn w:val="Normal"/>
    <w:uiPriority w:val="99"/>
    <w:rsid w:val="00642614"/>
    <w:pPr>
      <w:ind w:firstLine="0"/>
      <w:jc w:val="center"/>
    </w:pPr>
    <w:rPr>
      <w:rFonts w:eastAsia="Calibri"/>
      <w:sz w:val="24"/>
      <w:szCs w:val="24"/>
      <w:lang w:val="en-US"/>
    </w:rPr>
  </w:style>
  <w:style w:type="character" w:customStyle="1" w:styleId="hps">
    <w:name w:val="hps"/>
    <w:basedOn w:val="DefaultParagraphFont"/>
    <w:uiPriority w:val="99"/>
    <w:rsid w:val="00642614"/>
  </w:style>
  <w:style w:type="paragraph" w:styleId="BalloonText">
    <w:name w:val="Balloon Text"/>
    <w:basedOn w:val="Normal"/>
    <w:link w:val="BalloonTextChar"/>
    <w:uiPriority w:val="99"/>
    <w:semiHidden/>
    <w:unhideWhenUsed/>
    <w:rsid w:val="006426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614"/>
    <w:rPr>
      <w:rFonts w:ascii="Tahoma" w:eastAsia="Times New Roman" w:hAnsi="Tahoma" w:cs="Tahoma"/>
      <w:sz w:val="16"/>
      <w:szCs w:val="16"/>
      <w:lang w:val="ru-RU"/>
    </w:rPr>
  </w:style>
  <w:style w:type="paragraph" w:customStyle="1" w:styleId="tt">
    <w:name w:val="tt"/>
    <w:basedOn w:val="Normal"/>
    <w:uiPriority w:val="99"/>
    <w:rsid w:val="00642614"/>
    <w:pPr>
      <w:ind w:firstLine="0"/>
      <w:jc w:val="center"/>
    </w:pPr>
    <w:rPr>
      <w:b/>
      <w:bCs/>
      <w:sz w:val="24"/>
      <w:szCs w:val="24"/>
      <w:lang w:eastAsia="ru-RU"/>
    </w:rPr>
  </w:style>
  <w:style w:type="paragraph" w:customStyle="1" w:styleId="cb">
    <w:name w:val="cb"/>
    <w:basedOn w:val="Normal"/>
    <w:uiPriority w:val="99"/>
    <w:rsid w:val="00642614"/>
    <w:pPr>
      <w:ind w:firstLine="0"/>
      <w:jc w:val="center"/>
    </w:pPr>
    <w:rPr>
      <w:b/>
      <w:bCs/>
      <w:sz w:val="24"/>
      <w:szCs w:val="24"/>
      <w:lang w:eastAsia="ru-RU"/>
    </w:rPr>
  </w:style>
  <w:style w:type="paragraph" w:customStyle="1" w:styleId="RC">
    <w:name w:val="RC"/>
    <w:rsid w:val="0064261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BodyText">
    <w:name w:val="Body Text"/>
    <w:basedOn w:val="Normal"/>
    <w:link w:val="BodyTextChar1"/>
    <w:uiPriority w:val="99"/>
    <w:rsid w:val="00642614"/>
    <w:pPr>
      <w:suppressAutoHyphens/>
      <w:spacing w:before="120"/>
      <w:ind w:firstLine="0"/>
      <w:jc w:val="left"/>
    </w:pPr>
    <w:rPr>
      <w:rFonts w:ascii="Cambria" w:hAnsi="Cambria"/>
      <w:sz w:val="24"/>
      <w:szCs w:val="24"/>
      <w:lang w:eastAsia="ar-SA"/>
    </w:rPr>
  </w:style>
  <w:style w:type="character" w:customStyle="1" w:styleId="BodyTextChar">
    <w:name w:val="Body Text Char"/>
    <w:basedOn w:val="DefaultParagraphFont"/>
    <w:rsid w:val="00642614"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BodyTextChar1">
    <w:name w:val="Body Text Char1"/>
    <w:basedOn w:val="DefaultParagraphFont"/>
    <w:link w:val="BodyText"/>
    <w:uiPriority w:val="99"/>
    <w:rsid w:val="00642614"/>
    <w:rPr>
      <w:rFonts w:ascii="Cambria" w:eastAsia="Times New Roman" w:hAnsi="Cambria" w:cs="Times New Roman"/>
      <w:sz w:val="24"/>
      <w:szCs w:val="24"/>
      <w:lang w:val="ru-RU" w:eastAsia="ar-SA"/>
    </w:rPr>
  </w:style>
  <w:style w:type="character" w:customStyle="1" w:styleId="WW8Num1z0">
    <w:name w:val="WW8Num1z0"/>
    <w:rsid w:val="00642614"/>
    <w:rPr>
      <w:rFonts w:ascii="Wingdings 2" w:hAnsi="Wingdings 2"/>
    </w:rPr>
  </w:style>
  <w:style w:type="character" w:customStyle="1" w:styleId="WW8Num6z0">
    <w:name w:val="WW8Num6z0"/>
    <w:rsid w:val="00642614"/>
    <w:rPr>
      <w:rFonts w:ascii="Wingdings" w:hAnsi="Wingdings"/>
      <w:sz w:val="16"/>
    </w:rPr>
  </w:style>
  <w:style w:type="character" w:customStyle="1" w:styleId="WW8Num6z1">
    <w:name w:val="WW8Num6z1"/>
    <w:rsid w:val="00642614"/>
    <w:rPr>
      <w:rFonts w:ascii="Courier New" w:hAnsi="Courier New"/>
    </w:rPr>
  </w:style>
  <w:style w:type="character" w:customStyle="1" w:styleId="WW8Num6z2">
    <w:name w:val="WW8Num6z2"/>
    <w:rsid w:val="00642614"/>
    <w:rPr>
      <w:rFonts w:ascii="Wingdings" w:hAnsi="Wingdings"/>
    </w:rPr>
  </w:style>
  <w:style w:type="character" w:customStyle="1" w:styleId="WW8Num6z3">
    <w:name w:val="WW8Num6z3"/>
    <w:rsid w:val="00642614"/>
    <w:rPr>
      <w:rFonts w:ascii="Symbol" w:hAnsi="Symbol"/>
    </w:rPr>
  </w:style>
  <w:style w:type="character" w:customStyle="1" w:styleId="WW8Num7z0">
    <w:name w:val="WW8Num7z0"/>
    <w:rsid w:val="00642614"/>
    <w:rPr>
      <w:rFonts w:ascii="Symbol" w:hAnsi="Symbol"/>
    </w:rPr>
  </w:style>
  <w:style w:type="character" w:customStyle="1" w:styleId="WW8Num10z0">
    <w:name w:val="WW8Num10z0"/>
    <w:rsid w:val="00642614"/>
    <w:rPr>
      <w:rFonts w:ascii="Symbol" w:hAnsi="Symbol"/>
    </w:rPr>
  </w:style>
  <w:style w:type="character" w:customStyle="1" w:styleId="WW8Num10z1">
    <w:name w:val="WW8Num10z1"/>
    <w:rsid w:val="00642614"/>
    <w:rPr>
      <w:rFonts w:ascii="Courier New" w:hAnsi="Courier New"/>
    </w:rPr>
  </w:style>
  <w:style w:type="character" w:customStyle="1" w:styleId="WW8Num10z2">
    <w:name w:val="WW8Num10z2"/>
    <w:rsid w:val="00642614"/>
    <w:rPr>
      <w:rFonts w:ascii="Wingdings" w:hAnsi="Wingdings"/>
    </w:rPr>
  </w:style>
  <w:style w:type="character" w:customStyle="1" w:styleId="WW8Num11z0">
    <w:name w:val="WW8Num11z0"/>
    <w:rsid w:val="00642614"/>
    <w:rPr>
      <w:rFonts w:ascii="Symbol" w:hAnsi="Symbol"/>
    </w:rPr>
  </w:style>
  <w:style w:type="character" w:customStyle="1" w:styleId="WW8Num11z1">
    <w:name w:val="WW8Num11z1"/>
    <w:rsid w:val="00642614"/>
    <w:rPr>
      <w:rFonts w:ascii="Courier New" w:hAnsi="Courier New"/>
    </w:rPr>
  </w:style>
  <w:style w:type="character" w:customStyle="1" w:styleId="WW8Num11z2">
    <w:name w:val="WW8Num11z2"/>
    <w:rsid w:val="00642614"/>
    <w:rPr>
      <w:rFonts w:ascii="Wingdings" w:hAnsi="Wingdings"/>
    </w:rPr>
  </w:style>
  <w:style w:type="character" w:customStyle="1" w:styleId="WW8Num12z0">
    <w:name w:val="WW8Num12z0"/>
    <w:rsid w:val="00642614"/>
    <w:rPr>
      <w:rFonts w:ascii="Symbol" w:hAnsi="Symbol"/>
    </w:rPr>
  </w:style>
  <w:style w:type="character" w:customStyle="1" w:styleId="WW8Num12z1">
    <w:name w:val="WW8Num12z1"/>
    <w:rsid w:val="00642614"/>
    <w:rPr>
      <w:rFonts w:ascii="Courier New" w:hAnsi="Courier New"/>
    </w:rPr>
  </w:style>
  <w:style w:type="character" w:customStyle="1" w:styleId="WW8Num12z2">
    <w:name w:val="WW8Num12z2"/>
    <w:rsid w:val="00642614"/>
    <w:rPr>
      <w:rFonts w:ascii="Wingdings" w:hAnsi="Wingdings"/>
    </w:rPr>
  </w:style>
  <w:style w:type="character" w:customStyle="1" w:styleId="WW8Num13z0">
    <w:name w:val="WW8Num13z0"/>
    <w:rsid w:val="00642614"/>
    <w:rPr>
      <w:rFonts w:ascii="Wingdings" w:hAnsi="Wingdings"/>
      <w:sz w:val="16"/>
    </w:rPr>
  </w:style>
  <w:style w:type="character" w:customStyle="1" w:styleId="WW8Num13z1">
    <w:name w:val="WW8Num13z1"/>
    <w:rsid w:val="00642614"/>
    <w:rPr>
      <w:rFonts w:ascii="Courier New" w:hAnsi="Courier New"/>
    </w:rPr>
  </w:style>
  <w:style w:type="character" w:customStyle="1" w:styleId="WW8Num13z2">
    <w:name w:val="WW8Num13z2"/>
    <w:rsid w:val="00642614"/>
    <w:rPr>
      <w:rFonts w:ascii="Wingdings" w:hAnsi="Wingdings"/>
    </w:rPr>
  </w:style>
  <w:style w:type="character" w:customStyle="1" w:styleId="WW8Num13z3">
    <w:name w:val="WW8Num13z3"/>
    <w:rsid w:val="00642614"/>
    <w:rPr>
      <w:rFonts w:ascii="Symbol" w:hAnsi="Symbol"/>
    </w:rPr>
  </w:style>
  <w:style w:type="character" w:customStyle="1" w:styleId="WW8Num15z0">
    <w:name w:val="WW8Num15z0"/>
    <w:rsid w:val="00642614"/>
    <w:rPr>
      <w:rFonts w:ascii="Times New Roman" w:hAnsi="Times New Roman"/>
    </w:rPr>
  </w:style>
  <w:style w:type="character" w:customStyle="1" w:styleId="WW8Num16z0">
    <w:name w:val="WW8Num16z0"/>
    <w:rsid w:val="00642614"/>
    <w:rPr>
      <w:rFonts w:ascii="Symbol" w:hAnsi="Symbol"/>
      <w:sz w:val="16"/>
    </w:rPr>
  </w:style>
  <w:style w:type="character" w:customStyle="1" w:styleId="WW8Num17z0">
    <w:name w:val="WW8Num17z0"/>
    <w:rsid w:val="00642614"/>
    <w:rPr>
      <w:rFonts w:ascii="Times New Roman" w:hAnsi="Times New Roman"/>
    </w:rPr>
  </w:style>
  <w:style w:type="character" w:customStyle="1" w:styleId="WW8Num17z1">
    <w:name w:val="WW8Num17z1"/>
    <w:rsid w:val="00642614"/>
    <w:rPr>
      <w:rFonts w:ascii="Courier New" w:hAnsi="Courier New"/>
    </w:rPr>
  </w:style>
  <w:style w:type="character" w:customStyle="1" w:styleId="WW8Num17z2">
    <w:name w:val="WW8Num17z2"/>
    <w:rsid w:val="00642614"/>
    <w:rPr>
      <w:rFonts w:ascii="Wingdings" w:hAnsi="Wingdings"/>
    </w:rPr>
  </w:style>
  <w:style w:type="character" w:customStyle="1" w:styleId="WW8Num17z3">
    <w:name w:val="WW8Num17z3"/>
    <w:rsid w:val="00642614"/>
    <w:rPr>
      <w:rFonts w:ascii="Symbol" w:hAnsi="Symbol"/>
    </w:rPr>
  </w:style>
  <w:style w:type="character" w:customStyle="1" w:styleId="WW8Num21z0">
    <w:name w:val="WW8Num21z0"/>
    <w:rsid w:val="00642614"/>
    <w:rPr>
      <w:rFonts w:ascii="Symbol" w:hAnsi="Symbol"/>
    </w:rPr>
  </w:style>
  <w:style w:type="character" w:customStyle="1" w:styleId="WW8Num22z0">
    <w:name w:val="WW8Num22z0"/>
    <w:rsid w:val="00642614"/>
    <w:rPr>
      <w:rFonts w:ascii="Symbol" w:hAnsi="Symbol"/>
    </w:rPr>
  </w:style>
  <w:style w:type="character" w:customStyle="1" w:styleId="WW8Num24z0">
    <w:name w:val="WW8Num24z0"/>
    <w:rsid w:val="00642614"/>
    <w:rPr>
      <w:rFonts w:ascii="Symbol" w:hAnsi="Symbol"/>
    </w:rPr>
  </w:style>
  <w:style w:type="character" w:customStyle="1" w:styleId="WW8Num26z1">
    <w:name w:val="WW8Num26z1"/>
    <w:rsid w:val="00642614"/>
    <w:rPr>
      <w:rFonts w:ascii="Courier New" w:hAnsi="Courier New"/>
    </w:rPr>
  </w:style>
  <w:style w:type="character" w:customStyle="1" w:styleId="WW8Num26z2">
    <w:name w:val="WW8Num26z2"/>
    <w:rsid w:val="00642614"/>
    <w:rPr>
      <w:rFonts w:ascii="Wingdings" w:hAnsi="Wingdings"/>
    </w:rPr>
  </w:style>
  <w:style w:type="character" w:customStyle="1" w:styleId="WW8Num26z3">
    <w:name w:val="WW8Num26z3"/>
    <w:rsid w:val="00642614"/>
    <w:rPr>
      <w:rFonts w:ascii="Symbol" w:hAnsi="Symbol"/>
    </w:rPr>
  </w:style>
  <w:style w:type="character" w:customStyle="1" w:styleId="DefaultParagraphFont1">
    <w:name w:val="Default Paragraph Font1"/>
    <w:rsid w:val="00642614"/>
  </w:style>
  <w:style w:type="character" w:styleId="PageNumber">
    <w:name w:val="page number"/>
    <w:uiPriority w:val="99"/>
    <w:rsid w:val="00642614"/>
    <w:rPr>
      <w:rFonts w:cs="Times New Roman"/>
    </w:rPr>
  </w:style>
  <w:style w:type="character" w:customStyle="1" w:styleId="FootnoteCharacters">
    <w:name w:val="Footnote Characters"/>
    <w:rsid w:val="00642614"/>
    <w:rPr>
      <w:vertAlign w:val="superscript"/>
    </w:rPr>
  </w:style>
  <w:style w:type="character" w:styleId="FollowedHyperlink">
    <w:name w:val="FollowedHyperlink"/>
    <w:uiPriority w:val="99"/>
    <w:rsid w:val="00642614"/>
    <w:rPr>
      <w:color w:val="800080"/>
      <w:u w:val="single"/>
    </w:rPr>
  </w:style>
  <w:style w:type="character" w:customStyle="1" w:styleId="Heading3CharCharCharChar">
    <w:name w:val="Heading 3 Char Char Char Char"/>
    <w:rsid w:val="00642614"/>
    <w:rPr>
      <w:rFonts w:ascii="Arial" w:hAnsi="Arial"/>
      <w:b/>
      <w:sz w:val="26"/>
      <w:lang w:val="hr-HR" w:eastAsia="ar-SA" w:bidi="ar-SA"/>
    </w:rPr>
  </w:style>
  <w:style w:type="character" w:customStyle="1" w:styleId="tal">
    <w:name w:val="tal"/>
    <w:rsid w:val="00642614"/>
    <w:rPr>
      <w:rFonts w:cs="Times New Roman"/>
    </w:rPr>
  </w:style>
  <w:style w:type="character" w:customStyle="1" w:styleId="primfunc12">
    <w:name w:val="prim_func12"/>
    <w:rsid w:val="00642614"/>
    <w:rPr>
      <w:rFonts w:ascii="Verdana" w:hAnsi="Verdana"/>
      <w:b/>
      <w:color w:val="4A6487"/>
      <w:sz w:val="16"/>
      <w:u w:val="none"/>
    </w:rPr>
  </w:style>
  <w:style w:type="character" w:customStyle="1" w:styleId="ListBullet2Char">
    <w:name w:val="List Bullet 2 Char"/>
    <w:rsid w:val="00642614"/>
    <w:rPr>
      <w:rFonts w:ascii="Bookman Old Style" w:hAnsi="Bookman Old Style"/>
      <w:sz w:val="24"/>
      <w:lang w:val="en-US"/>
    </w:rPr>
  </w:style>
  <w:style w:type="character" w:customStyle="1" w:styleId="WW-FootnoteCharacters">
    <w:name w:val="WW-Footnote Characters"/>
    <w:rsid w:val="00642614"/>
    <w:rPr>
      <w:vertAlign w:val="superscript"/>
    </w:rPr>
  </w:style>
  <w:style w:type="character" w:customStyle="1" w:styleId="Foootnote">
    <w:name w:val="Foootnote"/>
    <w:rsid w:val="00642614"/>
    <w:rPr>
      <w:color w:val="000000"/>
      <w:vertAlign w:val="superscript"/>
    </w:rPr>
  </w:style>
  <w:style w:type="character" w:styleId="Strong">
    <w:name w:val="Strong"/>
    <w:uiPriority w:val="99"/>
    <w:qFormat/>
    <w:rsid w:val="00642614"/>
    <w:rPr>
      <w:b/>
    </w:rPr>
  </w:style>
  <w:style w:type="character" w:customStyle="1" w:styleId="NormalWebChar">
    <w:name w:val="Normal (Web) Char"/>
    <w:rsid w:val="00642614"/>
    <w:rPr>
      <w:sz w:val="24"/>
      <w:lang w:val="en-US"/>
    </w:rPr>
  </w:style>
  <w:style w:type="character" w:styleId="Emphasis">
    <w:name w:val="Emphasis"/>
    <w:uiPriority w:val="20"/>
    <w:qFormat/>
    <w:rsid w:val="00642614"/>
    <w:rPr>
      <w:i/>
    </w:rPr>
  </w:style>
  <w:style w:type="character" w:customStyle="1" w:styleId="BodyTextIndent3Char">
    <w:name w:val="Body Text Indent 3 Char"/>
    <w:rsid w:val="00642614"/>
    <w:rPr>
      <w:sz w:val="16"/>
      <w:lang w:val="en-AU"/>
    </w:rPr>
  </w:style>
  <w:style w:type="character" w:styleId="EndnoteReference">
    <w:name w:val="endnote reference"/>
    <w:uiPriority w:val="99"/>
    <w:semiHidden/>
    <w:rsid w:val="00642614"/>
    <w:rPr>
      <w:vertAlign w:val="superscript"/>
    </w:rPr>
  </w:style>
  <w:style w:type="character" w:customStyle="1" w:styleId="EndnoteCharacters">
    <w:name w:val="Endnote Characters"/>
    <w:rsid w:val="00642614"/>
  </w:style>
  <w:style w:type="paragraph" w:customStyle="1" w:styleId="Heading">
    <w:name w:val="Heading"/>
    <w:basedOn w:val="Normal"/>
    <w:next w:val="BodyText"/>
    <w:rsid w:val="00642614"/>
    <w:pPr>
      <w:keepNext/>
      <w:suppressAutoHyphens/>
      <w:spacing w:before="240" w:after="120"/>
      <w:ind w:firstLine="0"/>
      <w:jc w:val="left"/>
    </w:pPr>
    <w:rPr>
      <w:rFonts w:ascii="Nimbus Sans L" w:eastAsia="DejaVu Sans" w:hAnsi="Nimbus Sans L" w:cs="DejaVu Sans"/>
      <w:sz w:val="28"/>
      <w:szCs w:val="28"/>
      <w:lang w:val="ro-RO" w:eastAsia="ar-SA"/>
    </w:rPr>
  </w:style>
  <w:style w:type="paragraph" w:styleId="List">
    <w:name w:val="List"/>
    <w:basedOn w:val="BodyText"/>
    <w:rsid w:val="00642614"/>
  </w:style>
  <w:style w:type="paragraph" w:customStyle="1" w:styleId="Index">
    <w:name w:val="Index"/>
    <w:basedOn w:val="Normal"/>
    <w:rsid w:val="00642614"/>
    <w:pPr>
      <w:suppressLineNumbers/>
      <w:suppressAutoHyphens/>
      <w:ind w:firstLine="0"/>
      <w:jc w:val="left"/>
    </w:pPr>
    <w:rPr>
      <w:rFonts w:ascii="Cambria Math" w:hAnsi="Cambria Math"/>
      <w:sz w:val="24"/>
      <w:szCs w:val="24"/>
      <w:lang w:val="ro-RO" w:eastAsia="ar-SA"/>
    </w:rPr>
  </w:style>
  <w:style w:type="paragraph" w:styleId="Title">
    <w:name w:val="Title"/>
    <w:basedOn w:val="Normal"/>
    <w:next w:val="Subtitle"/>
    <w:link w:val="TitleChar"/>
    <w:uiPriority w:val="99"/>
    <w:qFormat/>
    <w:rsid w:val="00642614"/>
    <w:pPr>
      <w:suppressAutoHyphens/>
      <w:ind w:firstLine="0"/>
      <w:jc w:val="center"/>
    </w:pPr>
    <w:rPr>
      <w:b/>
      <w:sz w:val="24"/>
      <w:lang w:val="en-US" w:eastAsia="ar-SA"/>
    </w:rPr>
  </w:style>
  <w:style w:type="character" w:customStyle="1" w:styleId="TitleChar">
    <w:name w:val="Title Char"/>
    <w:basedOn w:val="DefaultParagraphFont"/>
    <w:link w:val="Title"/>
    <w:uiPriority w:val="99"/>
    <w:rsid w:val="00642614"/>
    <w:rPr>
      <w:rFonts w:ascii="Times New Roman" w:eastAsia="Times New Roman" w:hAnsi="Times New Roman" w:cs="Times New Roman"/>
      <w:b/>
      <w:sz w:val="24"/>
      <w:szCs w:val="20"/>
      <w:lang w:val="en-US" w:eastAsia="ar-SA"/>
    </w:rPr>
  </w:style>
  <w:style w:type="paragraph" w:styleId="Subtitle">
    <w:name w:val="Subtitle"/>
    <w:basedOn w:val="Heading"/>
    <w:next w:val="BodyText"/>
    <w:link w:val="SubtitleChar"/>
    <w:uiPriority w:val="99"/>
    <w:qFormat/>
    <w:rsid w:val="00642614"/>
    <w:pPr>
      <w:jc w:val="center"/>
    </w:pPr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rsid w:val="00642614"/>
    <w:rPr>
      <w:rFonts w:ascii="Nimbus Sans L" w:eastAsia="DejaVu Sans" w:hAnsi="Nimbus Sans L" w:cs="Times New Roman"/>
      <w:i/>
      <w:iCs/>
      <w:sz w:val="28"/>
      <w:szCs w:val="28"/>
      <w:lang w:val="ro-RO" w:eastAsia="ar-S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2614"/>
    <w:rPr>
      <w:rFonts w:ascii="Tahoma" w:eastAsia="Times New Roman" w:hAnsi="Tahoma" w:cs="Times New Roman"/>
      <w:szCs w:val="24"/>
      <w:shd w:val="clear" w:color="auto" w:fill="000080"/>
      <w:lang w:eastAsia="ar-SA"/>
    </w:rPr>
  </w:style>
  <w:style w:type="paragraph" w:styleId="DocumentMap">
    <w:name w:val="Document Map"/>
    <w:basedOn w:val="Normal"/>
    <w:link w:val="DocumentMapChar"/>
    <w:uiPriority w:val="99"/>
    <w:semiHidden/>
    <w:rsid w:val="00642614"/>
    <w:pPr>
      <w:shd w:val="clear" w:color="auto" w:fill="000080"/>
      <w:suppressAutoHyphens/>
      <w:ind w:firstLine="0"/>
      <w:jc w:val="left"/>
    </w:pPr>
    <w:rPr>
      <w:rFonts w:ascii="Tahoma" w:hAnsi="Tahoma"/>
      <w:sz w:val="22"/>
      <w:szCs w:val="24"/>
      <w:lang w:val="en-GB" w:eastAsia="ar-SA"/>
    </w:rPr>
  </w:style>
  <w:style w:type="character" w:customStyle="1" w:styleId="DocumentMapChar1">
    <w:name w:val="Document Map Char1"/>
    <w:basedOn w:val="DefaultParagraphFont"/>
    <w:uiPriority w:val="99"/>
    <w:semiHidden/>
    <w:rsid w:val="00642614"/>
    <w:rPr>
      <w:rFonts w:ascii="Tahoma" w:eastAsia="Times New Roman" w:hAnsi="Tahoma" w:cs="Tahoma"/>
      <w:sz w:val="16"/>
      <w:szCs w:val="16"/>
      <w:lang w:val="ru-R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2614"/>
    <w:rPr>
      <w:rFonts w:ascii="Cambria Math" w:eastAsia="Times New Roman" w:hAnsi="Cambria Math" w:cs="Times New Roman"/>
      <w:szCs w:val="24"/>
      <w:lang w:eastAsia="ar-SA"/>
    </w:rPr>
  </w:style>
  <w:style w:type="paragraph" w:styleId="CommentText">
    <w:name w:val="annotation text"/>
    <w:basedOn w:val="Normal"/>
    <w:link w:val="CommentTextChar"/>
    <w:uiPriority w:val="99"/>
    <w:semiHidden/>
    <w:rsid w:val="00642614"/>
    <w:pPr>
      <w:suppressAutoHyphens/>
      <w:ind w:firstLine="0"/>
      <w:jc w:val="left"/>
    </w:pPr>
    <w:rPr>
      <w:rFonts w:ascii="Cambria Math" w:hAnsi="Cambria Math"/>
      <w:sz w:val="22"/>
      <w:szCs w:val="24"/>
      <w:lang w:val="en-GB" w:eastAsia="ar-SA"/>
    </w:rPr>
  </w:style>
  <w:style w:type="character" w:customStyle="1" w:styleId="CommentTextChar1">
    <w:name w:val="Comment Text Char1"/>
    <w:basedOn w:val="DefaultParagraphFont"/>
    <w:uiPriority w:val="99"/>
    <w:rsid w:val="00642614"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2614"/>
    <w:rPr>
      <w:rFonts w:ascii="Cambria Math" w:eastAsia="Times New Roman" w:hAnsi="Cambria Math" w:cs="Times New Roman"/>
      <w:b/>
      <w:bCs/>
      <w:szCs w:val="24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42614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642614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paragraph" w:styleId="BodyTextIndent2">
    <w:name w:val="Body Text Indent 2"/>
    <w:basedOn w:val="Normal"/>
    <w:link w:val="BodyTextIndent2Char"/>
    <w:uiPriority w:val="99"/>
    <w:rsid w:val="00642614"/>
    <w:pPr>
      <w:suppressAutoHyphens/>
      <w:spacing w:after="120" w:line="480" w:lineRule="auto"/>
      <w:ind w:left="283" w:firstLine="0"/>
      <w:jc w:val="left"/>
    </w:pPr>
    <w:rPr>
      <w:rFonts w:ascii="Cambria Math" w:hAnsi="Cambria Math"/>
      <w:sz w:val="24"/>
      <w:szCs w:val="24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642614"/>
    <w:rPr>
      <w:rFonts w:ascii="Cambria Math" w:eastAsia="Times New Roman" w:hAnsi="Cambria Math" w:cs="Times New Roman"/>
      <w:sz w:val="24"/>
      <w:szCs w:val="24"/>
      <w:lang w:val="ru-RU" w:eastAsia="ar-SA"/>
    </w:rPr>
  </w:style>
  <w:style w:type="paragraph" w:customStyle="1" w:styleId="WW-Default">
    <w:name w:val="WW-Default"/>
    <w:rsid w:val="00642614"/>
    <w:pPr>
      <w:suppressAutoHyphens/>
      <w:autoSpaceDE w:val="0"/>
      <w:spacing w:after="0" w:line="240" w:lineRule="auto"/>
    </w:pPr>
    <w:rPr>
      <w:rFonts w:ascii="BKIKOO+TimesNewRoman" w:eastAsia="Times New Roman" w:hAnsi="BKIKOO+TimesNewRoman" w:cs="BKIKOO+TimesNewRoman"/>
      <w:color w:val="000000"/>
      <w:sz w:val="24"/>
      <w:szCs w:val="24"/>
      <w:lang w:val="ru-RU" w:eastAsia="ar-SA"/>
    </w:rPr>
  </w:style>
  <w:style w:type="paragraph" w:styleId="BodyText2">
    <w:name w:val="Body Text 2"/>
    <w:basedOn w:val="Normal"/>
    <w:link w:val="BodyText2Char"/>
    <w:rsid w:val="00642614"/>
    <w:pPr>
      <w:suppressAutoHyphens/>
      <w:spacing w:after="120" w:line="480" w:lineRule="auto"/>
      <w:ind w:firstLine="0"/>
      <w:jc w:val="left"/>
    </w:pPr>
    <w:rPr>
      <w:rFonts w:ascii="Cambria Math" w:hAnsi="Cambria Math"/>
      <w:sz w:val="24"/>
      <w:szCs w:val="24"/>
      <w:lang w:eastAsia="ar-SA"/>
    </w:rPr>
  </w:style>
  <w:style w:type="character" w:customStyle="1" w:styleId="BodyText2Char">
    <w:name w:val="Body Text 2 Char"/>
    <w:basedOn w:val="DefaultParagraphFont"/>
    <w:link w:val="BodyText2"/>
    <w:rsid w:val="00642614"/>
    <w:rPr>
      <w:rFonts w:ascii="Cambria Math" w:eastAsia="Times New Roman" w:hAnsi="Cambria Math" w:cs="Times New Roman"/>
      <w:sz w:val="24"/>
      <w:szCs w:val="24"/>
      <w:lang w:val="ru-RU" w:eastAsia="ar-SA"/>
    </w:rPr>
  </w:style>
  <w:style w:type="paragraph" w:styleId="FootnoteText">
    <w:name w:val="footnote text"/>
    <w:aliases w:val="Fußnotentextf,DTE-Voetnoottekst,DTE-Voetnoottekst Char,Geneva 9,Font: Geneva 9,Boston 10,f,ft,single space,fn,footn,footn Char Char Char Char,footn Char Char,footn Char Char Char,Car5"/>
    <w:basedOn w:val="Normal"/>
    <w:link w:val="FootnoteTextChar2"/>
    <w:uiPriority w:val="99"/>
    <w:semiHidden/>
    <w:rsid w:val="00642614"/>
    <w:pPr>
      <w:suppressAutoHyphens/>
      <w:ind w:firstLine="0"/>
      <w:jc w:val="left"/>
    </w:pPr>
    <w:rPr>
      <w:lang w:val="en-AU" w:eastAsia="ar-SA"/>
    </w:rPr>
  </w:style>
  <w:style w:type="character" w:customStyle="1" w:styleId="FootnoteTextChar">
    <w:name w:val="Footnote Text Char"/>
    <w:aliases w:val="Fußnotentextf Char,DTE-Voetnoottekst Char1,DTE-Voetnoottekst Char Char,Geneva 9 Char,Font: Geneva 9 Char,Boston 10 Char,f Char,ft Char,single space Char,fn Char,footn Char,footn Char Char Char Char Char,footn Char Char Char1,Car5 Char"/>
    <w:basedOn w:val="DefaultParagraphFont"/>
    <w:uiPriority w:val="99"/>
    <w:semiHidden/>
    <w:rsid w:val="00642614"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FootnoteTextChar2">
    <w:name w:val="Footnote Text Char2"/>
    <w:aliases w:val="Fußnotentextf Char1,DTE-Voetnoottekst Char2,DTE-Voetnoottekst Char Char1,Geneva 9 Char1,Font: Geneva 9 Char1,Boston 10 Char1,f Char1,ft Char1,single space Char1,fn Char1,footn Char1,footn Char Char Char Char Char1,Car5 Char1"/>
    <w:basedOn w:val="DefaultParagraphFont"/>
    <w:link w:val="FootnoteText"/>
    <w:uiPriority w:val="99"/>
    <w:semiHidden/>
    <w:rsid w:val="00642614"/>
    <w:rPr>
      <w:rFonts w:ascii="Times New Roman" w:eastAsia="Times New Roman" w:hAnsi="Times New Roman" w:cs="Times New Roman"/>
      <w:sz w:val="20"/>
      <w:szCs w:val="20"/>
      <w:lang w:val="en-AU" w:eastAsia="ar-SA"/>
    </w:rPr>
  </w:style>
  <w:style w:type="paragraph" w:styleId="BodyTextIndent">
    <w:name w:val="Body Text Indent"/>
    <w:basedOn w:val="Normal"/>
    <w:link w:val="BodyTextIndentChar"/>
    <w:uiPriority w:val="99"/>
    <w:rsid w:val="00642614"/>
    <w:pPr>
      <w:suppressAutoHyphens/>
      <w:spacing w:after="120"/>
      <w:ind w:left="283" w:firstLine="0"/>
      <w:jc w:val="left"/>
    </w:pPr>
    <w:rPr>
      <w:rFonts w:ascii="Cambria Math" w:hAnsi="Cambria Math"/>
      <w:sz w:val="24"/>
      <w:szCs w:val="24"/>
      <w:lang w:val="ro-RO" w:eastAsia="ar-SA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642614"/>
    <w:rPr>
      <w:rFonts w:ascii="Cambria Math" w:eastAsia="Times New Roman" w:hAnsi="Cambria Math" w:cs="Times New Roman"/>
      <w:sz w:val="24"/>
      <w:szCs w:val="24"/>
      <w:lang w:val="ro-RO" w:eastAsia="ar-SA"/>
    </w:rPr>
  </w:style>
  <w:style w:type="paragraph" w:customStyle="1" w:styleId="Normal2">
    <w:name w:val="Normal2"/>
    <w:rsid w:val="00642614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val="ru-RU" w:eastAsia="ar-SA"/>
    </w:rPr>
  </w:style>
  <w:style w:type="paragraph" w:customStyle="1" w:styleId="51">
    <w:name w:val="Заголовок 51"/>
    <w:basedOn w:val="Normal2"/>
    <w:next w:val="Normal2"/>
    <w:rsid w:val="00642614"/>
    <w:pPr>
      <w:spacing w:before="240" w:after="60"/>
    </w:pPr>
    <w:rPr>
      <w:b/>
      <w:i/>
      <w:sz w:val="26"/>
    </w:rPr>
  </w:style>
  <w:style w:type="paragraph" w:customStyle="1" w:styleId="BodyTextIndent1">
    <w:name w:val="Body Text Indent1"/>
    <w:basedOn w:val="WW-Default"/>
    <w:next w:val="WW-Default"/>
    <w:rsid w:val="00642614"/>
    <w:rPr>
      <w:rFonts w:cs="Times New Roman"/>
      <w:color w:val="auto"/>
    </w:rPr>
  </w:style>
  <w:style w:type="paragraph" w:styleId="BodyTextIndent3">
    <w:name w:val="Body Text Indent 3"/>
    <w:basedOn w:val="Normal"/>
    <w:link w:val="BodyTextIndent3Char1"/>
    <w:uiPriority w:val="99"/>
    <w:rsid w:val="00642614"/>
    <w:pPr>
      <w:suppressAutoHyphens/>
      <w:spacing w:after="120"/>
      <w:ind w:left="360" w:firstLine="0"/>
      <w:jc w:val="left"/>
    </w:pPr>
    <w:rPr>
      <w:rFonts w:ascii="Cambria Math" w:hAnsi="Cambria Math"/>
      <w:sz w:val="16"/>
      <w:szCs w:val="16"/>
      <w:lang w:val="ro-RO" w:eastAsia="ar-SA"/>
    </w:rPr>
  </w:style>
  <w:style w:type="character" w:customStyle="1" w:styleId="BodyTextIndent3Char1">
    <w:name w:val="Body Text Indent 3 Char1"/>
    <w:basedOn w:val="DefaultParagraphFont"/>
    <w:link w:val="BodyTextIndent3"/>
    <w:uiPriority w:val="99"/>
    <w:rsid w:val="00642614"/>
    <w:rPr>
      <w:rFonts w:ascii="Cambria Math" w:eastAsia="Times New Roman" w:hAnsi="Cambria Math" w:cs="Times New Roman"/>
      <w:sz w:val="16"/>
      <w:szCs w:val="16"/>
      <w:lang w:val="ro-RO" w:eastAsia="ar-SA"/>
    </w:rPr>
  </w:style>
  <w:style w:type="paragraph" w:customStyle="1" w:styleId="CharCharCharCharCharCharCharCharCharChar">
    <w:name w:val="Char Char Char Char Char Char Char Char Char Char"/>
    <w:basedOn w:val="Normal"/>
    <w:rsid w:val="00642614"/>
    <w:pPr>
      <w:widowControl w:val="0"/>
      <w:suppressAutoHyphens/>
      <w:spacing w:after="160" w:line="240" w:lineRule="exact"/>
      <w:ind w:firstLine="0"/>
      <w:textAlignment w:val="baseline"/>
    </w:pPr>
    <w:rPr>
      <w:rFonts w:ascii="Verdana" w:hAnsi="Verdana"/>
      <w:sz w:val="24"/>
      <w:szCs w:val="24"/>
      <w:lang w:val="en-US" w:eastAsia="ar-SA"/>
    </w:rPr>
  </w:style>
  <w:style w:type="paragraph" w:customStyle="1" w:styleId="Paragraphofthereport">
    <w:name w:val="Paragraph of the report"/>
    <w:basedOn w:val="Normal"/>
    <w:rsid w:val="00642614"/>
    <w:pPr>
      <w:tabs>
        <w:tab w:val="num" w:pos="720"/>
      </w:tabs>
      <w:suppressAutoHyphens/>
      <w:spacing w:before="120" w:after="120"/>
      <w:ind w:firstLine="0"/>
    </w:pPr>
    <w:rPr>
      <w:rFonts w:ascii="Cambria Math" w:hAnsi="Cambria Math"/>
      <w:sz w:val="22"/>
      <w:szCs w:val="24"/>
      <w:lang w:val="en-US" w:eastAsia="ar-SA"/>
    </w:rPr>
  </w:style>
  <w:style w:type="paragraph" w:styleId="ListBullet2">
    <w:name w:val="List Bullet 2"/>
    <w:basedOn w:val="BodyText"/>
    <w:rsid w:val="00642614"/>
    <w:pPr>
      <w:numPr>
        <w:numId w:val="1"/>
      </w:numPr>
      <w:tabs>
        <w:tab w:val="clear" w:pos="643"/>
      </w:tabs>
      <w:spacing w:after="160" w:line="312" w:lineRule="auto"/>
      <w:ind w:left="0" w:firstLine="0"/>
    </w:pPr>
    <w:rPr>
      <w:rFonts w:ascii="Bookman Old Style" w:hAnsi="Bookman Old Style"/>
    </w:rPr>
  </w:style>
  <w:style w:type="paragraph" w:customStyle="1" w:styleId="21">
    <w:name w:val="Цитата 21"/>
    <w:basedOn w:val="Normal"/>
    <w:rsid w:val="00642614"/>
    <w:pPr>
      <w:suppressAutoHyphens/>
      <w:ind w:left="1440" w:right="1440" w:firstLine="0"/>
    </w:pPr>
    <w:rPr>
      <w:rFonts w:ascii="Cambria Math" w:hAnsi="Cambria Math"/>
      <w:sz w:val="22"/>
      <w:szCs w:val="24"/>
      <w:lang w:val="en-US" w:eastAsia="ar-SA"/>
    </w:rPr>
  </w:style>
  <w:style w:type="paragraph" w:customStyle="1" w:styleId="TableContents">
    <w:name w:val="Table Contents"/>
    <w:basedOn w:val="Normal"/>
    <w:rsid w:val="00642614"/>
    <w:pPr>
      <w:widowControl w:val="0"/>
      <w:suppressLineNumbers/>
      <w:suppressAutoHyphens/>
      <w:ind w:firstLine="0"/>
      <w:jc w:val="left"/>
    </w:pPr>
    <w:rPr>
      <w:rFonts w:ascii="Cambria Math" w:hAnsi="Cambria Math"/>
      <w:kern w:val="1"/>
      <w:sz w:val="24"/>
      <w:szCs w:val="24"/>
      <w:lang w:eastAsia="ar-SA"/>
    </w:rPr>
  </w:style>
  <w:style w:type="paragraph" w:customStyle="1" w:styleId="ConceptTitle">
    <w:name w:val="ConceptTitle"/>
    <w:basedOn w:val="Normal"/>
    <w:rsid w:val="00642614"/>
    <w:pPr>
      <w:suppressAutoHyphens/>
      <w:spacing w:line="360" w:lineRule="auto"/>
      <w:jc w:val="center"/>
    </w:pPr>
    <w:rPr>
      <w:rFonts w:ascii="Arial" w:hAnsi="Arial"/>
      <w:b/>
      <w:bCs/>
      <w:color w:val="000080"/>
      <w:sz w:val="32"/>
      <w:szCs w:val="24"/>
      <w:lang w:eastAsia="ar-SA"/>
    </w:rPr>
  </w:style>
  <w:style w:type="paragraph" w:customStyle="1" w:styleId="NoSpacing1">
    <w:name w:val="No Spacing1"/>
    <w:rsid w:val="00642614"/>
    <w:pPr>
      <w:suppressAutoHyphens/>
      <w:spacing w:before="120" w:after="120" w:line="240" w:lineRule="auto"/>
      <w:jc w:val="both"/>
    </w:pPr>
    <w:rPr>
      <w:rFonts w:ascii="Calibri" w:eastAsia="Times New Roman" w:hAnsi="Calibri" w:cs="Times New Roman"/>
      <w:lang w:val="ro-RO" w:eastAsia="ar-SA"/>
    </w:rPr>
  </w:style>
  <w:style w:type="paragraph" w:customStyle="1" w:styleId="ListParagraph1">
    <w:name w:val="List Paragraph1"/>
    <w:basedOn w:val="Normal"/>
    <w:rsid w:val="00642614"/>
    <w:pPr>
      <w:suppressAutoHyphens/>
      <w:spacing w:after="200" w:line="276" w:lineRule="auto"/>
      <w:ind w:left="720" w:firstLine="0"/>
      <w:jc w:val="left"/>
    </w:pPr>
    <w:rPr>
      <w:rFonts w:ascii="Calibri" w:hAnsi="Calibri"/>
      <w:sz w:val="22"/>
      <w:szCs w:val="22"/>
      <w:lang w:val="ro-RO" w:eastAsia="ar-SA"/>
    </w:rPr>
  </w:style>
  <w:style w:type="paragraph" w:customStyle="1" w:styleId="Normal1">
    <w:name w:val="Normal+1"/>
    <w:basedOn w:val="Normal"/>
    <w:next w:val="Normal"/>
    <w:rsid w:val="00642614"/>
    <w:pPr>
      <w:suppressAutoHyphens/>
      <w:autoSpaceDE w:val="0"/>
      <w:ind w:firstLine="0"/>
      <w:jc w:val="left"/>
    </w:pPr>
    <w:rPr>
      <w:rFonts w:ascii="Verdana" w:hAnsi="Verdana"/>
      <w:sz w:val="24"/>
      <w:szCs w:val="24"/>
      <w:lang w:eastAsia="ar-SA"/>
    </w:rPr>
  </w:style>
  <w:style w:type="paragraph" w:customStyle="1" w:styleId="Framecontents">
    <w:name w:val="Frame contents"/>
    <w:basedOn w:val="BodyText"/>
    <w:rsid w:val="00642614"/>
  </w:style>
  <w:style w:type="paragraph" w:customStyle="1" w:styleId="TableHeading">
    <w:name w:val="Table Heading"/>
    <w:basedOn w:val="TableContents"/>
    <w:rsid w:val="00642614"/>
    <w:pPr>
      <w:jc w:val="center"/>
    </w:pPr>
    <w:rPr>
      <w:b/>
      <w:bCs/>
    </w:rPr>
  </w:style>
  <w:style w:type="paragraph" w:customStyle="1" w:styleId="TOCHeading1">
    <w:name w:val="TOC Heading1"/>
    <w:basedOn w:val="Heading1"/>
    <w:next w:val="Normal"/>
    <w:rsid w:val="00642614"/>
    <w:pPr>
      <w:keepLines/>
      <w:numPr>
        <w:numId w:val="0"/>
      </w:numPr>
      <w:suppressAutoHyphens w:val="0"/>
      <w:spacing w:line="276" w:lineRule="auto"/>
      <w:outlineLvl w:val="9"/>
    </w:pPr>
    <w:rPr>
      <w:bCs/>
      <w:color w:val="365F91"/>
      <w:lang w:eastAsia="en-US"/>
    </w:rPr>
  </w:style>
  <w:style w:type="paragraph" w:customStyle="1" w:styleId="CharChar3CharChar">
    <w:name w:val="Char Char3 Знак Знак Char Char"/>
    <w:basedOn w:val="Normal"/>
    <w:next w:val="Normal"/>
    <w:rsid w:val="00642614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a0">
    <w:name w:val="Знак"/>
    <w:basedOn w:val="Normal"/>
    <w:rsid w:val="00642614"/>
    <w:pPr>
      <w:widowControl w:val="0"/>
      <w:adjustRightInd w:val="0"/>
      <w:spacing w:after="160" w:line="240" w:lineRule="exact"/>
      <w:ind w:firstLine="0"/>
    </w:pPr>
    <w:rPr>
      <w:rFonts w:ascii="Verdana" w:hAnsi="Verdana"/>
      <w:sz w:val="24"/>
      <w:szCs w:val="24"/>
      <w:lang w:val="en-US"/>
    </w:rPr>
  </w:style>
  <w:style w:type="paragraph" w:customStyle="1" w:styleId="CharChar2">
    <w:name w:val="Char Char2"/>
    <w:basedOn w:val="Normal"/>
    <w:next w:val="Normal"/>
    <w:rsid w:val="00642614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HTMLPreformatted1">
    <w:name w:val="HTML Preformatted1"/>
    <w:basedOn w:val="Normal"/>
    <w:rsid w:val="006426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Pragmatica CR"/>
      <w:sz w:val="24"/>
      <w:szCs w:val="24"/>
      <w:lang w:val="ro-RO" w:eastAsia="ru-RU"/>
    </w:rPr>
  </w:style>
  <w:style w:type="paragraph" w:customStyle="1" w:styleId="CharChar1CharCharCharChar">
    <w:name w:val="Char Char1 Знак Знак Char Char Знак Знак Char Char"/>
    <w:basedOn w:val="Normal"/>
    <w:next w:val="Normal"/>
    <w:rsid w:val="00642614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FoootnoteText">
    <w:name w:val="Foootnote Text"/>
    <w:basedOn w:val="Normal"/>
    <w:link w:val="FoootnoteTextChar"/>
    <w:rsid w:val="00642614"/>
    <w:pPr>
      <w:suppressAutoHyphens/>
      <w:autoSpaceDE w:val="0"/>
      <w:ind w:firstLine="0"/>
      <w:jc w:val="left"/>
    </w:pPr>
    <w:rPr>
      <w:lang w:val="en-AU" w:eastAsia="ar-SA"/>
    </w:rPr>
  </w:style>
  <w:style w:type="character" w:customStyle="1" w:styleId="FoootnoteTextChar">
    <w:name w:val="Foootnote Text Char"/>
    <w:link w:val="FoootnoteText"/>
    <w:locked/>
    <w:rsid w:val="00642614"/>
    <w:rPr>
      <w:rFonts w:ascii="Times New Roman" w:eastAsia="Times New Roman" w:hAnsi="Times New Roman" w:cs="Times New Roman"/>
      <w:sz w:val="20"/>
      <w:szCs w:val="20"/>
      <w:lang w:val="en-AU" w:eastAsia="ar-SA"/>
    </w:rPr>
  </w:style>
  <w:style w:type="paragraph" w:customStyle="1" w:styleId="CharChar1">
    <w:name w:val="Char Char1 Знак Знак"/>
    <w:basedOn w:val="Normal"/>
    <w:next w:val="Normal"/>
    <w:rsid w:val="00642614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CharChar1CharChar">
    <w:name w:val="Char Char1 Знак Знак Char Char"/>
    <w:basedOn w:val="Normal"/>
    <w:next w:val="Normal"/>
    <w:rsid w:val="00642614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CharChar">
    <w:name w:val="Char Char Знак Знак"/>
    <w:basedOn w:val="Normal"/>
    <w:rsid w:val="00642614"/>
    <w:pPr>
      <w:widowControl w:val="0"/>
      <w:adjustRightInd w:val="0"/>
      <w:spacing w:after="160" w:line="240" w:lineRule="exact"/>
      <w:ind w:firstLine="0"/>
    </w:pPr>
    <w:rPr>
      <w:rFonts w:ascii="Verdana" w:hAnsi="Verdana"/>
      <w:sz w:val="24"/>
      <w:szCs w:val="24"/>
      <w:lang w:val="en-US"/>
    </w:rPr>
  </w:style>
  <w:style w:type="paragraph" w:customStyle="1" w:styleId="CharChar2CharCharCharCharCharChar">
    <w:name w:val="Char Char2 Знак Знак Char Char Знак Знак Char Char Знак Знак Char Char"/>
    <w:basedOn w:val="Normal"/>
    <w:next w:val="Normal"/>
    <w:rsid w:val="00642614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CharCharCharChar">
    <w:name w:val="Char Char Знак Знак Char Char"/>
    <w:basedOn w:val="Normal"/>
    <w:rsid w:val="00642614"/>
    <w:pPr>
      <w:widowControl w:val="0"/>
      <w:adjustRightInd w:val="0"/>
      <w:spacing w:after="160" w:line="240" w:lineRule="exact"/>
      <w:ind w:firstLine="0"/>
    </w:pPr>
    <w:rPr>
      <w:rFonts w:ascii="Verdana" w:hAnsi="Verdana"/>
      <w:sz w:val="24"/>
      <w:szCs w:val="24"/>
      <w:lang w:val="en-US"/>
    </w:rPr>
  </w:style>
  <w:style w:type="paragraph" w:customStyle="1" w:styleId="Heading2aCharChar">
    <w:name w:val="Heading 2a Char Char"/>
    <w:basedOn w:val="Normal"/>
    <w:next w:val="Normal"/>
    <w:rsid w:val="00642614"/>
    <w:pPr>
      <w:widowControl w:val="0"/>
      <w:adjustRightInd w:val="0"/>
      <w:ind w:firstLine="567"/>
      <w:textAlignment w:val="baseline"/>
    </w:pPr>
    <w:rPr>
      <w:rFonts w:ascii="Cambria Math" w:hAnsi="Cambria Math"/>
      <w:sz w:val="24"/>
      <w:szCs w:val="24"/>
      <w:lang w:val="en-US"/>
    </w:rPr>
  </w:style>
  <w:style w:type="paragraph" w:customStyle="1" w:styleId="CharChar10">
    <w:name w:val="Char Char1"/>
    <w:basedOn w:val="Normal"/>
    <w:next w:val="Normal"/>
    <w:rsid w:val="00642614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CharChar0">
    <w:name w:val="Знак Знак Char Char Знак"/>
    <w:basedOn w:val="Normal"/>
    <w:rsid w:val="00642614"/>
    <w:pPr>
      <w:spacing w:after="160" w:line="240" w:lineRule="exact"/>
      <w:ind w:firstLine="0"/>
      <w:jc w:val="left"/>
    </w:pPr>
    <w:rPr>
      <w:rFonts w:ascii="Arial" w:eastAsia="Batang" w:hAnsi="Arial" w:cs="Arial"/>
      <w:sz w:val="24"/>
      <w:szCs w:val="24"/>
      <w:lang w:val="ro-RO"/>
    </w:rPr>
  </w:style>
  <w:style w:type="character" w:customStyle="1" w:styleId="apple-style-span">
    <w:name w:val="apple-style-span"/>
    <w:uiPriority w:val="99"/>
    <w:rsid w:val="00642614"/>
  </w:style>
  <w:style w:type="paragraph" w:customStyle="1" w:styleId="1CharCharCharCharCharCharCharCharCharChar">
    <w:name w:val="Знак Знак1 Char Char Знак Знак Char Char Знак Знак Char Char Знак Знак Char Char Знак Знак Char Char"/>
    <w:basedOn w:val="Normal"/>
    <w:next w:val="Normal"/>
    <w:rsid w:val="00642614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character" w:customStyle="1" w:styleId="sttalineat">
    <w:name w:val="sttalineat"/>
    <w:rsid w:val="00642614"/>
    <w:rPr>
      <w:rFonts w:cs="Times New Roman"/>
    </w:rPr>
  </w:style>
  <w:style w:type="paragraph" w:customStyle="1" w:styleId="Listparagraf1">
    <w:name w:val="Listă paragraf1"/>
    <w:basedOn w:val="Normal"/>
    <w:rsid w:val="00642614"/>
    <w:pPr>
      <w:spacing w:after="200" w:line="276" w:lineRule="auto"/>
      <w:ind w:left="720" w:firstLine="0"/>
      <w:jc w:val="left"/>
    </w:pPr>
    <w:rPr>
      <w:rFonts w:ascii="Calibri" w:hAnsi="Calibri" w:cs="Calibri"/>
      <w:color w:val="000000"/>
      <w:sz w:val="22"/>
      <w:szCs w:val="22"/>
      <w:lang w:val="en-US"/>
    </w:rPr>
  </w:style>
  <w:style w:type="paragraph" w:customStyle="1" w:styleId="Titlucuprins1">
    <w:name w:val="Titlu cuprins1"/>
    <w:basedOn w:val="Heading1"/>
    <w:next w:val="Normal"/>
    <w:rsid w:val="00642614"/>
    <w:pPr>
      <w:keepLines/>
      <w:numPr>
        <w:numId w:val="0"/>
      </w:numPr>
      <w:suppressAutoHyphens w:val="0"/>
      <w:spacing w:line="276" w:lineRule="auto"/>
      <w:outlineLvl w:val="9"/>
    </w:pPr>
    <w:rPr>
      <w:bCs/>
      <w:color w:val="365F91"/>
      <w:lang w:eastAsia="en-US"/>
    </w:rPr>
  </w:style>
  <w:style w:type="paragraph" w:styleId="EndnoteText">
    <w:name w:val="endnote text"/>
    <w:basedOn w:val="Normal"/>
    <w:link w:val="EndnoteTextChar"/>
    <w:uiPriority w:val="99"/>
    <w:semiHidden/>
    <w:rsid w:val="00642614"/>
    <w:pPr>
      <w:suppressAutoHyphens/>
      <w:ind w:firstLine="0"/>
      <w:jc w:val="left"/>
    </w:pPr>
    <w:rPr>
      <w:rFonts w:ascii="Cambria Math" w:hAnsi="Cambria Math"/>
      <w:sz w:val="24"/>
      <w:szCs w:val="24"/>
      <w:lang w:val="ro-RO" w:eastAsia="ar-SA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2614"/>
    <w:rPr>
      <w:rFonts w:ascii="Cambria Math" w:eastAsia="Times New Roman" w:hAnsi="Cambria Math" w:cs="Times New Roman"/>
      <w:sz w:val="24"/>
      <w:szCs w:val="24"/>
      <w:lang w:val="ro-RO" w:eastAsia="ar-SA"/>
    </w:rPr>
  </w:style>
  <w:style w:type="paragraph" w:customStyle="1" w:styleId="Frspaiere1">
    <w:name w:val="Fără spațiere1"/>
    <w:link w:val="NoSpacingChar"/>
    <w:rsid w:val="00642614"/>
    <w:pPr>
      <w:spacing w:after="0" w:line="240" w:lineRule="auto"/>
    </w:pPr>
    <w:rPr>
      <w:rFonts w:ascii="Calibri" w:eastAsia="PMingLiU" w:hAnsi="Calibri" w:cs="Times New Roman"/>
      <w:lang w:val="en-US"/>
    </w:rPr>
  </w:style>
  <w:style w:type="character" w:customStyle="1" w:styleId="NoSpacingChar">
    <w:name w:val="No Spacing Char"/>
    <w:link w:val="Frspaiere1"/>
    <w:locked/>
    <w:rsid w:val="00642614"/>
    <w:rPr>
      <w:rFonts w:ascii="Calibri" w:eastAsia="PMingLiU" w:hAnsi="Calibri" w:cs="Times New Roman"/>
      <w:lang w:val="en-US"/>
    </w:rPr>
  </w:style>
  <w:style w:type="paragraph" w:customStyle="1" w:styleId="FootNote">
    <w:name w:val="FootNote"/>
    <w:basedOn w:val="FootnoteText"/>
    <w:link w:val="FootNoteChar"/>
    <w:rsid w:val="00642614"/>
    <w:rPr>
      <w:rFonts w:ascii="Calibri" w:hAnsi="Calibri"/>
      <w:sz w:val="18"/>
    </w:rPr>
  </w:style>
  <w:style w:type="character" w:customStyle="1" w:styleId="FootNoteChar">
    <w:name w:val="FootNote Char"/>
    <w:link w:val="FootNote"/>
    <w:locked/>
    <w:rsid w:val="00642614"/>
    <w:rPr>
      <w:rFonts w:ascii="Calibri" w:eastAsia="Times New Roman" w:hAnsi="Calibri" w:cs="Times New Roman"/>
      <w:sz w:val="18"/>
      <w:szCs w:val="20"/>
      <w:lang w:val="en-AU" w:eastAsia="ar-SA"/>
    </w:rPr>
  </w:style>
  <w:style w:type="paragraph" w:customStyle="1" w:styleId="Default">
    <w:name w:val="Default"/>
    <w:uiPriority w:val="99"/>
    <w:rsid w:val="0064261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customStyle="1" w:styleId="Citat1">
    <w:name w:val="Citat1"/>
    <w:basedOn w:val="Normal"/>
    <w:next w:val="Normal"/>
    <w:link w:val="QuoteChar"/>
    <w:rsid w:val="00642614"/>
    <w:pPr>
      <w:suppressAutoHyphens/>
      <w:ind w:firstLine="0"/>
      <w:jc w:val="left"/>
    </w:pPr>
    <w:rPr>
      <w:rFonts w:ascii="Cambria Math" w:hAnsi="Cambria Math"/>
      <w:i/>
      <w:iCs/>
      <w:color w:val="000000"/>
      <w:sz w:val="24"/>
      <w:szCs w:val="24"/>
      <w:lang w:val="ro-RO" w:eastAsia="ar-SA"/>
    </w:rPr>
  </w:style>
  <w:style w:type="character" w:customStyle="1" w:styleId="QuoteChar">
    <w:name w:val="Quote Char"/>
    <w:link w:val="Citat1"/>
    <w:locked/>
    <w:rsid w:val="00642614"/>
    <w:rPr>
      <w:rFonts w:ascii="Cambria Math" w:eastAsia="Times New Roman" w:hAnsi="Cambria Math" w:cs="Times New Roman"/>
      <w:i/>
      <w:iCs/>
      <w:color w:val="000000"/>
      <w:sz w:val="24"/>
      <w:szCs w:val="24"/>
      <w:lang w:val="ro-RO" w:eastAsia="ar-SA"/>
    </w:rPr>
  </w:style>
  <w:style w:type="paragraph" w:customStyle="1" w:styleId="CharCharCharChar1">
    <w:name w:val="Char Char Знак Знак Char Char1"/>
    <w:basedOn w:val="Normal"/>
    <w:rsid w:val="00642614"/>
    <w:pPr>
      <w:widowControl w:val="0"/>
      <w:adjustRightInd w:val="0"/>
      <w:spacing w:after="160" w:line="240" w:lineRule="exact"/>
      <w:ind w:firstLine="0"/>
    </w:pPr>
    <w:rPr>
      <w:rFonts w:ascii="Verdana" w:hAnsi="Verdana"/>
      <w:lang w:val="en-US"/>
    </w:rPr>
  </w:style>
  <w:style w:type="paragraph" w:customStyle="1" w:styleId="cp">
    <w:name w:val="cp"/>
    <w:basedOn w:val="Normal"/>
    <w:uiPriority w:val="99"/>
    <w:rsid w:val="00642614"/>
    <w:pPr>
      <w:ind w:firstLine="0"/>
      <w:jc w:val="center"/>
    </w:pPr>
    <w:rPr>
      <w:rFonts w:eastAsiaTheme="minorEastAsia"/>
      <w:b/>
      <w:bCs/>
      <w:sz w:val="24"/>
      <w:szCs w:val="24"/>
      <w:lang w:val="en-US"/>
    </w:rPr>
  </w:style>
  <w:style w:type="paragraph" w:customStyle="1" w:styleId="rg">
    <w:name w:val="rg"/>
    <w:basedOn w:val="Normal"/>
    <w:uiPriority w:val="99"/>
    <w:rsid w:val="00642614"/>
    <w:pPr>
      <w:ind w:firstLine="0"/>
      <w:jc w:val="right"/>
    </w:pPr>
    <w:rPr>
      <w:rFonts w:eastAsiaTheme="minorEastAsia"/>
      <w:sz w:val="24"/>
      <w:szCs w:val="24"/>
      <w:lang w:val="en-US"/>
    </w:rPr>
  </w:style>
  <w:style w:type="character" w:customStyle="1" w:styleId="docheader">
    <w:name w:val="doc_header"/>
    <w:basedOn w:val="DefaultParagraphFont"/>
    <w:uiPriority w:val="99"/>
    <w:rsid w:val="00642614"/>
  </w:style>
  <w:style w:type="character" w:customStyle="1" w:styleId="apple-converted-space">
    <w:name w:val="apple-converted-space"/>
    <w:basedOn w:val="DefaultParagraphFont"/>
    <w:rsid w:val="00642614"/>
  </w:style>
  <w:style w:type="character" w:customStyle="1" w:styleId="docheader1">
    <w:name w:val="doc_header1"/>
    <w:basedOn w:val="DefaultParagraphFont"/>
    <w:rsid w:val="00642614"/>
    <w:rPr>
      <w:rFonts w:ascii="Times New Roman" w:hAnsi="Times New Roman" w:cs="Times New Roman" w:hint="default"/>
      <w:b/>
      <w:bCs/>
      <w:color w:val="000000"/>
      <w:sz w:val="24"/>
      <w:szCs w:val="24"/>
    </w:rPr>
  </w:style>
  <w:style w:type="character" w:customStyle="1" w:styleId="st">
    <w:name w:val="st"/>
    <w:basedOn w:val="DefaultParagraphFont"/>
    <w:rsid w:val="00642614"/>
  </w:style>
  <w:style w:type="character" w:styleId="CommentReference">
    <w:name w:val="annotation reference"/>
    <w:basedOn w:val="DefaultParagraphFont"/>
    <w:uiPriority w:val="99"/>
    <w:semiHidden/>
    <w:unhideWhenUsed/>
    <w:rsid w:val="00642614"/>
    <w:rPr>
      <w:sz w:val="16"/>
      <w:szCs w:val="16"/>
    </w:rPr>
  </w:style>
  <w:style w:type="character" w:customStyle="1" w:styleId="docbody">
    <w:name w:val="doc_body"/>
    <w:basedOn w:val="DefaultParagraphFont"/>
    <w:uiPriority w:val="99"/>
    <w:rsid w:val="00642614"/>
  </w:style>
  <w:style w:type="table" w:styleId="TableGrid">
    <w:name w:val="Table Grid"/>
    <w:basedOn w:val="TableNormal"/>
    <w:uiPriority w:val="59"/>
    <w:rsid w:val="00642614"/>
    <w:pPr>
      <w:spacing w:after="0" w:line="240" w:lineRule="auto"/>
      <w:ind w:firstLine="709"/>
      <w:jc w:val="both"/>
    </w:pPr>
    <w:rPr>
      <w:rFonts w:eastAsiaTheme="minorEastAsia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">
    <w:name w:val="md"/>
    <w:basedOn w:val="Normal"/>
    <w:uiPriority w:val="99"/>
    <w:rsid w:val="00642614"/>
    <w:pPr>
      <w:ind w:firstLine="567"/>
    </w:pPr>
    <w:rPr>
      <w:rFonts w:eastAsiaTheme="minorEastAsia"/>
      <w:i/>
      <w:iCs/>
      <w:color w:val="663300"/>
      <w:lang w:eastAsia="ru-RU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426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42614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shorttext">
    <w:name w:val="short_text"/>
    <w:basedOn w:val="DefaultParagraphFont"/>
    <w:uiPriority w:val="99"/>
    <w:rsid w:val="00642614"/>
  </w:style>
  <w:style w:type="paragraph" w:styleId="NoSpacing">
    <w:name w:val="No Spacing"/>
    <w:uiPriority w:val="99"/>
    <w:qFormat/>
    <w:rsid w:val="00642614"/>
    <w:pPr>
      <w:spacing w:after="0" w:line="240" w:lineRule="auto"/>
      <w:ind w:firstLine="709"/>
      <w:jc w:val="both"/>
    </w:pPr>
    <w:rPr>
      <w:rFonts w:ascii="Times New Roman" w:hAnsi="Times New Roman"/>
      <w:b/>
      <w:sz w:val="24"/>
      <w:lang w:val="en-US"/>
    </w:rPr>
  </w:style>
  <w:style w:type="character" w:styleId="BookTitle">
    <w:name w:val="Book Title"/>
    <w:basedOn w:val="DefaultParagraphFont"/>
    <w:uiPriority w:val="33"/>
    <w:qFormat/>
    <w:rsid w:val="00642614"/>
    <w:rPr>
      <w:b/>
      <w:bCs/>
      <w:smallCaps/>
      <w:spacing w:val="5"/>
    </w:rPr>
  </w:style>
  <w:style w:type="numbering" w:customStyle="1" w:styleId="FrListare1">
    <w:name w:val="Fără Listare1"/>
    <w:next w:val="NoList"/>
    <w:uiPriority w:val="99"/>
    <w:semiHidden/>
    <w:unhideWhenUsed/>
    <w:rsid w:val="00642614"/>
  </w:style>
  <w:style w:type="character" w:styleId="FootnoteReference">
    <w:name w:val="footnote reference"/>
    <w:aliases w:val="16 Point,Superscript 6 Point,ftref,Текст сноски Знак1,Fußnotentextf Çíàê1,DTE-Voetnoottekst Çíàê1,DTE-Voetnoottekst Char Çíàê1,Geneva 9 Çíàê1,Font: Geneva 9 Çíàê1,Boston 10 Çíàê1,f Çíàê1,ft Çíàê1,single space Çíàê1,fn Çíàê1"/>
    <w:uiPriority w:val="99"/>
    <w:semiHidden/>
    <w:unhideWhenUsed/>
    <w:rsid w:val="00642614"/>
    <w:rPr>
      <w:vertAlign w:val="superscript"/>
    </w:rPr>
  </w:style>
  <w:style w:type="numbering" w:customStyle="1" w:styleId="FrListare2">
    <w:name w:val="Fără Listare2"/>
    <w:next w:val="NoList"/>
    <w:uiPriority w:val="99"/>
    <w:semiHidden/>
    <w:unhideWhenUsed/>
    <w:rsid w:val="00642614"/>
  </w:style>
  <w:style w:type="character" w:styleId="HTMLCite">
    <w:name w:val="HTML Cite"/>
    <w:basedOn w:val="DefaultParagraphFont"/>
    <w:uiPriority w:val="99"/>
    <w:semiHidden/>
    <w:unhideWhenUsed/>
    <w:rsid w:val="00642614"/>
    <w:rPr>
      <w:rFonts w:ascii="Times New Roman" w:hAnsi="Times New Roman" w:cs="Times New Roman" w:hint="default"/>
      <w:i/>
      <w:iCs w:val="0"/>
    </w:rPr>
  </w:style>
  <w:style w:type="character" w:customStyle="1" w:styleId="Titlu1Caracter1">
    <w:name w:val="Titlu 1 Caracter1"/>
    <w:aliases w:val="Ex Heading 1 Caracter1,Exergia Heading 1 Caracter1,Exr Heading 1 Caracter1"/>
    <w:basedOn w:val="DefaultParagraphFont"/>
    <w:uiPriority w:val="99"/>
    <w:rsid w:val="00642614"/>
    <w:rPr>
      <w:rFonts w:ascii="Cambria" w:eastAsia="Times New Roman" w:hAnsi="Cambria" w:cs="Times New Roman"/>
      <w:b/>
      <w:bCs/>
      <w:color w:val="365F91"/>
      <w:sz w:val="28"/>
      <w:szCs w:val="28"/>
      <w:lang w:val="en-GB"/>
    </w:rPr>
  </w:style>
  <w:style w:type="character" w:customStyle="1" w:styleId="Titlu2Caracter1">
    <w:name w:val="Titlu 2 Caracter1"/>
    <w:aliases w:val="Ex Heading 2 Caracter1,Exergia Heading 2 Caracter1,Exr Heading 2 Caracter1"/>
    <w:basedOn w:val="DefaultParagraphFont"/>
    <w:uiPriority w:val="99"/>
    <w:semiHidden/>
    <w:rsid w:val="00642614"/>
    <w:rPr>
      <w:rFonts w:ascii="Cambria" w:eastAsia="Times New Roman" w:hAnsi="Cambria" w:cs="Times New Roman"/>
      <w:b/>
      <w:bCs/>
      <w:color w:val="4F81BD"/>
      <w:sz w:val="26"/>
      <w:szCs w:val="26"/>
      <w:lang w:val="en-GB"/>
    </w:rPr>
  </w:style>
  <w:style w:type="character" w:customStyle="1" w:styleId="Titlu3Caracter1">
    <w:name w:val="Titlu 3 Caracter1"/>
    <w:aliases w:val="Ex Heading 3 Caracter1,Exergia Heading 3 Caracter1,Exr Heading 3 Caracter1"/>
    <w:basedOn w:val="DefaultParagraphFont"/>
    <w:uiPriority w:val="99"/>
    <w:semiHidden/>
    <w:rsid w:val="00642614"/>
    <w:rPr>
      <w:rFonts w:ascii="Cambria" w:eastAsia="Times New Roman" w:hAnsi="Cambria" w:cs="Times New Roman"/>
      <w:b/>
      <w:bCs/>
      <w:color w:val="4F81BD"/>
      <w:sz w:val="22"/>
      <w:lang w:val="en-GB"/>
    </w:rPr>
  </w:style>
  <w:style w:type="character" w:customStyle="1" w:styleId="Titlu4Caracter1">
    <w:name w:val="Titlu 4 Caracter1"/>
    <w:aliases w:val="Ex Heading 4 Caracter1,Exr Heading 4 Caracter1"/>
    <w:basedOn w:val="DefaultParagraphFont"/>
    <w:uiPriority w:val="99"/>
    <w:semiHidden/>
    <w:rsid w:val="00642614"/>
    <w:rPr>
      <w:rFonts w:ascii="Cambria" w:eastAsia="Times New Roman" w:hAnsi="Cambria" w:cs="Times New Roman"/>
      <w:b/>
      <w:bCs/>
      <w:i/>
      <w:iCs/>
      <w:color w:val="4F81BD"/>
      <w:sz w:val="22"/>
      <w:lang w:val="en-GB"/>
    </w:rPr>
  </w:style>
  <w:style w:type="character" w:customStyle="1" w:styleId="Titlu5Caracter1">
    <w:name w:val="Titlu 5 Caracter1"/>
    <w:aliases w:val="Ex Heading 5 Caracter1"/>
    <w:basedOn w:val="DefaultParagraphFont"/>
    <w:uiPriority w:val="99"/>
    <w:semiHidden/>
    <w:rsid w:val="00642614"/>
    <w:rPr>
      <w:rFonts w:ascii="Cambria" w:eastAsia="Times New Roman" w:hAnsi="Cambria" w:cs="Times New Roman"/>
      <w:color w:val="243F60"/>
      <w:sz w:val="22"/>
      <w:lang w:val="en-GB"/>
    </w:rPr>
  </w:style>
  <w:style w:type="character" w:customStyle="1" w:styleId="Titlu6Caracter1">
    <w:name w:val="Titlu 6 Caracter1"/>
    <w:aliases w:val="Ex Heading 6 Caracter1"/>
    <w:basedOn w:val="DefaultParagraphFont"/>
    <w:uiPriority w:val="99"/>
    <w:semiHidden/>
    <w:rsid w:val="00642614"/>
    <w:rPr>
      <w:rFonts w:ascii="Cambria" w:eastAsia="Times New Roman" w:hAnsi="Cambria" w:cs="Times New Roman"/>
      <w:i/>
      <w:iCs/>
      <w:color w:val="243F60"/>
      <w:sz w:val="22"/>
      <w:lang w:val="en-GB"/>
    </w:rPr>
  </w:style>
  <w:style w:type="character" w:customStyle="1" w:styleId="Titlu7Caracter1">
    <w:name w:val="Titlu 7 Caracter1"/>
    <w:aliases w:val="Exr Heading 7 Caracter1"/>
    <w:basedOn w:val="DefaultParagraphFont"/>
    <w:uiPriority w:val="99"/>
    <w:semiHidden/>
    <w:rsid w:val="00642614"/>
    <w:rPr>
      <w:rFonts w:ascii="Cambria" w:eastAsia="Times New Roman" w:hAnsi="Cambria" w:cs="Times New Roman"/>
      <w:i/>
      <w:iCs/>
      <w:color w:val="404040"/>
      <w:sz w:val="22"/>
      <w:lang w:val="en-GB"/>
    </w:rPr>
  </w:style>
  <w:style w:type="character" w:customStyle="1" w:styleId="Titlu8Caracter1">
    <w:name w:val="Titlu 8 Caracter1"/>
    <w:aliases w:val="Exr Heading 8 Caracter1"/>
    <w:basedOn w:val="DefaultParagraphFont"/>
    <w:uiPriority w:val="99"/>
    <w:semiHidden/>
    <w:rsid w:val="00642614"/>
    <w:rPr>
      <w:rFonts w:ascii="Cambria" w:eastAsia="Times New Roman" w:hAnsi="Cambria" w:cs="Times New Roman"/>
      <w:color w:val="404040"/>
      <w:lang w:val="en-GB"/>
    </w:rPr>
  </w:style>
  <w:style w:type="character" w:customStyle="1" w:styleId="Titlu9Caracter1">
    <w:name w:val="Titlu 9 Caracter1"/>
    <w:aliases w:val="Exr Heading 9 Caracter1"/>
    <w:basedOn w:val="DefaultParagraphFont"/>
    <w:uiPriority w:val="99"/>
    <w:semiHidden/>
    <w:rsid w:val="00642614"/>
    <w:rPr>
      <w:rFonts w:ascii="Cambria" w:eastAsia="Times New Roman" w:hAnsi="Cambria" w:cs="Times New Roman"/>
      <w:i/>
      <w:iCs/>
      <w:color w:val="404040"/>
      <w:lang w:val="en-GB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42614"/>
    <w:pPr>
      <w:tabs>
        <w:tab w:val="right" w:pos="3783"/>
      </w:tabs>
      <w:spacing w:before="120" w:after="120" w:line="276" w:lineRule="auto"/>
      <w:ind w:left="238" w:hanging="238"/>
    </w:pPr>
    <w:rPr>
      <w:rFonts w:ascii="Arial" w:hAnsi="Arial"/>
      <w:sz w:val="22"/>
      <w:lang w:val="en-GB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642614"/>
    <w:pPr>
      <w:spacing w:before="120" w:after="240" w:line="276" w:lineRule="auto"/>
      <w:ind w:left="480" w:hanging="240"/>
    </w:pPr>
    <w:rPr>
      <w:rFonts w:ascii="Arial" w:hAnsi="Arial"/>
      <w:sz w:val="22"/>
      <w:lang w:val="en-GB"/>
    </w:rPr>
  </w:style>
  <w:style w:type="paragraph" w:styleId="Index3">
    <w:name w:val="index 3"/>
    <w:basedOn w:val="Normal"/>
    <w:next w:val="Normal"/>
    <w:autoRedefine/>
    <w:uiPriority w:val="99"/>
    <w:semiHidden/>
    <w:unhideWhenUsed/>
    <w:rsid w:val="00642614"/>
    <w:pPr>
      <w:spacing w:before="120" w:after="240" w:line="276" w:lineRule="auto"/>
      <w:ind w:left="720" w:hanging="240"/>
    </w:pPr>
    <w:rPr>
      <w:rFonts w:ascii="Arial" w:hAnsi="Arial"/>
      <w:sz w:val="22"/>
      <w:lang w:val="en-GB"/>
    </w:rPr>
  </w:style>
  <w:style w:type="paragraph" w:styleId="Index4">
    <w:name w:val="index 4"/>
    <w:basedOn w:val="Normal"/>
    <w:next w:val="Normal"/>
    <w:autoRedefine/>
    <w:uiPriority w:val="99"/>
    <w:semiHidden/>
    <w:unhideWhenUsed/>
    <w:rsid w:val="00642614"/>
    <w:pPr>
      <w:spacing w:before="120" w:after="240" w:line="276" w:lineRule="auto"/>
      <w:ind w:left="960" w:hanging="240"/>
    </w:pPr>
    <w:rPr>
      <w:rFonts w:ascii="Arial" w:hAnsi="Arial"/>
      <w:sz w:val="22"/>
      <w:lang w:val="en-GB"/>
    </w:rPr>
  </w:style>
  <w:style w:type="paragraph" w:styleId="Index5">
    <w:name w:val="index 5"/>
    <w:basedOn w:val="Normal"/>
    <w:next w:val="Normal"/>
    <w:autoRedefine/>
    <w:uiPriority w:val="99"/>
    <w:semiHidden/>
    <w:unhideWhenUsed/>
    <w:rsid w:val="00642614"/>
    <w:pPr>
      <w:spacing w:before="120" w:after="240" w:line="276" w:lineRule="auto"/>
      <w:ind w:left="1200" w:hanging="240"/>
    </w:pPr>
    <w:rPr>
      <w:rFonts w:ascii="Arial" w:hAnsi="Arial"/>
      <w:sz w:val="22"/>
      <w:lang w:val="en-GB"/>
    </w:rPr>
  </w:style>
  <w:style w:type="paragraph" w:styleId="Index6">
    <w:name w:val="index 6"/>
    <w:basedOn w:val="Normal"/>
    <w:next w:val="Normal"/>
    <w:autoRedefine/>
    <w:uiPriority w:val="99"/>
    <w:semiHidden/>
    <w:unhideWhenUsed/>
    <w:rsid w:val="00642614"/>
    <w:pPr>
      <w:spacing w:before="120" w:after="240" w:line="276" w:lineRule="auto"/>
      <w:ind w:left="1440" w:hanging="240"/>
    </w:pPr>
    <w:rPr>
      <w:rFonts w:ascii="Arial" w:hAnsi="Arial"/>
      <w:sz w:val="22"/>
      <w:lang w:val="en-GB"/>
    </w:rPr>
  </w:style>
  <w:style w:type="paragraph" w:styleId="Index7">
    <w:name w:val="index 7"/>
    <w:basedOn w:val="Normal"/>
    <w:next w:val="Normal"/>
    <w:autoRedefine/>
    <w:uiPriority w:val="99"/>
    <w:semiHidden/>
    <w:unhideWhenUsed/>
    <w:rsid w:val="00642614"/>
    <w:pPr>
      <w:spacing w:before="120" w:after="240" w:line="276" w:lineRule="auto"/>
      <w:ind w:left="1680" w:hanging="240"/>
    </w:pPr>
    <w:rPr>
      <w:rFonts w:ascii="Arial" w:hAnsi="Arial"/>
      <w:sz w:val="22"/>
      <w:lang w:val="en-GB"/>
    </w:rPr>
  </w:style>
  <w:style w:type="paragraph" w:styleId="Index8">
    <w:name w:val="index 8"/>
    <w:basedOn w:val="Normal"/>
    <w:next w:val="Normal"/>
    <w:autoRedefine/>
    <w:uiPriority w:val="99"/>
    <w:semiHidden/>
    <w:unhideWhenUsed/>
    <w:rsid w:val="00642614"/>
    <w:pPr>
      <w:spacing w:before="120" w:after="240" w:line="276" w:lineRule="auto"/>
      <w:ind w:left="1920" w:hanging="240"/>
    </w:pPr>
    <w:rPr>
      <w:rFonts w:ascii="Arial" w:hAnsi="Arial"/>
      <w:sz w:val="22"/>
      <w:lang w:val="en-GB"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642614"/>
    <w:pPr>
      <w:spacing w:before="120" w:after="240" w:line="276" w:lineRule="auto"/>
      <w:ind w:left="2160" w:hanging="240"/>
    </w:pPr>
    <w:rPr>
      <w:rFonts w:ascii="Arial" w:hAnsi="Arial"/>
      <w:sz w:val="22"/>
      <w:lang w:val="en-GB"/>
    </w:rPr>
  </w:style>
  <w:style w:type="paragraph" w:styleId="TOC1">
    <w:name w:val="toc 1"/>
    <w:aliases w:val="Ex TOC 1"/>
    <w:basedOn w:val="Normal"/>
    <w:next w:val="Normal"/>
    <w:autoRedefine/>
    <w:uiPriority w:val="39"/>
    <w:semiHidden/>
    <w:unhideWhenUsed/>
    <w:qFormat/>
    <w:rsid w:val="00642614"/>
    <w:pPr>
      <w:tabs>
        <w:tab w:val="left" w:pos="567"/>
        <w:tab w:val="right" w:leader="dot" w:pos="8302"/>
      </w:tabs>
      <w:spacing w:before="180" w:after="60" w:line="276" w:lineRule="auto"/>
      <w:ind w:left="567" w:hanging="567"/>
    </w:pPr>
    <w:rPr>
      <w:rFonts w:ascii="Arial" w:hAnsi="Arial"/>
      <w:b/>
      <w:smallCaps/>
      <w:noProof/>
      <w:color w:val="31849B"/>
      <w:sz w:val="28"/>
      <w:szCs w:val="24"/>
      <w:lang w:val="en-GB"/>
    </w:rPr>
  </w:style>
  <w:style w:type="paragraph" w:styleId="TOC2">
    <w:name w:val="toc 2"/>
    <w:aliases w:val="Ex TOC 2"/>
    <w:basedOn w:val="Normal"/>
    <w:next w:val="Normal"/>
    <w:autoRedefine/>
    <w:uiPriority w:val="39"/>
    <w:semiHidden/>
    <w:unhideWhenUsed/>
    <w:qFormat/>
    <w:rsid w:val="00642614"/>
    <w:pPr>
      <w:tabs>
        <w:tab w:val="left" w:pos="1134"/>
        <w:tab w:val="right" w:leader="dot" w:pos="8222"/>
      </w:tabs>
      <w:spacing w:before="60" w:after="60" w:line="276" w:lineRule="auto"/>
      <w:ind w:left="567" w:hanging="567"/>
    </w:pPr>
    <w:rPr>
      <w:rFonts w:ascii="Arial" w:hAnsi="Arial"/>
      <w:noProof/>
      <w:color w:val="31849B"/>
      <w:sz w:val="22"/>
      <w:lang w:val="en-GB"/>
    </w:rPr>
  </w:style>
  <w:style w:type="paragraph" w:styleId="TOC3">
    <w:name w:val="toc 3"/>
    <w:aliases w:val="Ex TOC 3"/>
    <w:basedOn w:val="Normal"/>
    <w:next w:val="Normal"/>
    <w:autoRedefine/>
    <w:uiPriority w:val="39"/>
    <w:semiHidden/>
    <w:unhideWhenUsed/>
    <w:qFormat/>
    <w:rsid w:val="00642614"/>
    <w:pPr>
      <w:tabs>
        <w:tab w:val="left" w:pos="1701"/>
        <w:tab w:val="right" w:leader="dot" w:pos="8222"/>
      </w:tabs>
      <w:spacing w:before="60" w:after="60" w:line="276" w:lineRule="auto"/>
      <w:ind w:left="851" w:hanging="567"/>
    </w:pPr>
    <w:rPr>
      <w:rFonts w:ascii="Arial" w:hAnsi="Arial"/>
      <w:noProof/>
      <w:sz w:val="22"/>
      <w:szCs w:val="22"/>
      <w:lang w:val="en-GB"/>
    </w:rPr>
  </w:style>
  <w:style w:type="paragraph" w:styleId="TOC4">
    <w:name w:val="toc 4"/>
    <w:basedOn w:val="Normal"/>
    <w:next w:val="Normal"/>
    <w:autoRedefine/>
    <w:uiPriority w:val="99"/>
    <w:semiHidden/>
    <w:unhideWhenUsed/>
    <w:rsid w:val="00642614"/>
    <w:pPr>
      <w:spacing w:before="120" w:after="240" w:line="276" w:lineRule="auto"/>
      <w:ind w:left="737" w:firstLine="0"/>
    </w:pPr>
    <w:rPr>
      <w:rFonts w:ascii="Arial" w:hAnsi="Arial"/>
      <w:i/>
      <w:noProof/>
      <w:sz w:val="22"/>
      <w:lang w:val="en-GB"/>
    </w:rPr>
  </w:style>
  <w:style w:type="paragraph" w:styleId="TOC5">
    <w:name w:val="toc 5"/>
    <w:basedOn w:val="Normal"/>
    <w:next w:val="Normal"/>
    <w:autoRedefine/>
    <w:uiPriority w:val="99"/>
    <w:semiHidden/>
    <w:unhideWhenUsed/>
    <w:rsid w:val="00642614"/>
    <w:pPr>
      <w:tabs>
        <w:tab w:val="right" w:leader="dot" w:pos="8296"/>
      </w:tabs>
      <w:spacing w:before="120" w:after="240" w:line="276" w:lineRule="auto"/>
      <w:ind w:left="964" w:firstLine="0"/>
    </w:pPr>
    <w:rPr>
      <w:rFonts w:ascii="Arial" w:hAnsi="Arial"/>
      <w:i/>
      <w:sz w:val="22"/>
      <w:lang w:val="en-GB"/>
    </w:rPr>
  </w:style>
  <w:style w:type="paragraph" w:styleId="TOC6">
    <w:name w:val="toc 6"/>
    <w:basedOn w:val="Normal"/>
    <w:next w:val="Normal"/>
    <w:autoRedefine/>
    <w:uiPriority w:val="99"/>
    <w:semiHidden/>
    <w:unhideWhenUsed/>
    <w:rsid w:val="00642614"/>
    <w:pPr>
      <w:spacing w:before="120" w:after="240" w:line="276" w:lineRule="auto"/>
      <w:ind w:left="1200" w:firstLine="0"/>
    </w:pPr>
    <w:rPr>
      <w:rFonts w:ascii="Arial" w:hAnsi="Arial"/>
      <w:color w:val="FFFFFF"/>
      <w:sz w:val="22"/>
      <w:lang w:val="en-GB"/>
    </w:rPr>
  </w:style>
  <w:style w:type="paragraph" w:styleId="TOC7">
    <w:name w:val="toc 7"/>
    <w:basedOn w:val="Normal"/>
    <w:next w:val="Normal"/>
    <w:autoRedefine/>
    <w:uiPriority w:val="99"/>
    <w:semiHidden/>
    <w:unhideWhenUsed/>
    <w:rsid w:val="00642614"/>
    <w:pPr>
      <w:spacing w:before="120" w:after="240" w:line="276" w:lineRule="auto"/>
      <w:ind w:left="1440" w:firstLine="0"/>
    </w:pPr>
    <w:rPr>
      <w:rFonts w:ascii="Arial" w:hAnsi="Arial"/>
      <w:color w:val="FFFFFF"/>
      <w:sz w:val="22"/>
      <w:lang w:val="en-GB"/>
    </w:rPr>
  </w:style>
  <w:style w:type="paragraph" w:styleId="TOC8">
    <w:name w:val="toc 8"/>
    <w:basedOn w:val="Normal"/>
    <w:next w:val="Normal"/>
    <w:autoRedefine/>
    <w:uiPriority w:val="99"/>
    <w:semiHidden/>
    <w:unhideWhenUsed/>
    <w:rsid w:val="00642614"/>
    <w:pPr>
      <w:spacing w:before="120" w:after="240" w:line="276" w:lineRule="auto"/>
      <w:ind w:left="1680" w:firstLine="0"/>
    </w:pPr>
    <w:rPr>
      <w:rFonts w:ascii="Arial" w:hAnsi="Arial"/>
      <w:color w:val="FFFFFF"/>
      <w:sz w:val="22"/>
      <w:lang w:val="en-GB"/>
    </w:rPr>
  </w:style>
  <w:style w:type="paragraph" w:styleId="TOC9">
    <w:name w:val="toc 9"/>
    <w:basedOn w:val="Normal"/>
    <w:next w:val="Normal"/>
    <w:autoRedefine/>
    <w:uiPriority w:val="99"/>
    <w:semiHidden/>
    <w:unhideWhenUsed/>
    <w:rsid w:val="00642614"/>
    <w:pPr>
      <w:spacing w:before="120" w:after="240" w:line="276" w:lineRule="auto"/>
      <w:ind w:left="1920" w:firstLine="0"/>
    </w:pPr>
    <w:rPr>
      <w:rFonts w:ascii="Arial" w:hAnsi="Arial"/>
      <w:color w:val="FFFFFF"/>
      <w:sz w:val="22"/>
      <w:lang w:val="en-GB"/>
    </w:rPr>
  </w:style>
  <w:style w:type="paragraph" w:styleId="NormalIndent">
    <w:name w:val="Normal Indent"/>
    <w:basedOn w:val="Normal"/>
    <w:uiPriority w:val="99"/>
    <w:semiHidden/>
    <w:unhideWhenUsed/>
    <w:rsid w:val="00642614"/>
    <w:pPr>
      <w:tabs>
        <w:tab w:val="left" w:pos="567"/>
      </w:tabs>
      <w:spacing w:before="120" w:after="240" w:line="276" w:lineRule="auto"/>
      <w:ind w:left="720" w:firstLine="0"/>
    </w:pPr>
    <w:rPr>
      <w:rFonts w:ascii="Arial" w:hAnsi="Arial"/>
      <w:sz w:val="22"/>
      <w:lang w:val="en-GB"/>
    </w:rPr>
  </w:style>
  <w:style w:type="character" w:customStyle="1" w:styleId="TextnotdesubsolCaracter1">
    <w:name w:val="Text notă de subsol Caracter1"/>
    <w:aliases w:val="Fußnotentextf Caracter1,DTE-Voetnoottekst Caracter1,DTE-Voetnoottekst Char Caracter1,Geneva 9 Caracter1,Font: Geneva 9 Caracter1,Boston 10 Caracter1,f Caracter1,ft Caracter1,single space Caracter1,fn Caracter1,Car5 Caracter"/>
    <w:basedOn w:val="DefaultParagraphFont"/>
    <w:uiPriority w:val="99"/>
    <w:semiHidden/>
    <w:rsid w:val="00642614"/>
    <w:rPr>
      <w:rFonts w:ascii="Arial" w:eastAsia="Times New Roman" w:hAnsi="Arial" w:cs="Times New Roman"/>
      <w:sz w:val="20"/>
      <w:szCs w:val="20"/>
      <w:lang w:val="en-GB"/>
    </w:rPr>
  </w:style>
  <w:style w:type="paragraph" w:styleId="IndexHeading">
    <w:name w:val="index heading"/>
    <w:basedOn w:val="Normal"/>
    <w:next w:val="Index1"/>
    <w:uiPriority w:val="99"/>
    <w:semiHidden/>
    <w:unhideWhenUsed/>
    <w:rsid w:val="00642614"/>
    <w:pPr>
      <w:tabs>
        <w:tab w:val="left" w:pos="567"/>
      </w:tabs>
      <w:spacing w:before="120" w:after="240" w:line="276" w:lineRule="auto"/>
      <w:ind w:firstLine="0"/>
    </w:pPr>
    <w:rPr>
      <w:rFonts w:ascii="Arial" w:hAnsi="Arial"/>
      <w:b/>
      <w:sz w:val="22"/>
      <w:lang w:val="en-GB"/>
    </w:rPr>
  </w:style>
  <w:style w:type="paragraph" w:styleId="Caption">
    <w:name w:val="caption"/>
    <w:basedOn w:val="Normal"/>
    <w:next w:val="Normal"/>
    <w:uiPriority w:val="99"/>
    <w:semiHidden/>
    <w:unhideWhenUsed/>
    <w:qFormat/>
    <w:rsid w:val="00642614"/>
    <w:pPr>
      <w:spacing w:after="200"/>
      <w:ind w:firstLine="0"/>
      <w:jc w:val="left"/>
    </w:pPr>
    <w:rPr>
      <w:rFonts w:ascii="Calibri" w:hAnsi="Calibri"/>
      <w:b/>
      <w:bCs/>
      <w:color w:val="4F81BD"/>
      <w:sz w:val="18"/>
      <w:szCs w:val="18"/>
      <w:lang w:eastAsia="ru-RU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642614"/>
    <w:pPr>
      <w:spacing w:before="60" w:after="60" w:line="276" w:lineRule="auto"/>
      <w:ind w:left="482" w:hanging="482"/>
    </w:pPr>
    <w:rPr>
      <w:sz w:val="22"/>
      <w:lang w:val="en-GB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42614"/>
    <w:pPr>
      <w:spacing w:before="120" w:after="240" w:line="276" w:lineRule="auto"/>
      <w:ind w:left="240" w:hanging="240"/>
    </w:pPr>
    <w:rPr>
      <w:rFonts w:ascii="Arial" w:hAnsi="Arial"/>
      <w:sz w:val="22"/>
      <w:lang w:val="en-GB"/>
    </w:rPr>
  </w:style>
  <w:style w:type="paragraph" w:styleId="MacroText">
    <w:name w:val="macro"/>
    <w:link w:val="MacroTextChar"/>
    <w:uiPriority w:val="99"/>
    <w:semiHidden/>
    <w:unhideWhenUsed/>
    <w:rsid w:val="006426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120" w:line="240" w:lineRule="auto"/>
      <w:ind w:left="1701"/>
      <w:jc w:val="both"/>
    </w:pPr>
    <w:rPr>
      <w:rFonts w:ascii="Courier New" w:eastAsia="Times New Roman" w:hAnsi="Courier New" w:cs="Times New Roman"/>
      <w:sz w:val="20"/>
      <w:szCs w:val="20"/>
      <w:lang w:val="el-GR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2614"/>
    <w:rPr>
      <w:rFonts w:ascii="Courier New" w:eastAsia="Times New Roman" w:hAnsi="Courier New" w:cs="Times New Roman"/>
      <w:sz w:val="20"/>
      <w:szCs w:val="20"/>
      <w:lang w:val="el-GR"/>
    </w:rPr>
  </w:style>
  <w:style w:type="paragraph" w:styleId="TOAHeading">
    <w:name w:val="toa heading"/>
    <w:basedOn w:val="Normal"/>
    <w:next w:val="Normal"/>
    <w:uiPriority w:val="99"/>
    <w:semiHidden/>
    <w:unhideWhenUsed/>
    <w:rsid w:val="00642614"/>
    <w:pPr>
      <w:tabs>
        <w:tab w:val="left" w:pos="567"/>
      </w:tabs>
      <w:spacing w:before="120" w:after="240" w:line="276" w:lineRule="auto"/>
      <w:ind w:firstLine="0"/>
      <w:jc w:val="center"/>
    </w:pPr>
    <w:rPr>
      <w:rFonts w:ascii="Arial" w:hAnsi="Arial"/>
      <w:b/>
      <w:caps/>
      <w:sz w:val="28"/>
      <w:lang w:val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2614"/>
    <w:pPr>
      <w:spacing w:after="120"/>
      <w:ind w:firstLine="0"/>
      <w:jc w:val="left"/>
    </w:pPr>
    <w:rPr>
      <w:sz w:val="16"/>
      <w:szCs w:val="16"/>
      <w:lang w:val="en-US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261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Revision">
    <w:name w:val="Revision"/>
    <w:uiPriority w:val="99"/>
    <w:semiHidden/>
    <w:rsid w:val="00642614"/>
    <w:pPr>
      <w:spacing w:after="0" w:line="240" w:lineRule="auto"/>
    </w:pPr>
    <w:rPr>
      <w:rFonts w:ascii="Arial" w:eastAsia="Times New Roman" w:hAnsi="Arial" w:cs="Times New Roman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642614"/>
    <w:rPr>
      <w:lang w:val="ru-RU"/>
    </w:rPr>
  </w:style>
  <w:style w:type="paragraph" w:customStyle="1" w:styleId="Citat2">
    <w:name w:val="Citat2"/>
    <w:basedOn w:val="Normal"/>
    <w:next w:val="Normal"/>
    <w:uiPriority w:val="29"/>
    <w:qFormat/>
    <w:rsid w:val="00642614"/>
    <w:pPr>
      <w:tabs>
        <w:tab w:val="left" w:pos="567"/>
      </w:tabs>
      <w:spacing w:before="120" w:after="240" w:line="276" w:lineRule="auto"/>
      <w:ind w:firstLine="0"/>
    </w:pPr>
    <w:rPr>
      <w:rFonts w:ascii="Arial" w:hAnsi="Arial"/>
      <w:i/>
      <w:iCs/>
      <w:color w:val="000000"/>
      <w:sz w:val="22"/>
      <w:lang w:val="en-GB"/>
    </w:rPr>
  </w:style>
  <w:style w:type="character" w:customStyle="1" w:styleId="QuoteChar1">
    <w:name w:val="Quote Char1"/>
    <w:basedOn w:val="DefaultParagraphFont"/>
    <w:link w:val="Quote"/>
    <w:uiPriority w:val="29"/>
    <w:rsid w:val="00642614"/>
    <w:rPr>
      <w:rFonts w:ascii="Arial" w:eastAsia="Times New Roman" w:hAnsi="Arial" w:cs="Times New Roman"/>
      <w:i/>
      <w:iCs/>
      <w:color w:val="00000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42614"/>
    <w:pPr>
      <w:keepLines/>
      <w:pageBreakBefore/>
      <w:numPr>
        <w:numId w:val="0"/>
      </w:numPr>
      <w:suppressAutoHyphens w:val="0"/>
      <w:spacing w:after="0" w:line="276" w:lineRule="auto"/>
      <w:outlineLvl w:val="9"/>
    </w:pPr>
    <w:rPr>
      <w:bCs/>
      <w:color w:val="31849B"/>
      <w:lang w:val="en-US" w:eastAsia="ja-JP"/>
    </w:rPr>
  </w:style>
  <w:style w:type="paragraph" w:customStyle="1" w:styleId="ExTBNblist">
    <w:name w:val="Ex TB Nb list"/>
    <w:basedOn w:val="Normal"/>
    <w:uiPriority w:val="99"/>
    <w:rsid w:val="00642614"/>
    <w:pPr>
      <w:keepLines/>
      <w:numPr>
        <w:numId w:val="7"/>
      </w:numPr>
      <w:spacing w:before="40" w:after="40"/>
      <w:ind w:left="318" w:hanging="318"/>
      <w:jc w:val="left"/>
    </w:pPr>
    <w:rPr>
      <w:rFonts w:ascii="Arial" w:hAnsi="Arial"/>
      <w:lang w:val="en-GB"/>
    </w:rPr>
  </w:style>
  <w:style w:type="character" w:customStyle="1" w:styleId="ExnblistChar">
    <w:name w:val="Ex nb list Char"/>
    <w:basedOn w:val="ListParagraphChar"/>
    <w:link w:val="Exnblist"/>
    <w:uiPriority w:val="99"/>
    <w:locked/>
    <w:rsid w:val="00642614"/>
    <w:rPr>
      <w:noProof/>
      <w:lang w:val="ru-RU"/>
    </w:rPr>
  </w:style>
  <w:style w:type="paragraph" w:customStyle="1" w:styleId="Exnblist">
    <w:name w:val="Ex nb list"/>
    <w:basedOn w:val="ListParagraph"/>
    <w:link w:val="ExnblistChar"/>
    <w:uiPriority w:val="99"/>
    <w:rsid w:val="00642614"/>
    <w:pPr>
      <w:keepNext/>
      <w:numPr>
        <w:numId w:val="8"/>
      </w:numPr>
      <w:spacing w:before="120" w:after="240"/>
      <w:ind w:left="426" w:hanging="426"/>
      <w:jc w:val="both"/>
    </w:pPr>
    <w:rPr>
      <w:noProof/>
    </w:rPr>
  </w:style>
  <w:style w:type="paragraph" w:customStyle="1" w:styleId="TitleExr">
    <w:name w:val="Title Exr"/>
    <w:basedOn w:val="Heading1"/>
    <w:uiPriority w:val="99"/>
    <w:rsid w:val="00642614"/>
    <w:pPr>
      <w:keepLines/>
      <w:pageBreakBefore/>
      <w:numPr>
        <w:numId w:val="0"/>
      </w:numPr>
      <w:pBdr>
        <w:bottom w:val="single" w:sz="4" w:space="1" w:color="31849B"/>
      </w:pBdr>
      <w:suppressAutoHyphens w:val="0"/>
      <w:spacing w:before="600" w:after="600" w:line="276" w:lineRule="auto"/>
    </w:pPr>
    <w:rPr>
      <w:rFonts w:ascii="Arial" w:hAnsi="Arial"/>
      <w:bCs/>
      <w:color w:val="31849B"/>
      <w:kern w:val="28"/>
      <w:sz w:val="40"/>
      <w:szCs w:val="32"/>
      <w:lang w:val="en-GB" w:eastAsia="en-US"/>
    </w:rPr>
  </w:style>
  <w:style w:type="character" w:customStyle="1" w:styleId="ExTbFigTitleChar">
    <w:name w:val="Ex Tb Fig Title Char"/>
    <w:basedOn w:val="DefaultParagraphFont"/>
    <w:link w:val="ExTbFigTitle"/>
    <w:uiPriority w:val="99"/>
    <w:locked/>
    <w:rsid w:val="00642614"/>
    <w:rPr>
      <w:rFonts w:ascii="Arial" w:hAnsi="Arial" w:cs="Arial"/>
      <w:b/>
      <w:szCs w:val="20"/>
    </w:rPr>
  </w:style>
  <w:style w:type="paragraph" w:customStyle="1" w:styleId="ExTbFigTitle">
    <w:name w:val="Ex Tb Fig Title"/>
    <w:basedOn w:val="Normal"/>
    <w:link w:val="ExTbFigTitleChar"/>
    <w:uiPriority w:val="99"/>
    <w:rsid w:val="00642614"/>
    <w:pPr>
      <w:keepNext/>
      <w:keepLines/>
      <w:tabs>
        <w:tab w:val="left" w:pos="567"/>
      </w:tabs>
      <w:spacing w:before="300" w:after="120" w:line="276" w:lineRule="auto"/>
      <w:ind w:firstLine="0"/>
      <w:jc w:val="center"/>
    </w:pPr>
    <w:rPr>
      <w:rFonts w:ascii="Arial" w:eastAsiaTheme="minorHAnsi" w:hAnsi="Arial" w:cs="Arial"/>
      <w:b/>
      <w:sz w:val="22"/>
      <w:lang w:val="en-GB"/>
    </w:rPr>
  </w:style>
  <w:style w:type="character" w:customStyle="1" w:styleId="ExTBbulletsChar">
    <w:name w:val="Ex TB bullets Char"/>
    <w:basedOn w:val="DefaultParagraphFont"/>
    <w:link w:val="ExTBbullets"/>
    <w:uiPriority w:val="99"/>
    <w:locked/>
    <w:rsid w:val="00642614"/>
    <w:rPr>
      <w:rFonts w:ascii="Arial" w:hAnsi="Arial" w:cs="Arial"/>
      <w:sz w:val="20"/>
      <w:szCs w:val="18"/>
      <w:lang w:val="en-US"/>
    </w:rPr>
  </w:style>
  <w:style w:type="paragraph" w:customStyle="1" w:styleId="ExTBbullets">
    <w:name w:val="Ex TB bullets"/>
    <w:basedOn w:val="Normal"/>
    <w:link w:val="ExTBbulletsChar"/>
    <w:uiPriority w:val="99"/>
    <w:rsid w:val="00642614"/>
    <w:pPr>
      <w:numPr>
        <w:numId w:val="9"/>
      </w:numPr>
      <w:spacing w:before="20" w:after="20" w:line="276" w:lineRule="auto"/>
      <w:ind w:left="176" w:hanging="176"/>
      <w:jc w:val="left"/>
    </w:pPr>
    <w:rPr>
      <w:rFonts w:ascii="Arial" w:eastAsiaTheme="minorHAnsi" w:hAnsi="Arial" w:cs="Arial"/>
      <w:szCs w:val="18"/>
      <w:lang w:val="en-US"/>
    </w:rPr>
  </w:style>
  <w:style w:type="paragraph" w:customStyle="1" w:styleId="TOCExHeading">
    <w:name w:val="TOC Ex Heading"/>
    <w:basedOn w:val="TOCHeading"/>
    <w:uiPriority w:val="99"/>
    <w:rsid w:val="00642614"/>
    <w:pPr>
      <w:pageBreakBefore w:val="0"/>
      <w:spacing w:before="240" w:after="360"/>
    </w:pPr>
    <w:rPr>
      <w:sz w:val="40"/>
    </w:rPr>
  </w:style>
  <w:style w:type="character" w:customStyle="1" w:styleId="ExbulletsChar">
    <w:name w:val="Ex bullets Char"/>
    <w:basedOn w:val="DefaultParagraphFont"/>
    <w:link w:val="Exbullets"/>
    <w:uiPriority w:val="99"/>
    <w:locked/>
    <w:rsid w:val="00642614"/>
    <w:rPr>
      <w:rFonts w:ascii="Arial" w:hAnsi="Arial" w:cs="Arial"/>
      <w:szCs w:val="18"/>
    </w:rPr>
  </w:style>
  <w:style w:type="paragraph" w:customStyle="1" w:styleId="Exbullets">
    <w:name w:val="Ex bullets"/>
    <w:basedOn w:val="Normal"/>
    <w:link w:val="ExbulletsChar"/>
    <w:uiPriority w:val="99"/>
    <w:rsid w:val="00642614"/>
    <w:pPr>
      <w:numPr>
        <w:numId w:val="10"/>
      </w:numPr>
      <w:spacing w:before="120" w:after="240" w:line="280" w:lineRule="exact"/>
      <w:ind w:right="284"/>
      <w:contextualSpacing/>
    </w:pPr>
    <w:rPr>
      <w:rFonts w:ascii="Arial" w:eastAsiaTheme="minorHAnsi" w:hAnsi="Arial" w:cs="Arial"/>
      <w:sz w:val="22"/>
      <w:szCs w:val="18"/>
      <w:lang w:val="en-GB"/>
    </w:rPr>
  </w:style>
  <w:style w:type="character" w:customStyle="1" w:styleId="ExfooterChar">
    <w:name w:val="Ex footer Char"/>
    <w:basedOn w:val="DefaultParagraphFont"/>
    <w:link w:val="Exfooter"/>
    <w:uiPriority w:val="99"/>
    <w:locked/>
    <w:rsid w:val="00642614"/>
    <w:rPr>
      <w:rFonts w:ascii="Arial" w:hAnsi="Arial" w:cs="Arial"/>
      <w:spacing w:val="6"/>
      <w:sz w:val="16"/>
      <w:szCs w:val="18"/>
      <w:lang w:val="fr-FR"/>
    </w:rPr>
  </w:style>
  <w:style w:type="paragraph" w:customStyle="1" w:styleId="Exfooter">
    <w:name w:val="Ex footer"/>
    <w:basedOn w:val="Normal"/>
    <w:link w:val="ExfooterChar"/>
    <w:uiPriority w:val="99"/>
    <w:rsid w:val="00642614"/>
    <w:pPr>
      <w:tabs>
        <w:tab w:val="left" w:pos="567"/>
      </w:tabs>
      <w:spacing w:before="480" w:line="276" w:lineRule="auto"/>
      <w:ind w:right="-51" w:firstLine="0"/>
    </w:pPr>
    <w:rPr>
      <w:rFonts w:ascii="Arial" w:eastAsiaTheme="minorHAnsi" w:hAnsi="Arial" w:cs="Arial"/>
      <w:spacing w:val="6"/>
      <w:sz w:val="16"/>
      <w:szCs w:val="18"/>
      <w:lang w:val="fr-FR"/>
    </w:rPr>
  </w:style>
  <w:style w:type="character" w:customStyle="1" w:styleId="Exheader01Char">
    <w:name w:val="Ex header 01 Char"/>
    <w:link w:val="Exheader01"/>
    <w:uiPriority w:val="99"/>
    <w:locked/>
    <w:rsid w:val="00642614"/>
    <w:rPr>
      <w:rFonts w:ascii="Arial" w:hAnsi="Arial" w:cs="Arial"/>
      <w:color w:val="000000"/>
      <w:spacing w:val="6"/>
      <w:sz w:val="16"/>
      <w:szCs w:val="20"/>
      <w:lang w:eastAsia="el-GR"/>
    </w:rPr>
  </w:style>
  <w:style w:type="paragraph" w:customStyle="1" w:styleId="Exheader01">
    <w:name w:val="Ex header 01"/>
    <w:basedOn w:val="Normal"/>
    <w:link w:val="Exheader01Char"/>
    <w:uiPriority w:val="99"/>
    <w:rsid w:val="00642614"/>
    <w:pPr>
      <w:keepLines/>
      <w:tabs>
        <w:tab w:val="right" w:pos="5812"/>
      </w:tabs>
      <w:spacing w:line="220" w:lineRule="exact"/>
      <w:ind w:firstLine="0"/>
      <w:jc w:val="center"/>
    </w:pPr>
    <w:rPr>
      <w:rFonts w:ascii="Arial" w:eastAsiaTheme="minorHAnsi" w:hAnsi="Arial" w:cs="Arial"/>
      <w:color w:val="000000"/>
      <w:spacing w:val="6"/>
      <w:sz w:val="16"/>
      <w:lang w:val="en-GB" w:eastAsia="el-GR"/>
    </w:rPr>
  </w:style>
  <w:style w:type="character" w:customStyle="1" w:styleId="ExTBtextChar">
    <w:name w:val="Ex TB text Char"/>
    <w:basedOn w:val="DefaultParagraphFont"/>
    <w:link w:val="ExTBtext"/>
    <w:uiPriority w:val="99"/>
    <w:locked/>
    <w:rsid w:val="00642614"/>
    <w:rPr>
      <w:rFonts w:ascii="Arial" w:hAnsi="Arial" w:cs="Arial"/>
      <w:sz w:val="20"/>
      <w:szCs w:val="18"/>
    </w:rPr>
  </w:style>
  <w:style w:type="paragraph" w:customStyle="1" w:styleId="ExTBtext">
    <w:name w:val="Ex TB text"/>
    <w:basedOn w:val="Normal"/>
    <w:link w:val="ExTBtextChar"/>
    <w:uiPriority w:val="99"/>
    <w:rsid w:val="00642614"/>
    <w:pPr>
      <w:tabs>
        <w:tab w:val="left" w:pos="567"/>
      </w:tabs>
      <w:spacing w:before="20" w:after="80" w:line="276" w:lineRule="auto"/>
      <w:ind w:firstLine="0"/>
      <w:jc w:val="left"/>
    </w:pPr>
    <w:rPr>
      <w:rFonts w:ascii="Arial" w:eastAsiaTheme="minorHAnsi" w:hAnsi="Arial" w:cs="Arial"/>
      <w:szCs w:val="18"/>
      <w:lang w:val="en-GB"/>
    </w:rPr>
  </w:style>
  <w:style w:type="paragraph" w:customStyle="1" w:styleId="ExTBheadline">
    <w:name w:val="Ex TB headline"/>
    <w:basedOn w:val="ExTBtext"/>
    <w:uiPriority w:val="99"/>
    <w:rsid w:val="00642614"/>
  </w:style>
  <w:style w:type="character" w:customStyle="1" w:styleId="ExrbulletsChar">
    <w:name w:val="Exr bullets Char"/>
    <w:basedOn w:val="DefaultParagraphFont"/>
    <w:link w:val="Exrbullets"/>
    <w:uiPriority w:val="99"/>
    <w:locked/>
    <w:rsid w:val="00642614"/>
    <w:rPr>
      <w:rFonts w:ascii="Arial" w:hAnsi="Arial" w:cs="Arial"/>
      <w:szCs w:val="18"/>
    </w:rPr>
  </w:style>
  <w:style w:type="paragraph" w:customStyle="1" w:styleId="Exrbullets">
    <w:name w:val="Exr bullets"/>
    <w:basedOn w:val="Normal"/>
    <w:link w:val="ExrbulletsChar"/>
    <w:uiPriority w:val="99"/>
    <w:rsid w:val="00642614"/>
    <w:pPr>
      <w:spacing w:before="120" w:after="240" w:line="280" w:lineRule="exact"/>
      <w:ind w:left="641" w:right="284" w:hanging="357"/>
      <w:contextualSpacing/>
    </w:pPr>
    <w:rPr>
      <w:rFonts w:ascii="Arial" w:eastAsiaTheme="minorHAnsi" w:hAnsi="Arial" w:cs="Arial"/>
      <w:sz w:val="22"/>
      <w:szCs w:val="18"/>
      <w:lang w:val="en-GB"/>
    </w:rPr>
  </w:style>
  <w:style w:type="character" w:customStyle="1" w:styleId="ExrnumberedlistChar">
    <w:name w:val="Exr numbered list Char"/>
    <w:basedOn w:val="DefaultParagraphFont"/>
    <w:link w:val="Exrnumberedlist"/>
    <w:uiPriority w:val="99"/>
    <w:locked/>
    <w:rsid w:val="00642614"/>
    <w:rPr>
      <w:rFonts w:ascii="Arial" w:hAnsi="Arial" w:cs="Arial"/>
      <w:szCs w:val="20"/>
    </w:rPr>
  </w:style>
  <w:style w:type="paragraph" w:customStyle="1" w:styleId="Exrnumberedlist">
    <w:name w:val="Exr numbered list"/>
    <w:basedOn w:val="Normal"/>
    <w:link w:val="ExrnumberedlistChar"/>
    <w:uiPriority w:val="99"/>
    <w:rsid w:val="00642614"/>
    <w:pPr>
      <w:tabs>
        <w:tab w:val="left" w:pos="567"/>
      </w:tabs>
      <w:spacing w:before="120" w:after="240" w:line="276" w:lineRule="auto"/>
      <w:ind w:left="720" w:hanging="360"/>
      <w:contextualSpacing/>
    </w:pPr>
    <w:rPr>
      <w:rFonts w:ascii="Arial" w:eastAsiaTheme="minorHAnsi" w:hAnsi="Arial" w:cs="Arial"/>
      <w:sz w:val="22"/>
      <w:lang w:val="en-GB"/>
    </w:rPr>
  </w:style>
  <w:style w:type="paragraph" w:customStyle="1" w:styleId="Tablelines">
    <w:name w:val="Table lines"/>
    <w:basedOn w:val="Normal"/>
    <w:uiPriority w:val="99"/>
    <w:rsid w:val="00642614"/>
    <w:pPr>
      <w:tabs>
        <w:tab w:val="left" w:pos="567"/>
      </w:tabs>
      <w:spacing w:before="60" w:after="60"/>
      <w:ind w:firstLine="0"/>
      <w:jc w:val="left"/>
    </w:pPr>
    <w:rPr>
      <w:rFonts w:ascii="Arial" w:hAnsi="Arial"/>
      <w:sz w:val="22"/>
      <w:lang w:val="en-GB"/>
    </w:rPr>
  </w:style>
  <w:style w:type="paragraph" w:customStyle="1" w:styleId="Tablefirstline">
    <w:name w:val="Table first line"/>
    <w:basedOn w:val="Normal"/>
    <w:uiPriority w:val="99"/>
    <w:rsid w:val="00642614"/>
    <w:pPr>
      <w:tabs>
        <w:tab w:val="left" w:pos="567"/>
      </w:tabs>
      <w:spacing w:before="120" w:after="120"/>
      <w:ind w:firstLine="0"/>
      <w:jc w:val="left"/>
    </w:pPr>
    <w:rPr>
      <w:rFonts w:ascii="Arial" w:hAnsi="Arial"/>
      <w:b/>
      <w:sz w:val="22"/>
      <w:lang w:val="en-GB"/>
    </w:rPr>
  </w:style>
  <w:style w:type="paragraph" w:customStyle="1" w:styleId="forma">
    <w:name w:val="forma"/>
    <w:basedOn w:val="Normal"/>
    <w:uiPriority w:val="99"/>
    <w:rsid w:val="00642614"/>
    <w:pPr>
      <w:ind w:firstLine="567"/>
    </w:pPr>
    <w:rPr>
      <w:rFonts w:ascii="Arial" w:hAnsi="Arial" w:cs="Arial"/>
      <w:lang w:val="ro-RO" w:eastAsia="ru-RU"/>
    </w:rPr>
  </w:style>
  <w:style w:type="paragraph" w:customStyle="1" w:styleId="pb">
    <w:name w:val="pb"/>
    <w:basedOn w:val="Normal"/>
    <w:uiPriority w:val="99"/>
    <w:rsid w:val="00642614"/>
    <w:pPr>
      <w:ind w:firstLine="0"/>
      <w:jc w:val="center"/>
    </w:pPr>
    <w:rPr>
      <w:i/>
      <w:iCs/>
      <w:color w:val="663300"/>
      <w:lang w:val="ro-RO" w:eastAsia="ru-RU"/>
    </w:rPr>
  </w:style>
  <w:style w:type="paragraph" w:customStyle="1" w:styleId="cu">
    <w:name w:val="cu"/>
    <w:basedOn w:val="Normal"/>
    <w:uiPriority w:val="99"/>
    <w:rsid w:val="00642614"/>
    <w:pPr>
      <w:spacing w:before="60"/>
      <w:ind w:left="1134" w:right="567" w:hanging="567"/>
    </w:pPr>
    <w:rPr>
      <w:lang w:val="ro-RO" w:eastAsia="ru-RU"/>
    </w:rPr>
  </w:style>
  <w:style w:type="paragraph" w:customStyle="1" w:styleId="cut">
    <w:name w:val="cut"/>
    <w:basedOn w:val="Normal"/>
    <w:uiPriority w:val="99"/>
    <w:rsid w:val="00642614"/>
    <w:pPr>
      <w:ind w:left="567" w:right="567" w:firstLine="567"/>
      <w:jc w:val="center"/>
    </w:pPr>
    <w:rPr>
      <w:b/>
      <w:bCs/>
      <w:lang w:val="ro-RO" w:eastAsia="ru-RU"/>
    </w:rPr>
  </w:style>
  <w:style w:type="paragraph" w:customStyle="1" w:styleId="nt">
    <w:name w:val="nt"/>
    <w:basedOn w:val="Normal"/>
    <w:uiPriority w:val="99"/>
    <w:rsid w:val="00642614"/>
    <w:pPr>
      <w:ind w:left="567" w:right="567" w:hanging="567"/>
    </w:pPr>
    <w:rPr>
      <w:i/>
      <w:iCs/>
      <w:color w:val="663300"/>
      <w:lang w:val="ro-RO" w:eastAsia="ru-RU"/>
    </w:rPr>
  </w:style>
  <w:style w:type="paragraph" w:customStyle="1" w:styleId="sm">
    <w:name w:val="sm"/>
    <w:basedOn w:val="Normal"/>
    <w:uiPriority w:val="99"/>
    <w:rsid w:val="00642614"/>
    <w:pPr>
      <w:ind w:firstLine="567"/>
      <w:jc w:val="left"/>
    </w:pPr>
    <w:rPr>
      <w:b/>
      <w:bCs/>
      <w:lang w:val="ro-RO" w:eastAsia="ru-RU"/>
    </w:rPr>
  </w:style>
  <w:style w:type="paragraph" w:customStyle="1" w:styleId="js">
    <w:name w:val="js"/>
    <w:basedOn w:val="Normal"/>
    <w:uiPriority w:val="99"/>
    <w:rsid w:val="00642614"/>
    <w:pPr>
      <w:ind w:firstLine="0"/>
    </w:pPr>
    <w:rPr>
      <w:sz w:val="24"/>
      <w:szCs w:val="24"/>
      <w:lang w:val="ro-RO" w:eastAsia="ru-RU"/>
    </w:rPr>
  </w:style>
  <w:style w:type="paragraph" w:customStyle="1" w:styleId="lf">
    <w:name w:val="lf"/>
    <w:basedOn w:val="Normal"/>
    <w:uiPriority w:val="99"/>
    <w:rsid w:val="00642614"/>
    <w:pPr>
      <w:ind w:firstLine="0"/>
      <w:jc w:val="left"/>
    </w:pPr>
    <w:rPr>
      <w:sz w:val="24"/>
      <w:szCs w:val="24"/>
      <w:lang w:val="ro-RO" w:eastAsia="ru-RU"/>
    </w:rPr>
  </w:style>
  <w:style w:type="paragraph" w:customStyle="1" w:styleId="Odstavekseznama1">
    <w:name w:val="Odstavek seznama1"/>
    <w:basedOn w:val="Normal"/>
    <w:uiPriority w:val="99"/>
    <w:rsid w:val="00642614"/>
    <w:pPr>
      <w:tabs>
        <w:tab w:val="left" w:pos="567"/>
      </w:tabs>
      <w:spacing w:before="120" w:after="120"/>
      <w:ind w:left="720" w:firstLine="0"/>
      <w:contextualSpacing/>
    </w:pPr>
    <w:rPr>
      <w:sz w:val="24"/>
      <w:lang w:val="en-GB"/>
    </w:rPr>
  </w:style>
  <w:style w:type="paragraph" w:customStyle="1" w:styleId="yiv9977499859msolistparagraph">
    <w:name w:val="yiv9977499859msolistparagraph"/>
    <w:basedOn w:val="Normal"/>
    <w:uiPriority w:val="99"/>
    <w:rsid w:val="00642614"/>
    <w:pPr>
      <w:spacing w:before="100" w:beforeAutospacing="1" w:after="100" w:afterAutospacing="1"/>
      <w:ind w:firstLine="0"/>
      <w:jc w:val="left"/>
    </w:pPr>
    <w:rPr>
      <w:sz w:val="24"/>
      <w:szCs w:val="24"/>
      <w:lang w:eastAsia="ru-RU"/>
    </w:rPr>
  </w:style>
  <w:style w:type="paragraph" w:customStyle="1" w:styleId="Normal0">
    <w:name w:val="[Normal]"/>
    <w:uiPriority w:val="99"/>
    <w:rsid w:val="0064261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ru-RU"/>
    </w:rPr>
  </w:style>
  <w:style w:type="paragraph" w:customStyle="1" w:styleId="NaslovTOC1">
    <w:name w:val="Naslov TOC1"/>
    <w:basedOn w:val="Heading1"/>
    <w:next w:val="Normal"/>
    <w:uiPriority w:val="99"/>
    <w:rsid w:val="00642614"/>
    <w:pPr>
      <w:keepLines/>
      <w:numPr>
        <w:numId w:val="0"/>
      </w:numPr>
      <w:suppressAutoHyphens w:val="0"/>
      <w:spacing w:after="0" w:line="276" w:lineRule="auto"/>
      <w:outlineLvl w:val="9"/>
    </w:pPr>
    <w:rPr>
      <w:bCs/>
      <w:color w:val="365F91"/>
      <w:lang w:val="en-US" w:eastAsia="ja-JP"/>
    </w:rPr>
  </w:style>
  <w:style w:type="paragraph" w:customStyle="1" w:styleId="Pa5">
    <w:name w:val="Pa5"/>
    <w:basedOn w:val="Default"/>
    <w:next w:val="Default"/>
    <w:uiPriority w:val="99"/>
    <w:rsid w:val="00642614"/>
  </w:style>
  <w:style w:type="paragraph" w:customStyle="1" w:styleId="Pa6">
    <w:name w:val="Pa6"/>
    <w:basedOn w:val="Default"/>
    <w:next w:val="Default"/>
    <w:uiPriority w:val="99"/>
    <w:rsid w:val="00642614"/>
  </w:style>
  <w:style w:type="character" w:customStyle="1" w:styleId="a1">
    <w:name w:val="Абзац списка Знак"/>
    <w:link w:val="1"/>
    <w:uiPriority w:val="99"/>
    <w:locked/>
    <w:rsid w:val="00642614"/>
    <w:rPr>
      <w:rFonts w:ascii="Calibri" w:hAnsi="Calibri"/>
      <w:szCs w:val="20"/>
      <w:lang w:eastAsia="ru-RU"/>
    </w:rPr>
  </w:style>
  <w:style w:type="paragraph" w:customStyle="1" w:styleId="1">
    <w:name w:val="Абзац списка1"/>
    <w:basedOn w:val="Normal"/>
    <w:link w:val="a1"/>
    <w:uiPriority w:val="99"/>
    <w:rsid w:val="00642614"/>
    <w:pPr>
      <w:spacing w:before="120" w:after="120" w:line="276" w:lineRule="auto"/>
      <w:ind w:left="720" w:firstLine="0"/>
      <w:jc w:val="left"/>
    </w:pPr>
    <w:rPr>
      <w:rFonts w:ascii="Calibri" w:eastAsiaTheme="minorHAnsi" w:hAnsi="Calibri" w:cstheme="minorBidi"/>
      <w:sz w:val="22"/>
      <w:lang w:val="en-GB" w:eastAsia="ru-RU"/>
    </w:rPr>
  </w:style>
  <w:style w:type="paragraph" w:customStyle="1" w:styleId="Style17">
    <w:name w:val="Style17"/>
    <w:basedOn w:val="Normal"/>
    <w:uiPriority w:val="99"/>
    <w:rsid w:val="00642614"/>
    <w:pPr>
      <w:widowControl w:val="0"/>
      <w:autoSpaceDE w:val="0"/>
      <w:autoSpaceDN w:val="0"/>
      <w:adjustRightInd w:val="0"/>
      <w:spacing w:line="230" w:lineRule="exact"/>
      <w:ind w:firstLine="0"/>
    </w:pPr>
    <w:rPr>
      <w:rFonts w:ascii="Arial" w:hAnsi="Arial"/>
      <w:sz w:val="24"/>
      <w:szCs w:val="24"/>
      <w:lang w:eastAsia="ru-RU"/>
    </w:rPr>
  </w:style>
  <w:style w:type="paragraph" w:customStyle="1" w:styleId="ListNumberLevel2">
    <w:name w:val="List Number (Level 2)"/>
    <w:basedOn w:val="Normal"/>
    <w:uiPriority w:val="99"/>
    <w:rsid w:val="00642614"/>
    <w:pPr>
      <w:spacing w:before="120" w:after="120"/>
      <w:ind w:firstLine="0"/>
    </w:pPr>
    <w:rPr>
      <w:sz w:val="24"/>
      <w:szCs w:val="24"/>
      <w:lang w:val="en-GB" w:eastAsia="de-DE"/>
    </w:rPr>
  </w:style>
  <w:style w:type="paragraph" w:customStyle="1" w:styleId="Caption1">
    <w:name w:val="Caption1"/>
    <w:basedOn w:val="Normal"/>
    <w:next w:val="Normal"/>
    <w:uiPriority w:val="99"/>
    <w:rsid w:val="00642614"/>
    <w:pPr>
      <w:widowControl w:val="0"/>
      <w:suppressAutoHyphens/>
      <w:ind w:left="851" w:hanging="851"/>
      <w:jc w:val="left"/>
    </w:pPr>
    <w:rPr>
      <w:b/>
      <w:bCs/>
      <w:iCs/>
      <w:sz w:val="26"/>
      <w:szCs w:val="26"/>
      <w:lang w:val="en-US" w:eastAsia="ar-SA"/>
    </w:rPr>
  </w:style>
  <w:style w:type="paragraph" w:customStyle="1" w:styleId="StyleJustified1">
    <w:name w:val="Style Justified1"/>
    <w:basedOn w:val="Normal"/>
    <w:uiPriority w:val="99"/>
    <w:rsid w:val="00642614"/>
    <w:pPr>
      <w:widowControl w:val="0"/>
      <w:numPr>
        <w:numId w:val="11"/>
      </w:numPr>
      <w:tabs>
        <w:tab w:val="left" w:pos="1134"/>
      </w:tabs>
      <w:suppressAutoHyphens/>
      <w:ind w:left="1134" w:hanging="567"/>
    </w:pPr>
    <w:rPr>
      <w:iCs/>
      <w:lang w:val="en-US" w:eastAsia="ar-SA"/>
    </w:rPr>
  </w:style>
  <w:style w:type="paragraph" w:customStyle="1" w:styleId="2">
    <w:name w:val="Абзац списка2"/>
    <w:basedOn w:val="Normal"/>
    <w:uiPriority w:val="99"/>
    <w:rsid w:val="00642614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val="ro-RO"/>
    </w:rPr>
  </w:style>
  <w:style w:type="paragraph" w:customStyle="1" w:styleId="31">
    <w:name w:val="Основной текст 31"/>
    <w:basedOn w:val="Normal"/>
    <w:uiPriority w:val="99"/>
    <w:rsid w:val="00642614"/>
    <w:pPr>
      <w:ind w:firstLine="0"/>
    </w:pPr>
    <w:rPr>
      <w:sz w:val="28"/>
      <w:lang w:val="ro-RO" w:eastAsia="ar-SA"/>
    </w:rPr>
  </w:style>
  <w:style w:type="paragraph" w:customStyle="1" w:styleId="Standard">
    <w:name w:val="Standard"/>
    <w:uiPriority w:val="99"/>
    <w:rsid w:val="00642614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Tahoma"/>
      <w:kern w:val="3"/>
      <w:sz w:val="24"/>
      <w:szCs w:val="24"/>
      <w:lang w:val="en-US" w:eastAsia="zh-CN" w:bidi="hi-IN"/>
    </w:rPr>
  </w:style>
  <w:style w:type="paragraph" w:customStyle="1" w:styleId="20">
    <w:name w:val="Стиль2"/>
    <w:basedOn w:val="Heading1"/>
    <w:autoRedefine/>
    <w:uiPriority w:val="99"/>
    <w:rsid w:val="00642614"/>
    <w:pPr>
      <w:numPr>
        <w:numId w:val="0"/>
      </w:numPr>
      <w:suppressAutoHyphens w:val="0"/>
      <w:spacing w:before="0" w:after="0"/>
      <w:ind w:left="720" w:hanging="360"/>
    </w:pPr>
    <w:rPr>
      <w:rFonts w:ascii="Arial" w:hAnsi="Arial"/>
      <w:bCs/>
      <w:iCs/>
      <w:color w:val="000000"/>
      <w:szCs w:val="22"/>
      <w:lang w:val="ro-RO" w:eastAsia="en-US"/>
    </w:rPr>
  </w:style>
  <w:style w:type="character" w:customStyle="1" w:styleId="3">
    <w:name w:val="Стиль3 Знак"/>
    <w:link w:val="30"/>
    <w:uiPriority w:val="99"/>
    <w:locked/>
    <w:rsid w:val="00642614"/>
    <w:rPr>
      <w:b/>
      <w:i/>
      <w:color w:val="000000"/>
      <w:szCs w:val="20"/>
    </w:rPr>
  </w:style>
  <w:style w:type="paragraph" w:customStyle="1" w:styleId="30">
    <w:name w:val="Стиль3"/>
    <w:basedOn w:val="Normal"/>
    <w:link w:val="3"/>
    <w:uiPriority w:val="99"/>
    <w:rsid w:val="00642614"/>
    <w:pPr>
      <w:ind w:firstLine="0"/>
      <w:outlineLvl w:val="1"/>
    </w:pPr>
    <w:rPr>
      <w:rFonts w:asciiTheme="minorHAnsi" w:eastAsiaTheme="minorHAnsi" w:hAnsiTheme="minorHAnsi" w:cstheme="minorBidi"/>
      <w:b/>
      <w:i/>
      <w:color w:val="000000"/>
      <w:sz w:val="22"/>
      <w:lang w:val="en-GB"/>
    </w:rPr>
  </w:style>
  <w:style w:type="paragraph" w:customStyle="1" w:styleId="4">
    <w:name w:val="Стиль4"/>
    <w:basedOn w:val="Heading2"/>
    <w:autoRedefine/>
    <w:uiPriority w:val="99"/>
    <w:rsid w:val="00642614"/>
    <w:pPr>
      <w:keepLines w:val="0"/>
      <w:numPr>
        <w:numId w:val="12"/>
      </w:numPr>
      <w:tabs>
        <w:tab w:val="clear" w:pos="360"/>
        <w:tab w:val="left" w:pos="540"/>
        <w:tab w:val="num" w:pos="720"/>
        <w:tab w:val="num" w:pos="1304"/>
      </w:tabs>
      <w:spacing w:before="0" w:after="120"/>
      <w:ind w:left="720" w:hanging="720"/>
      <w:jc w:val="left"/>
      <w:outlineLvl w:val="2"/>
    </w:pPr>
    <w:rPr>
      <w:rFonts w:ascii="Times New Roman" w:eastAsia="Times New Roman" w:hAnsi="Times New Roman" w:cs="Times New Roman"/>
      <w:bCs w:val="0"/>
      <w:i/>
      <w:color w:val="000000"/>
      <w:sz w:val="22"/>
      <w:szCs w:val="22"/>
      <w:lang w:val="ro-RO"/>
    </w:rPr>
  </w:style>
  <w:style w:type="paragraph" w:customStyle="1" w:styleId="xl50">
    <w:name w:val="xl50"/>
    <w:basedOn w:val="Normal"/>
    <w:uiPriority w:val="99"/>
    <w:rsid w:val="00642614"/>
    <w:pPr>
      <w:suppressAutoHyphens/>
      <w:spacing w:before="280" w:after="28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a">
    <w:name w:val="Заголовок таблицы"/>
    <w:basedOn w:val="Normal"/>
    <w:uiPriority w:val="99"/>
    <w:rsid w:val="00642614"/>
    <w:pPr>
      <w:numPr>
        <w:ilvl w:val="2"/>
        <w:numId w:val="12"/>
      </w:numPr>
      <w:suppressLineNumbers/>
      <w:suppressAutoHyphens/>
      <w:jc w:val="center"/>
    </w:pPr>
    <w:rPr>
      <w:b/>
      <w:bCs/>
      <w:sz w:val="24"/>
      <w:szCs w:val="24"/>
      <w:lang w:val="ro-RO" w:eastAsia="ar-SA"/>
    </w:rPr>
  </w:style>
  <w:style w:type="paragraph" w:customStyle="1" w:styleId="11">
    <w:name w:val="Абзац списка11"/>
    <w:basedOn w:val="Normal"/>
    <w:uiPriority w:val="99"/>
    <w:rsid w:val="00642614"/>
    <w:pPr>
      <w:spacing w:before="120" w:after="120" w:line="276" w:lineRule="auto"/>
      <w:ind w:left="720" w:firstLine="0"/>
      <w:jc w:val="left"/>
    </w:pPr>
    <w:rPr>
      <w:rFonts w:ascii="Calibri" w:hAnsi="Calibri"/>
      <w:sz w:val="22"/>
      <w:lang w:eastAsia="ru-RU"/>
    </w:rPr>
  </w:style>
  <w:style w:type="character" w:customStyle="1" w:styleId="EXBulletChar">
    <w:name w:val="EX Bullet Char"/>
    <w:basedOn w:val="ListParagraphChar"/>
    <w:link w:val="EXBullet"/>
    <w:locked/>
    <w:rsid w:val="00642614"/>
    <w:rPr>
      <w:rFonts w:ascii="Candara" w:hAnsi="Candara"/>
      <w:lang w:val="ru-RU"/>
    </w:rPr>
  </w:style>
  <w:style w:type="paragraph" w:customStyle="1" w:styleId="EXBullet">
    <w:name w:val="EX Bullet"/>
    <w:basedOn w:val="ListParagraph"/>
    <w:link w:val="EXBulletChar"/>
    <w:qFormat/>
    <w:rsid w:val="00642614"/>
    <w:pPr>
      <w:numPr>
        <w:numId w:val="13"/>
      </w:numPr>
      <w:tabs>
        <w:tab w:val="left" w:pos="567"/>
      </w:tabs>
      <w:spacing w:before="120" w:after="220"/>
      <w:jc w:val="both"/>
    </w:pPr>
    <w:rPr>
      <w:rFonts w:ascii="Candara" w:hAnsi="Candara"/>
    </w:rPr>
  </w:style>
  <w:style w:type="character" w:styleId="LineNumber">
    <w:name w:val="line number"/>
    <w:basedOn w:val="DefaultParagraphFont"/>
    <w:uiPriority w:val="99"/>
    <w:semiHidden/>
    <w:unhideWhenUsed/>
    <w:rsid w:val="00642614"/>
    <w:rPr>
      <w:rFonts w:ascii="Times New Roman" w:hAnsi="Times New Roman" w:cs="Times New Roman" w:hint="default"/>
    </w:rPr>
  </w:style>
  <w:style w:type="character" w:customStyle="1" w:styleId="Referireintens1">
    <w:name w:val="Referire intensă1"/>
    <w:basedOn w:val="DefaultParagraphFont"/>
    <w:uiPriority w:val="32"/>
    <w:qFormat/>
    <w:rsid w:val="00642614"/>
    <w:rPr>
      <w:b/>
      <w:bCs/>
      <w:smallCaps/>
      <w:color w:val="4F81BD"/>
      <w:spacing w:val="5"/>
    </w:rPr>
  </w:style>
  <w:style w:type="character" w:customStyle="1" w:styleId="FootnoteTextChar6">
    <w:name w:val="Footnote Text Char6"/>
    <w:aliases w:val="Fußnotentextf Char6,DTE-Voetnoottekst Char15,DTE-Voetnoottekst Char Char6,Geneva 9 Char6,Font: Geneva 9 Char6,Boston 10 Char6,f Char6,ft Char6,single space Char6,fn Char6,footn Char6,footn Char Char Char Char Char6,Car5 Cha"/>
    <w:basedOn w:val="DefaultParagraphFont"/>
    <w:uiPriority w:val="99"/>
    <w:semiHidden/>
    <w:locked/>
    <w:rsid w:val="00642614"/>
    <w:rPr>
      <w:rFonts w:ascii="Arial" w:hAnsi="Arial" w:cs="Times New Roman" w:hint="default"/>
      <w:sz w:val="20"/>
      <w:szCs w:val="20"/>
      <w:lang w:val="en-GB" w:eastAsia="en-US"/>
    </w:rPr>
  </w:style>
  <w:style w:type="character" w:customStyle="1" w:styleId="FootnoteTextChar5">
    <w:name w:val="Footnote Text Char5"/>
    <w:aliases w:val="Fußnotentextf Char5,DTE-Voetnoottekst Char14,DTE-Voetnoottekst Char Char5,Geneva 9 Char5,Font: Geneva 9 Char5,Boston 10 Char5,f Char5,ft Char5,single space Char5,fn Char5,footn Char5,footn Char Char Char Char Char5,Car5 Cha3"/>
    <w:basedOn w:val="DefaultParagraphFont"/>
    <w:uiPriority w:val="99"/>
    <w:semiHidden/>
    <w:locked/>
    <w:rsid w:val="00642614"/>
    <w:rPr>
      <w:rFonts w:ascii="Arial" w:hAnsi="Arial" w:cs="Times New Roman" w:hint="default"/>
      <w:sz w:val="20"/>
      <w:szCs w:val="20"/>
      <w:lang w:val="en-GB" w:eastAsia="en-US"/>
    </w:rPr>
  </w:style>
  <w:style w:type="character" w:customStyle="1" w:styleId="FootnoteTextChar4">
    <w:name w:val="Footnote Text Char4"/>
    <w:aliases w:val="Fußnotentextf Char4,DTE-Voetnoottekst Char13,DTE-Voetnoottekst Char Char4,Geneva 9 Char4,Font: Geneva 9 Char4,Boston 10 Char4,f Char4,ft Char4,single space Char4,fn Char4,footn Char4,footn Char Char Char Char Char4,Car5 Cha2"/>
    <w:basedOn w:val="DefaultParagraphFont"/>
    <w:uiPriority w:val="99"/>
    <w:semiHidden/>
    <w:locked/>
    <w:rsid w:val="00642614"/>
    <w:rPr>
      <w:rFonts w:ascii="Arial" w:hAnsi="Arial" w:cs="Times New Roman" w:hint="default"/>
      <w:sz w:val="20"/>
      <w:szCs w:val="20"/>
      <w:lang w:val="en-GB" w:eastAsia="en-US"/>
    </w:rPr>
  </w:style>
  <w:style w:type="character" w:customStyle="1" w:styleId="FootnoteTextChar3">
    <w:name w:val="Footnote Text Char3"/>
    <w:aliases w:val="Fußnotentextf Char3,DTE-Voetnoottekst Char12,DTE-Voetnoottekst Char Char3,Geneva 9 Char3,Font: Geneva 9 Char3,Boston 10 Char3,f Char3,ft Char3,single space Char3,fn Char3,footn Char3,footn Char Char Char Char Char3,Car5 Cha1"/>
    <w:basedOn w:val="DefaultParagraphFont"/>
    <w:uiPriority w:val="99"/>
    <w:semiHidden/>
    <w:rsid w:val="00642614"/>
    <w:rPr>
      <w:rFonts w:ascii="Arial" w:hAnsi="Arial" w:cs="Times New Roman" w:hint="default"/>
      <w:sz w:val="20"/>
      <w:szCs w:val="20"/>
      <w:lang w:val="en-GB"/>
    </w:rPr>
  </w:style>
  <w:style w:type="character" w:customStyle="1" w:styleId="CharChar3">
    <w:name w:val="Char Char"/>
    <w:uiPriority w:val="99"/>
    <w:semiHidden/>
    <w:locked/>
    <w:rsid w:val="00642614"/>
    <w:rPr>
      <w:lang w:val="en-GB" w:eastAsia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42614"/>
    <w:pPr>
      <w:pBdr>
        <w:bottom w:val="single" w:sz="6" w:space="1" w:color="auto"/>
      </w:pBdr>
      <w:tabs>
        <w:tab w:val="left" w:pos="567"/>
      </w:tabs>
      <w:spacing w:line="276" w:lineRule="auto"/>
      <w:ind w:firstLine="0"/>
      <w:jc w:val="center"/>
    </w:pPr>
    <w:rPr>
      <w:rFonts w:ascii="Arial" w:hAnsi="Arial" w:cs="Arial"/>
      <w:vanish/>
      <w:sz w:val="16"/>
      <w:szCs w:val="16"/>
      <w:lang w:val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642614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42614"/>
    <w:pPr>
      <w:pBdr>
        <w:top w:val="single" w:sz="6" w:space="1" w:color="auto"/>
      </w:pBdr>
      <w:tabs>
        <w:tab w:val="left" w:pos="567"/>
      </w:tabs>
      <w:spacing w:line="276" w:lineRule="auto"/>
      <w:ind w:firstLine="0"/>
      <w:jc w:val="center"/>
    </w:pPr>
    <w:rPr>
      <w:rFonts w:ascii="Arial" w:hAnsi="Arial" w:cs="Arial"/>
      <w:vanish/>
      <w:sz w:val="16"/>
      <w:szCs w:val="16"/>
      <w:lang w:val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42614"/>
    <w:rPr>
      <w:rFonts w:ascii="Arial" w:eastAsia="Times New Roman" w:hAnsi="Arial" w:cs="Arial"/>
      <w:vanish/>
      <w:sz w:val="16"/>
      <w:szCs w:val="16"/>
    </w:rPr>
  </w:style>
  <w:style w:type="character" w:customStyle="1" w:styleId="do1">
    <w:name w:val="do1"/>
    <w:basedOn w:val="DefaultParagraphFont"/>
    <w:uiPriority w:val="99"/>
    <w:rsid w:val="00642614"/>
    <w:rPr>
      <w:rFonts w:ascii="Times New Roman" w:hAnsi="Times New Roman" w:cs="Times New Roman" w:hint="default"/>
    </w:rPr>
  </w:style>
  <w:style w:type="character" w:customStyle="1" w:styleId="tpa1">
    <w:name w:val="tpa1"/>
    <w:basedOn w:val="DefaultParagraphFont"/>
    <w:uiPriority w:val="99"/>
    <w:rsid w:val="00642614"/>
    <w:rPr>
      <w:rFonts w:ascii="Times New Roman" w:hAnsi="Times New Roman" w:cs="Times New Roman" w:hint="default"/>
    </w:rPr>
  </w:style>
  <w:style w:type="character" w:customStyle="1" w:styleId="FootnoteTextChar1">
    <w:name w:val="Footnote Text Char1"/>
    <w:aliases w:val="Fußnotentextf Char2,DTE-Voetnoottekst Char11,DTE-Voetnoottekst Char Char2,Geneva 9 Char2,Font: Geneva 9 Char2,Boston 10 Char2,f Char2,ft Char2,single space Char2,fn Char2,footn Char2,footn Char Char Char Char Char2"/>
    <w:uiPriority w:val="99"/>
    <w:locked/>
    <w:rsid w:val="00642614"/>
    <w:rPr>
      <w:rFonts w:ascii="Calibri" w:hAnsi="Calibri" w:hint="default"/>
      <w:lang w:val="ru-RU" w:eastAsia="zh-CN"/>
    </w:rPr>
  </w:style>
  <w:style w:type="character" w:customStyle="1" w:styleId="tw4winMark">
    <w:name w:val="tw4winMark"/>
    <w:uiPriority w:val="99"/>
    <w:rsid w:val="00642614"/>
    <w:rPr>
      <w:rFonts w:ascii="Courier New" w:hAnsi="Courier New" w:cs="Courier New" w:hint="default"/>
      <w:vanish/>
      <w:webHidden w:val="0"/>
      <w:color w:val="800080"/>
      <w:vertAlign w:val="subscript"/>
      <w:specVanish w:val="0"/>
    </w:rPr>
  </w:style>
  <w:style w:type="character" w:customStyle="1" w:styleId="FontStyle71">
    <w:name w:val="Font Style71"/>
    <w:uiPriority w:val="99"/>
    <w:rsid w:val="00642614"/>
    <w:rPr>
      <w:rFonts w:ascii="Arial" w:hAnsi="Arial" w:cs="Arial" w:hint="default"/>
      <w:sz w:val="18"/>
    </w:rPr>
  </w:style>
  <w:style w:type="character" w:customStyle="1" w:styleId="6">
    <w:name w:val="Знак Знак6"/>
    <w:basedOn w:val="DefaultParagraphFont"/>
    <w:uiPriority w:val="99"/>
    <w:locked/>
    <w:rsid w:val="00642614"/>
    <w:rPr>
      <w:rFonts w:ascii="Arial" w:hAnsi="Arial" w:cs="Arial" w:hint="default"/>
      <w:vanish/>
      <w:webHidden w:val="0"/>
      <w:sz w:val="16"/>
      <w:szCs w:val="16"/>
      <w:lang w:val="en-US" w:eastAsia="en-US"/>
      <w:specVanish w:val="0"/>
    </w:rPr>
  </w:style>
  <w:style w:type="character" w:customStyle="1" w:styleId="translation-chunk">
    <w:name w:val="translation-chunk"/>
    <w:basedOn w:val="DefaultParagraphFont"/>
    <w:rsid w:val="00642614"/>
  </w:style>
  <w:style w:type="character" w:customStyle="1" w:styleId="notranslate">
    <w:name w:val="notranslate"/>
    <w:basedOn w:val="DefaultParagraphFont"/>
    <w:rsid w:val="00642614"/>
    <w:rPr>
      <w:rFonts w:ascii="Times New Roman" w:hAnsi="Times New Roman" w:cs="Times New Roman" w:hint="default"/>
    </w:rPr>
  </w:style>
  <w:style w:type="table" w:customStyle="1" w:styleId="GrilTabel1">
    <w:name w:val="Grilă Tabel1"/>
    <w:basedOn w:val="TableNormal"/>
    <w:next w:val="TableGrid"/>
    <w:uiPriority w:val="99"/>
    <w:rsid w:val="00642614"/>
    <w:pPr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uiPriority w:val="99"/>
    <w:rsid w:val="006426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uiPriority w:val="99"/>
    <w:rsid w:val="00642614"/>
    <w:pPr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-Accent11">
    <w:name w:val="Light List - Accent 11"/>
    <w:uiPriority w:val="99"/>
    <w:rsid w:val="0064261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uiPriority w:val="99"/>
    <w:rsid w:val="00642614"/>
    <w:pPr>
      <w:spacing w:after="0" w:line="240" w:lineRule="auto"/>
    </w:pPr>
    <w:rPr>
      <w:rFonts w:ascii="Calibri" w:eastAsia="Times New Roman" w:hAnsi="Calibri" w:cs="Times New Roman"/>
      <w:color w:val="365F91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uiPriority w:val="99"/>
    <w:rsid w:val="00642614"/>
    <w:pPr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uiPriority w:val="99"/>
    <w:rsid w:val="00642614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Grid"/>
    <w:rsid w:val="00642614"/>
    <w:pPr>
      <w:spacing w:after="0" w:line="240" w:lineRule="auto"/>
    </w:pPr>
    <w:rPr>
      <w:rFonts w:ascii="Calibri" w:eastAsia="Times New Roman" w:hAnsi="Calibri" w:cs="Times New Roman"/>
      <w:lang w:val="ro-RO" w:eastAsia="ro-R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Quote">
    <w:name w:val="Quote"/>
    <w:basedOn w:val="Normal"/>
    <w:next w:val="Normal"/>
    <w:link w:val="QuoteChar1"/>
    <w:uiPriority w:val="29"/>
    <w:qFormat/>
    <w:rsid w:val="00642614"/>
    <w:rPr>
      <w:rFonts w:ascii="Arial" w:hAnsi="Arial"/>
      <w:i/>
      <w:iCs/>
      <w:color w:val="000000"/>
      <w:sz w:val="22"/>
      <w:lang w:val="en-GB"/>
    </w:rPr>
  </w:style>
  <w:style w:type="character" w:customStyle="1" w:styleId="QuoteChar2">
    <w:name w:val="Quote Char2"/>
    <w:basedOn w:val="DefaultParagraphFont"/>
    <w:uiPriority w:val="29"/>
    <w:rsid w:val="00642614"/>
    <w:rPr>
      <w:rFonts w:ascii="Times New Roman" w:eastAsia="Times New Roman" w:hAnsi="Times New Roman" w:cs="Times New Roman"/>
      <w:i/>
      <w:iCs/>
      <w:color w:val="000000" w:themeColor="text1"/>
      <w:sz w:val="20"/>
      <w:szCs w:val="20"/>
      <w:lang w:val="ru-RU"/>
    </w:rPr>
  </w:style>
  <w:style w:type="character" w:customStyle="1" w:styleId="CitatCaracter1">
    <w:name w:val="Citat Caracter1"/>
    <w:basedOn w:val="DefaultParagraphFont"/>
    <w:uiPriority w:val="29"/>
    <w:rsid w:val="00642614"/>
    <w:rPr>
      <w:rFonts w:eastAsia="Times New Roman" w:cs="Times New Roman"/>
      <w:i/>
      <w:iCs/>
      <w:color w:val="000000" w:themeColor="text1"/>
      <w:sz w:val="20"/>
      <w:szCs w:val="20"/>
      <w:lang w:val="ru-RU"/>
    </w:rPr>
  </w:style>
  <w:style w:type="character" w:styleId="IntenseReference">
    <w:name w:val="Intense Reference"/>
    <w:basedOn w:val="DefaultParagraphFont"/>
    <w:uiPriority w:val="32"/>
    <w:qFormat/>
    <w:rsid w:val="00642614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1.xml"/><Relationship Id="rId18" Type="http://schemas.openxmlformats.org/officeDocument/2006/relationships/image" Target="media/image10.em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image" Target="media/image9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Book1" TargetMode="External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0170544113150758E-2"/>
          <c:y val="0.10792371698218615"/>
          <c:w val="0.83928049840971164"/>
          <c:h val="0.73807254146423151"/>
        </c:manualLayout>
      </c:layout>
      <c:barChart>
        <c:barDir val="col"/>
        <c:grouping val="clustered"/>
        <c:varyColors val="0"/>
        <c:ser>
          <c:idx val="0"/>
          <c:order val="1"/>
          <c:tx>
            <c:strRef>
              <c:f>'pondere ee 2015'!$C$40</c:f>
              <c:strCache>
                <c:ptCount val="1"/>
                <c:pt idx="0">
                  <c:v>Солнечная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dLbls>
            <c:dLbl>
              <c:idx val="0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0D7-4B28-BF75-378680250BE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0D7-4B28-BF75-378680250BE7}"/>
                </c:ext>
                <c:ext xmlns:c15="http://schemas.microsoft.com/office/drawing/2012/chart" uri="{CE6537A1-D6FC-4f65-9D91-7224C49458BB}"/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'pondere ee 2015'!$D$39:$H$39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'pondere ee 2015'!$D$40:$H$40</c:f>
              <c:numCache>
                <c:formatCode>#,##0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101218</c:v>
                </c:pt>
                <c:pt idx="3">
                  <c:v>377786</c:v>
                </c:pt>
                <c:pt idx="4">
                  <c:v>1091026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0D7-4B28-BF75-378680250BE7}"/>
            </c:ext>
          </c:extLst>
        </c:ser>
        <c:ser>
          <c:idx val="1"/>
          <c:order val="2"/>
          <c:tx>
            <c:strRef>
              <c:f>'pondere ee 2015'!$C$41</c:f>
              <c:strCache>
                <c:ptCount val="1"/>
                <c:pt idx="0">
                  <c:v>Биогаз</c:v>
                </c:pt>
              </c:strCache>
            </c:strRef>
          </c:tx>
          <c:spPr>
            <a:solidFill>
              <a:schemeClr val="accent3"/>
            </a:solidFill>
          </c:spPr>
          <c:invertIfNegative val="0"/>
          <c:dLbls>
            <c:dLbl>
              <c:idx val="0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0D7-4B28-BF75-378680250BE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10D7-4B28-BF75-378680250BE7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6.451611342547188E-2"/>
                </c:manualLayout>
              </c:layout>
              <c:numFmt formatCode="#,##0.00" sourceLinked="0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0D7-4B28-BF75-378680250BE7}"/>
                </c:ext>
                <c:ext xmlns:c15="http://schemas.microsoft.com/office/drawing/2012/chart" uri="{CE6537A1-D6FC-4f65-9D91-7224C49458BB}"/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'pondere ee 2015'!$D$39:$H$39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'pondere ee 2015'!$D$41:$H$41</c:f>
              <c:numCache>
                <c:formatCode>#,##0</c:formatCode>
                <c:ptCount val="5"/>
                <c:pt idx="0">
                  <c:v>16928</c:v>
                </c:pt>
                <c:pt idx="1">
                  <c:v>314262</c:v>
                </c:pt>
                <c:pt idx="2">
                  <c:v>826843</c:v>
                </c:pt>
                <c:pt idx="3">
                  <c:v>1275483</c:v>
                </c:pt>
                <c:pt idx="4">
                  <c:v>14530850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0D7-4B28-BF75-378680250BE7}"/>
            </c:ext>
          </c:extLst>
        </c:ser>
        <c:ser>
          <c:idx val="2"/>
          <c:order val="3"/>
          <c:tx>
            <c:strRef>
              <c:f>'pondere ee 2015'!$C$42</c:f>
              <c:strCache>
                <c:ptCount val="1"/>
                <c:pt idx="0">
                  <c:v>Ветер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dLbls>
            <c:dLbl>
              <c:idx val="0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10D7-4B28-BF75-378680250BE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10D7-4B28-BF75-378680250BE7}"/>
                </c:ext>
                <c:ext xmlns:c15="http://schemas.microsoft.com/office/drawing/2012/chart" uri="{CE6537A1-D6FC-4f65-9D91-7224C49458BB}"/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'pondere ee 2015'!$D$39:$H$39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'pondere ee 2015'!$D$42:$H$42</c:f>
              <c:numCache>
                <c:formatCode>#,##0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979807</c:v>
                </c:pt>
                <c:pt idx="3">
                  <c:v>1481217</c:v>
                </c:pt>
                <c:pt idx="4">
                  <c:v>1547679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10D7-4B28-BF75-378680250B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5"/>
        <c:axId val="425221632"/>
        <c:axId val="319510720"/>
      </c:barChart>
      <c:lineChart>
        <c:grouping val="standard"/>
        <c:varyColors val="0"/>
        <c:ser>
          <c:idx val="3"/>
          <c:order val="0"/>
          <c:tx>
            <c:strRef>
              <c:f>'pondere ee 2015'!$C$49</c:f>
              <c:strCache>
                <c:ptCount val="1"/>
                <c:pt idx="0">
                  <c:v>Общая установленная мощность</c:v>
                </c:pt>
              </c:strCache>
            </c:strRef>
          </c:tx>
          <c:spPr>
            <a:ln>
              <a:solidFill>
                <a:srgbClr val="008A3E"/>
              </a:solidFill>
            </a:ln>
          </c:spPr>
          <c:marker>
            <c:symbol val="circle"/>
            <c:size val="5"/>
            <c:spPr>
              <a:solidFill>
                <a:srgbClr val="00B050"/>
              </a:solidFill>
              <a:ln>
                <a:solidFill>
                  <a:srgbClr val="007A37"/>
                </a:solidFill>
              </a:ln>
            </c:spPr>
          </c:marker>
          <c:dLbls>
            <c:dLbl>
              <c:idx val="2"/>
              <c:layout>
                <c:manualLayout>
                  <c:x val="-4.7441504474939167E-2"/>
                  <c:y val="-2.6428625511659785E-2"/>
                </c:manualLayout>
              </c:layout>
              <c:spPr/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8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10D7-4B28-BF75-378680250BE7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292071469058116E-2"/>
                  <c:y val="-4.1789604898676933E-2"/>
                </c:manualLayout>
              </c:layout>
              <c:spPr/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8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10D7-4B28-BF75-378680250BE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008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'pondere ee 2015'!$D$49:$H$49</c:f>
              <c:numCache>
                <c:formatCode>General</c:formatCode>
                <c:ptCount val="5"/>
                <c:pt idx="0">
                  <c:v>85</c:v>
                </c:pt>
                <c:pt idx="1">
                  <c:v>85</c:v>
                </c:pt>
                <c:pt idx="2">
                  <c:v>1610</c:v>
                </c:pt>
                <c:pt idx="3">
                  <c:v>2481</c:v>
                </c:pt>
                <c:pt idx="4" formatCode="0">
                  <c:v>5176.5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C-10D7-4B28-BF75-378680250B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4097280"/>
        <c:axId val="319511296"/>
      </c:lineChart>
      <c:catAx>
        <c:axId val="4252216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319510720"/>
        <c:crosses val="autoZero"/>
        <c:auto val="1"/>
        <c:lblAlgn val="ctr"/>
        <c:lblOffset val="100"/>
        <c:noMultiLvlLbl val="0"/>
      </c:catAx>
      <c:valAx>
        <c:axId val="319510720"/>
        <c:scaling>
          <c:orientation val="minMax"/>
          <c:max val="18000000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425221632"/>
        <c:crosses val="autoZero"/>
        <c:crossBetween val="between"/>
        <c:majorUnit val="3000000"/>
        <c:dispUnits>
          <c:builtInUnit val="millions"/>
        </c:dispUnits>
      </c:valAx>
      <c:catAx>
        <c:axId val="424097280"/>
        <c:scaling>
          <c:orientation val="minMax"/>
        </c:scaling>
        <c:delete val="1"/>
        <c:axPos val="b"/>
        <c:majorTickMark val="out"/>
        <c:minorTickMark val="none"/>
        <c:tickLblPos val="none"/>
        <c:crossAx val="319511296"/>
        <c:crosses val="autoZero"/>
        <c:auto val="1"/>
        <c:lblAlgn val="ctr"/>
        <c:lblOffset val="100"/>
        <c:noMultiLvlLbl val="0"/>
      </c:catAx>
      <c:valAx>
        <c:axId val="319511296"/>
        <c:scaling>
          <c:orientation val="minMax"/>
          <c:max val="6000"/>
        </c:scaling>
        <c:delete val="0"/>
        <c:axPos val="r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424097280"/>
        <c:crosses val="max"/>
        <c:crossBetween val="between"/>
      </c:valAx>
    </c:plotArea>
    <c:legend>
      <c:legendPos val="b"/>
      <c:layout>
        <c:manualLayout>
          <c:xMode val="edge"/>
          <c:yMode val="edge"/>
          <c:x val="5.4863471736362876E-3"/>
          <c:y val="0.9136300415278279"/>
          <c:w val="0.98875437273637501"/>
          <c:h val="6.1194048857100503E-2"/>
        </c:manualLayout>
      </c:layout>
      <c:overlay val="0"/>
      <c:txPr>
        <a:bodyPr/>
        <a:lstStyle/>
        <a:p>
          <a:pPr>
            <a:defRPr sz="900">
              <a:latin typeface="Calibri (Body)"/>
              <a:cs typeface="Arial" pitchFamily="34" charset="0"/>
            </a:defRPr>
          </a:pPr>
          <a:endParaRPr lang="en-US"/>
        </a:p>
      </c:txPr>
    </c:legend>
    <c:plotVisOnly val="1"/>
    <c:dispBlanksAs val="zero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Sheet1!$A$16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Sheet1!$B$15:$F$15</c:f>
              <c:strCache>
                <c:ptCount val="5"/>
                <c:pt idx="0">
                  <c:v>RED UF</c:v>
                </c:pt>
                <c:pt idx="1">
                  <c:v>RED North</c:v>
                </c:pt>
                <c:pt idx="2">
                  <c:v> RED North-West</c:v>
                </c:pt>
                <c:pt idx="3">
                  <c:v>Average</c:v>
                </c:pt>
                <c:pt idx="4">
                  <c:v>Regulated level</c:v>
                </c:pt>
              </c:strCache>
            </c:strRef>
          </c:cat>
          <c:val>
            <c:numRef>
              <c:f>Sheet1!$B$16:$F$16</c:f>
              <c:numCache>
                <c:formatCode>General</c:formatCode>
                <c:ptCount val="5"/>
                <c:pt idx="0">
                  <c:v>426</c:v>
                </c:pt>
                <c:pt idx="1">
                  <c:v>120</c:v>
                </c:pt>
                <c:pt idx="2">
                  <c:v>546</c:v>
                </c:pt>
                <c:pt idx="3">
                  <c:v>375</c:v>
                </c:pt>
                <c:pt idx="4">
                  <c:v>550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6E5-4C36-9EAD-F97186CFB2A2}"/>
            </c:ext>
          </c:extLst>
        </c:ser>
        <c:ser>
          <c:idx val="1"/>
          <c:order val="1"/>
          <c:tx>
            <c:strRef>
              <c:f>Sheet1!$A$17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Sheet1!$B$15:$F$15</c:f>
              <c:strCache>
                <c:ptCount val="5"/>
                <c:pt idx="0">
                  <c:v>RED UF</c:v>
                </c:pt>
                <c:pt idx="1">
                  <c:v>RED North</c:v>
                </c:pt>
                <c:pt idx="2">
                  <c:v> RED North-West</c:v>
                </c:pt>
                <c:pt idx="3">
                  <c:v>Average</c:v>
                </c:pt>
                <c:pt idx="4">
                  <c:v>Regulated level</c:v>
                </c:pt>
              </c:strCache>
            </c:strRef>
          </c:cat>
          <c:val>
            <c:numRef>
              <c:f>Sheet1!$B$17:$F$17</c:f>
              <c:numCache>
                <c:formatCode>General</c:formatCode>
                <c:ptCount val="5"/>
                <c:pt idx="0">
                  <c:v>430</c:v>
                </c:pt>
                <c:pt idx="1">
                  <c:v>173</c:v>
                </c:pt>
                <c:pt idx="2">
                  <c:v>271</c:v>
                </c:pt>
                <c:pt idx="3">
                  <c:v>352</c:v>
                </c:pt>
                <c:pt idx="4">
                  <c:v>500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6E5-4C36-9EAD-F97186CFB2A2}"/>
            </c:ext>
          </c:extLst>
        </c:ser>
        <c:ser>
          <c:idx val="2"/>
          <c:order val="2"/>
          <c:tx>
            <c:strRef>
              <c:f>Sheet1!$A$18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Sheet1!$B$15:$F$15</c:f>
              <c:strCache>
                <c:ptCount val="5"/>
                <c:pt idx="0">
                  <c:v>RED UF</c:v>
                </c:pt>
                <c:pt idx="1">
                  <c:v>RED North</c:v>
                </c:pt>
                <c:pt idx="2">
                  <c:v> RED North-West</c:v>
                </c:pt>
                <c:pt idx="3">
                  <c:v>Average</c:v>
                </c:pt>
                <c:pt idx="4">
                  <c:v>Regulated level</c:v>
                </c:pt>
              </c:strCache>
            </c:strRef>
          </c:cat>
          <c:val>
            <c:numRef>
              <c:f>Sheet1!$B$18:$F$18</c:f>
              <c:numCache>
                <c:formatCode>General</c:formatCode>
                <c:ptCount val="5"/>
                <c:pt idx="0">
                  <c:v>408</c:v>
                </c:pt>
                <c:pt idx="1">
                  <c:v>165</c:v>
                </c:pt>
                <c:pt idx="2">
                  <c:v>149</c:v>
                </c:pt>
                <c:pt idx="3">
                  <c:v>319</c:v>
                </c:pt>
                <c:pt idx="4">
                  <c:v>450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6E5-4C36-9EAD-F97186CFB2A2}"/>
            </c:ext>
          </c:extLst>
        </c:ser>
        <c:ser>
          <c:idx val="3"/>
          <c:order val="3"/>
          <c:tx>
            <c:strRef>
              <c:f>Sheet1!$A$19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Sheet1!$B$15:$F$15</c:f>
              <c:strCache>
                <c:ptCount val="5"/>
                <c:pt idx="0">
                  <c:v>RED UF</c:v>
                </c:pt>
                <c:pt idx="1">
                  <c:v>RED North</c:v>
                </c:pt>
                <c:pt idx="2">
                  <c:v> RED North-West</c:v>
                </c:pt>
                <c:pt idx="3">
                  <c:v>Average</c:v>
                </c:pt>
                <c:pt idx="4">
                  <c:v>Regulated level</c:v>
                </c:pt>
              </c:strCache>
            </c:strRef>
          </c:cat>
          <c:val>
            <c:numRef>
              <c:f>Sheet1!$B$19:$F$19</c:f>
              <c:numCache>
                <c:formatCode>General</c:formatCode>
                <c:ptCount val="5"/>
                <c:pt idx="0">
                  <c:v>264</c:v>
                </c:pt>
                <c:pt idx="1">
                  <c:v>111</c:v>
                </c:pt>
                <c:pt idx="2">
                  <c:v>150</c:v>
                </c:pt>
                <c:pt idx="3">
                  <c:v>215</c:v>
                </c:pt>
                <c:pt idx="4">
                  <c:v>400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6E5-4C36-9EAD-F97186CFB2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5156096"/>
        <c:axId val="319509568"/>
      </c:barChart>
      <c:catAx>
        <c:axId val="425156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19509568"/>
        <c:crosses val="autoZero"/>
        <c:auto val="1"/>
        <c:lblAlgn val="ctr"/>
        <c:lblOffset val="100"/>
        <c:noMultiLvlLbl val="0"/>
      </c:catAx>
      <c:valAx>
        <c:axId val="319509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5156096"/>
        <c:crosses val="autoZero"/>
        <c:crossBetween val="between"/>
      </c:valAx>
      <c:spPr>
        <a:gradFill>
          <a:gsLst>
            <a:gs pos="0">
              <a:schemeClr val="accent6">
                <a:lumMod val="20000"/>
                <a:lumOff val="80000"/>
              </a:schemeClr>
            </a:gs>
            <a:gs pos="74000">
              <a:schemeClr val="accent1">
                <a:lumMod val="45000"/>
                <a:lumOff val="55000"/>
              </a:schemeClr>
            </a:gs>
            <a:gs pos="83000">
              <a:schemeClr val="accent1">
                <a:lumMod val="45000"/>
                <a:lumOff val="55000"/>
              </a:schemeClr>
            </a:gs>
            <a:gs pos="100000">
              <a:schemeClr val="accent1">
                <a:lumMod val="30000"/>
                <a:lumOff val="70000"/>
              </a:schemeClr>
            </a:gs>
          </a:gsLst>
          <a:lin ang="5400000" scaled="1"/>
        </a:gra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accent3">
        <a:lumMod val="60000"/>
        <a:lumOff val="4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0.05089</cdr:x>
      <cdr:y>0.0274</cdr:y>
    </cdr:from>
    <cdr:to>
      <cdr:x>0.20082</cdr:x>
      <cdr:y>0.08427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08309" y="98120"/>
          <a:ext cx="908261" cy="203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000"/>
            <a:t>RES-E</a:t>
          </a:r>
          <a:r>
            <a:rPr lang="ro-RO" sz="1000"/>
            <a:t>,</a:t>
          </a:r>
          <a:r>
            <a:rPr lang="ro-RO" sz="1000" baseline="0"/>
            <a:t> </a:t>
          </a:r>
          <a:r>
            <a:rPr lang="ru-RU" sz="1000"/>
            <a:t>ГВтч</a:t>
          </a:r>
        </a:p>
      </cdr:txBody>
    </cdr:sp>
  </cdr:relSizeAnchor>
  <cdr:relSizeAnchor xmlns:cdr="http://schemas.openxmlformats.org/drawingml/2006/chartDrawing">
    <cdr:from>
      <cdr:x>0.85695</cdr:x>
      <cdr:y>0.02331</cdr:y>
    </cdr:from>
    <cdr:to>
      <cdr:x>0.97799</cdr:x>
      <cdr:y>0.08492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191317" y="83469"/>
          <a:ext cx="733249" cy="2206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100"/>
            <a:t>P</a:t>
          </a:r>
          <a:r>
            <a:rPr lang="en-US" sz="800"/>
            <a:t>inst</a:t>
          </a:r>
          <a:r>
            <a:rPr lang="en-US" sz="1100"/>
            <a:t>, </a:t>
          </a:r>
          <a:r>
            <a:rPr lang="ru-RU" sz="1100"/>
            <a:t>кВт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56</Pages>
  <Words>15352</Words>
  <Characters>87513</Characters>
  <Application>Microsoft Office Word</Application>
  <DocSecurity>0</DocSecurity>
  <Lines>729</Lines>
  <Paragraphs>205</Paragraphs>
  <ScaleCrop>false</ScaleCrop>
  <Company/>
  <LinksUpToDate>false</LinksUpToDate>
  <CharactersWithSpaces>102660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Munteanu MA. Ana</dc:creator>
  <cp:lastModifiedBy>Munteanu MA. Ana</cp:lastModifiedBy>
  <cp:revision>1</cp:revision>
  <dcterms:created xsi:type="dcterms:W3CDTF">2018-02-09T07:54:00Z</dcterms:created>
  <dcterms:modified xsi:type="dcterms:W3CDTF">2018-02-09T07:56:00Z</dcterms:modified>
</cp:coreProperties>
</file>